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243" w:rsidRPr="00860404" w:rsidRDefault="00217243" w:rsidP="008867A7">
      <w:pPr>
        <w:shd w:val="clear" w:color="auto" w:fill="FFFFFF"/>
        <w:spacing w:after="0" w:line="360" w:lineRule="auto"/>
        <w:jc w:val="center"/>
        <w:textAlignment w:val="baseline"/>
        <w:outlineLvl w:val="1"/>
        <w:rPr>
          <w:rFonts w:ascii="Century Gothic" w:eastAsia="Times New Roman" w:hAnsi="Century Gothic" w:cs="Times New Roman"/>
          <w:b/>
          <w:bCs/>
          <w:sz w:val="32"/>
          <w:szCs w:val="32"/>
          <w:bdr w:val="none" w:sz="0" w:space="0" w:color="auto" w:frame="1"/>
          <w:lang w:eastAsia="pt-BR"/>
        </w:rPr>
      </w:pPr>
      <w:r w:rsidRPr="00860404">
        <w:rPr>
          <w:rFonts w:ascii="Century Gothic" w:eastAsia="Times New Roman" w:hAnsi="Century Gothic" w:cs="Times New Roman"/>
          <w:b/>
          <w:bCs/>
          <w:sz w:val="32"/>
          <w:szCs w:val="32"/>
          <w:bdr w:val="none" w:sz="0" w:space="0" w:color="auto" w:frame="1"/>
          <w:lang w:eastAsia="pt-BR"/>
        </w:rPr>
        <w:t>Política de Privacidade</w:t>
      </w:r>
      <w:r w:rsidR="00860404">
        <w:rPr>
          <w:rFonts w:ascii="Century Gothic" w:eastAsia="Times New Roman" w:hAnsi="Century Gothic" w:cs="Times New Roman"/>
          <w:b/>
          <w:bCs/>
          <w:sz w:val="32"/>
          <w:szCs w:val="32"/>
          <w:bdr w:val="none" w:sz="0" w:space="0" w:color="auto" w:frame="1"/>
          <w:lang w:eastAsia="pt-BR"/>
        </w:rPr>
        <w:t xml:space="preserve"> da </w:t>
      </w:r>
      <w:proofErr w:type="spellStart"/>
      <w:r w:rsidR="00860404">
        <w:rPr>
          <w:rFonts w:ascii="Century Gothic" w:eastAsia="Times New Roman" w:hAnsi="Century Gothic" w:cs="Times New Roman"/>
          <w:b/>
          <w:bCs/>
          <w:sz w:val="32"/>
          <w:szCs w:val="32"/>
          <w:bdr w:val="none" w:sz="0" w:space="0" w:color="auto" w:frame="1"/>
          <w:lang w:eastAsia="pt-BR"/>
        </w:rPr>
        <w:t>Bettaself</w:t>
      </w:r>
      <w:proofErr w:type="spellEnd"/>
    </w:p>
    <w:p w:rsidR="008867A7" w:rsidRPr="00860404" w:rsidRDefault="008867A7" w:rsidP="008867A7">
      <w:pPr>
        <w:shd w:val="clear" w:color="auto" w:fill="FFFFFF"/>
        <w:spacing w:after="0" w:line="360" w:lineRule="auto"/>
        <w:jc w:val="center"/>
        <w:textAlignment w:val="baseline"/>
        <w:outlineLvl w:val="1"/>
        <w:rPr>
          <w:rFonts w:ascii="Century Gothic" w:eastAsia="Times New Roman" w:hAnsi="Century Gothic" w:cs="Times New Roman"/>
          <w:bCs/>
          <w:sz w:val="24"/>
          <w:szCs w:val="24"/>
          <w:lang w:eastAsia="pt-BR"/>
        </w:rPr>
      </w:pPr>
    </w:p>
    <w:p w:rsidR="008867A7" w:rsidRPr="00860404" w:rsidRDefault="008867A7" w:rsidP="008867A7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Century Gothic" w:eastAsia="Times New Roman" w:hAnsi="Century Gothic" w:cs="Times New Roman"/>
          <w:bCs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bCs/>
          <w:sz w:val="24"/>
          <w:szCs w:val="24"/>
          <w:lang w:eastAsia="pt-BR"/>
        </w:rPr>
        <w:t xml:space="preserve">É primordial para a </w:t>
      </w:r>
      <w:proofErr w:type="spellStart"/>
      <w:r w:rsidRPr="00860404">
        <w:rPr>
          <w:rFonts w:ascii="Century Gothic" w:eastAsia="Times New Roman" w:hAnsi="Century Gothic" w:cs="Times New Roman"/>
          <w:bCs/>
          <w:color w:val="FF0000"/>
          <w:sz w:val="24"/>
          <w:szCs w:val="24"/>
          <w:lang w:eastAsia="pt-BR"/>
        </w:rPr>
        <w:t>Bettaself</w:t>
      </w:r>
      <w:proofErr w:type="spellEnd"/>
      <w:r w:rsidRPr="00860404">
        <w:rPr>
          <w:rFonts w:ascii="Century Gothic" w:eastAsia="Times New Roman" w:hAnsi="Century Gothic" w:cs="Times New Roman"/>
          <w:bCs/>
          <w:sz w:val="24"/>
          <w:szCs w:val="24"/>
          <w:lang w:eastAsia="pt-BR"/>
        </w:rPr>
        <w:t xml:space="preserve"> assegurar a privacidade e segurança do usuário, zelando para que o tratamento de seus dados pessoais seja feito com transparência.</w:t>
      </w:r>
      <w:r w:rsidR="00DB1E05" w:rsidRPr="00860404">
        <w:rPr>
          <w:rFonts w:ascii="Century Gothic" w:eastAsia="Times New Roman" w:hAnsi="Century Gothic" w:cs="Times New Roman"/>
          <w:bCs/>
          <w:sz w:val="24"/>
          <w:szCs w:val="24"/>
          <w:lang w:eastAsia="pt-BR"/>
        </w:rPr>
        <w:t xml:space="preserve"> Em virtude disso, a presente POLÍTICA DE PRIVACIDADE estabelece a forma como é feita a coleta, uso e transferência de informações dos usuários que utilizarem a </w:t>
      </w:r>
      <w:r w:rsidR="00DB1E05" w:rsidRPr="00860404">
        <w:rPr>
          <w:rFonts w:ascii="Century Gothic" w:eastAsia="Times New Roman" w:hAnsi="Century Gothic" w:cs="Times New Roman"/>
          <w:bCs/>
          <w:color w:val="FF0000"/>
          <w:sz w:val="24"/>
          <w:szCs w:val="24"/>
          <w:lang w:eastAsia="pt-BR"/>
        </w:rPr>
        <w:t xml:space="preserve">rede social </w:t>
      </w:r>
      <w:r w:rsidR="00DB1E05" w:rsidRPr="00860404">
        <w:rPr>
          <w:rFonts w:ascii="Century Gothic" w:eastAsia="Times New Roman" w:hAnsi="Century Gothic" w:cs="Times New Roman"/>
          <w:bCs/>
          <w:sz w:val="24"/>
          <w:szCs w:val="24"/>
          <w:lang w:eastAsia="pt-BR"/>
        </w:rPr>
        <w:t xml:space="preserve">e demais produtos da </w:t>
      </w:r>
      <w:proofErr w:type="spellStart"/>
      <w:r w:rsidR="00DB1E05" w:rsidRPr="00860404">
        <w:rPr>
          <w:rFonts w:ascii="Century Gothic" w:eastAsia="Times New Roman" w:hAnsi="Century Gothic" w:cs="Times New Roman"/>
          <w:bCs/>
          <w:color w:val="FF0000"/>
          <w:sz w:val="24"/>
          <w:szCs w:val="24"/>
          <w:lang w:eastAsia="pt-BR"/>
        </w:rPr>
        <w:t>Bettaself</w:t>
      </w:r>
      <w:proofErr w:type="spellEnd"/>
      <w:r w:rsidR="00DB1E05" w:rsidRPr="00860404">
        <w:rPr>
          <w:rFonts w:ascii="Century Gothic" w:eastAsia="Times New Roman" w:hAnsi="Century Gothic" w:cs="Times New Roman"/>
          <w:bCs/>
          <w:sz w:val="24"/>
          <w:szCs w:val="24"/>
          <w:lang w:eastAsia="pt-BR"/>
        </w:rPr>
        <w:t>.</w:t>
      </w:r>
    </w:p>
    <w:p w:rsidR="00DB1E05" w:rsidRPr="00860404" w:rsidRDefault="00DB1E05" w:rsidP="008867A7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Century Gothic" w:eastAsia="Times New Roman" w:hAnsi="Century Gothic" w:cs="Times New Roman"/>
          <w:bCs/>
          <w:sz w:val="24"/>
          <w:szCs w:val="24"/>
          <w:lang w:eastAsia="pt-BR"/>
        </w:rPr>
      </w:pP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Ao utilizar nossos serviços, você entende </w:t>
      </w:r>
      <w:r w:rsidR="00EA0203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e consente </w:t>
      </w: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que </w:t>
      </w:r>
      <w:proofErr w:type="gramStart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coletaremos</w:t>
      </w:r>
      <w:proofErr w:type="gramEnd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 e usaremos suas informações pessoais nas formas descritas nesta Política, sob as normas de Proteção de Dados (LGPD, Lei Federal 13.709/2018), das disposições </w:t>
      </w:r>
      <w:proofErr w:type="spellStart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consumeristas</w:t>
      </w:r>
      <w:proofErr w:type="spellEnd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 da Lei Federal 8078/1990 e as demais normas do ordenamento jurídico brasileiro aplicáveis.</w:t>
      </w: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Dessa forma, </w:t>
      </w:r>
      <w:r w:rsidR="00D4521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a </w:t>
      </w:r>
      <w:r w:rsidR="00DB1E05" w:rsidRPr="00860404"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>BETTASELF</w:t>
      </w:r>
      <w:r w:rsidR="00EA0203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 </w:t>
      </w: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obriga-se ao disposto na presente Política de Privacidade.</w:t>
      </w:r>
    </w:p>
    <w:p w:rsidR="00DB2434" w:rsidRPr="00860404" w:rsidRDefault="00DB2434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</w:p>
    <w:p w:rsidR="00FC1240" w:rsidRPr="00860404" w:rsidRDefault="00FC1240" w:rsidP="00FC1240">
      <w:pPr>
        <w:shd w:val="clear" w:color="auto" w:fill="FFFFFF"/>
        <w:spacing w:after="0" w:line="360" w:lineRule="auto"/>
        <w:jc w:val="both"/>
        <w:textAlignment w:val="baseline"/>
        <w:outlineLvl w:val="2"/>
        <w:rPr>
          <w:rFonts w:ascii="Century Gothic" w:eastAsia="Times New Roman" w:hAnsi="Century Gothic" w:cs="Times New Roman"/>
          <w:bCs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1. </w:t>
      </w:r>
      <w:r w:rsidR="00217243"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Nosso site coleta e utiliza </w:t>
      </w:r>
      <w:r w:rsidR="00EA0203">
        <w:rPr>
          <w:rFonts w:ascii="Century Gothic" w:eastAsia="Times New Roman" w:hAnsi="Century Gothic" w:cs="Times New Roman"/>
          <w:sz w:val="24"/>
          <w:szCs w:val="24"/>
          <w:lang w:eastAsia="pt-BR"/>
        </w:rPr>
        <w:t>determinados</w:t>
      </w:r>
      <w:r w:rsidR="00217243"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 dados pessoais seus, de forma a viabilizar a prestação de serviços e aprimorar a experiência de uso.</w:t>
      </w:r>
      <w:r w:rsidRPr="00860404">
        <w:rPr>
          <w:rFonts w:ascii="Century Gothic" w:eastAsia="Times New Roman" w:hAnsi="Century Gothic" w:cs="Times New Roman"/>
          <w:bCs/>
          <w:sz w:val="24"/>
          <w:szCs w:val="24"/>
          <w:bdr w:val="none" w:sz="0" w:space="0" w:color="auto" w:frame="1"/>
          <w:lang w:eastAsia="pt-BR"/>
        </w:rPr>
        <w:t xml:space="preserve"> Quais são os dados que coletamos sobre você e para qual finalidade?</w:t>
      </w: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outlineLvl w:val="3"/>
        <w:rPr>
          <w:rFonts w:ascii="Century Gothic" w:eastAsia="Times New Roman" w:hAnsi="Century Gothic" w:cs="Times New Roman"/>
          <w:bCs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bCs/>
          <w:sz w:val="24"/>
          <w:szCs w:val="24"/>
          <w:bdr w:val="none" w:sz="0" w:space="0" w:color="auto" w:frame="1"/>
          <w:lang w:eastAsia="pt-BR"/>
        </w:rPr>
        <w:t>1.1. Dados pessoais fornecidos pelo titular</w:t>
      </w:r>
    </w:p>
    <w:p w:rsidR="00217243" w:rsidRPr="00D45214" w:rsidRDefault="00555B45" w:rsidP="00860404">
      <w:pPr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</w:pPr>
      <w:r w:rsidRPr="00A74EF5">
        <w:rPr>
          <w:rFonts w:ascii="Century Gothic" w:hAnsi="Century Gothic" w:cs="Times New Roman"/>
          <w:color w:val="000000" w:themeColor="text1"/>
          <w:sz w:val="24"/>
          <w:szCs w:val="24"/>
          <w:shd w:val="clear" w:color="auto" w:fill="FFFFFF"/>
        </w:rPr>
        <w:t xml:space="preserve">Cadastro: Para criar uma conta, você </w:t>
      </w:r>
      <w:proofErr w:type="gramStart"/>
      <w:r w:rsidRPr="00A74EF5">
        <w:rPr>
          <w:rFonts w:ascii="Century Gothic" w:hAnsi="Century Gothic" w:cs="Times New Roman"/>
          <w:color w:val="000000" w:themeColor="text1"/>
          <w:sz w:val="24"/>
          <w:szCs w:val="24"/>
          <w:shd w:val="clear" w:color="auto" w:fill="FFFFFF"/>
        </w:rPr>
        <w:t>fornece dados</w:t>
      </w:r>
      <w:proofErr w:type="gramEnd"/>
      <w:r w:rsidRPr="00A74EF5">
        <w:rPr>
          <w:rFonts w:ascii="Century Gothic" w:hAnsi="Century Gothic" w:cs="Times New Roman"/>
          <w:color w:val="000000" w:themeColor="text1"/>
          <w:sz w:val="24"/>
          <w:szCs w:val="24"/>
          <w:shd w:val="clear" w:color="auto" w:fill="FFFFFF"/>
        </w:rPr>
        <w:t xml:space="preserve"> que incluem</w:t>
      </w:r>
      <w:r w:rsidRPr="00860404">
        <w:rPr>
          <w:rFonts w:ascii="Century Gothic" w:hAnsi="Century Gothic" w:cs="Times New Roman"/>
          <w:sz w:val="24"/>
          <w:szCs w:val="24"/>
          <w:shd w:val="clear" w:color="auto" w:fill="FFFFFF"/>
        </w:rPr>
        <w:t xml:space="preserve"> seu nome, endereço de e-mail e/ou número do dispositivo móvel e uma senha. </w:t>
      </w:r>
      <w:r w:rsidR="000216E5">
        <w:rPr>
          <w:rFonts w:ascii="Century Gothic" w:hAnsi="Century Gothic" w:cs="Times New Roman"/>
          <w:color w:val="FF0000"/>
          <w:sz w:val="24"/>
          <w:szCs w:val="24"/>
          <w:shd w:val="clear" w:color="auto" w:fill="FFFFFF"/>
        </w:rPr>
        <w:t xml:space="preserve">Ao contratar os produtos ofertados </w:t>
      </w:r>
      <w:r w:rsidR="00A74EF5">
        <w:rPr>
          <w:rFonts w:ascii="Century Gothic" w:hAnsi="Century Gothic" w:cs="Times New Roman"/>
          <w:color w:val="FF0000"/>
          <w:sz w:val="24"/>
          <w:szCs w:val="24"/>
          <w:shd w:val="clear" w:color="auto" w:fill="FFFFFF"/>
        </w:rPr>
        <w:t xml:space="preserve">na BETTASELF, </w:t>
      </w:r>
      <w:r w:rsidRPr="00D45214">
        <w:rPr>
          <w:rFonts w:ascii="Century Gothic" w:hAnsi="Century Gothic" w:cs="Times New Roman"/>
          <w:color w:val="FF0000"/>
          <w:sz w:val="24"/>
          <w:szCs w:val="24"/>
          <w:shd w:val="clear" w:color="auto" w:fill="FFFFFF"/>
        </w:rPr>
        <w:t>você fornece informações sobre a forma de pagamento (como um cartão de crédito) e cobrança.</w:t>
      </w:r>
      <w:r w:rsidR="00217243" w:rsidRPr="00D45214"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> </w:t>
      </w:r>
    </w:p>
    <w:p w:rsidR="00555B45" w:rsidRPr="00860404" w:rsidRDefault="00217243" w:rsidP="00860404">
      <w:pPr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> </w:t>
      </w:r>
      <w:r w:rsidR="00555B45" w:rsidRPr="0086040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>Perfil: Ao criar uma conta, você terá opções de informações que serão inseridas no seu perfil. São informações fornecidas mediante</w:t>
      </w:r>
      <w:r w:rsidR="00D4521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 xml:space="preserve"> sua</w:t>
      </w:r>
      <w:r w:rsidR="00555B45" w:rsidRPr="0086040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 xml:space="preserve"> manifestação de vontade</w:t>
      </w:r>
      <w:r w:rsidR="00D4521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 xml:space="preserve">. </w:t>
      </w:r>
      <w:r w:rsidR="00555B45" w:rsidRPr="00860404">
        <w:rPr>
          <w:rFonts w:ascii="Century Gothic" w:hAnsi="Century Gothic" w:cs="Times New Roman"/>
          <w:color w:val="000000" w:themeColor="text1"/>
          <w:sz w:val="24"/>
          <w:szCs w:val="24"/>
          <w:shd w:val="clear" w:color="auto" w:fill="FFFFFF"/>
        </w:rPr>
        <w:t>Você pode escolher se deseja incluir </w:t>
      </w:r>
      <w:hyperlink r:id="rId5" w:tgtFrame="_blank" w:history="1">
        <w:r w:rsidR="00555B45" w:rsidRPr="00860404">
          <w:rPr>
            <w:rStyle w:val="Hyperlink"/>
            <w:rFonts w:ascii="Century Gothic" w:hAnsi="Century Gothic" w:cs="Times New Roman"/>
            <w:bCs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informações confidenciais</w:t>
        </w:r>
      </w:hyperlink>
      <w:r w:rsidR="00555B45" w:rsidRPr="00860404">
        <w:rPr>
          <w:rFonts w:ascii="Century Gothic" w:hAnsi="Century Gothic" w:cs="Times New Roman"/>
          <w:color w:val="000000" w:themeColor="text1"/>
          <w:sz w:val="24"/>
          <w:szCs w:val="24"/>
          <w:shd w:val="clear" w:color="auto" w:fill="FFFFFF"/>
        </w:rPr>
        <w:t xml:space="preserve"> no seu perfil e tornar tais </w:t>
      </w:r>
      <w:r w:rsidR="00555B45" w:rsidRPr="00860404">
        <w:rPr>
          <w:rFonts w:ascii="Century Gothic" w:hAnsi="Century Gothic" w:cs="Times New Roman"/>
          <w:color w:val="000000" w:themeColor="text1"/>
          <w:sz w:val="24"/>
          <w:szCs w:val="24"/>
          <w:shd w:val="clear" w:color="auto" w:fill="FFFFFF"/>
        </w:rPr>
        <w:lastRenderedPageBreak/>
        <w:t>informações públicas. Não publique nem adicione ao perfil dados pessoais que não queira disponibilizar ao público.</w:t>
      </w:r>
    </w:p>
    <w:p w:rsidR="00DB2434" w:rsidRPr="00860404" w:rsidRDefault="00555B45" w:rsidP="00860404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Publicações e carregamentos: Ao fornecer, publicar ou carregar seus dados </w:t>
      </w:r>
      <w:r w:rsidR="00860404"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em nossos serviços, tais dados serão coletados. </w:t>
      </w:r>
      <w:r w:rsidRPr="00860404">
        <w:rPr>
          <w:rFonts w:ascii="Century Gothic" w:hAnsi="Century Gothic" w:cs="Times New Roman"/>
          <w:sz w:val="24"/>
          <w:szCs w:val="24"/>
        </w:rPr>
        <w:t xml:space="preserve">Você não é obrigado a publicar nem carregar dados pessoais; </w:t>
      </w:r>
    </w:p>
    <w:p w:rsidR="00860404" w:rsidRPr="00860404" w:rsidRDefault="00860404" w:rsidP="00860404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outlineLvl w:val="3"/>
        <w:rPr>
          <w:rFonts w:ascii="Century Gothic" w:eastAsia="Times New Roman" w:hAnsi="Century Gothic" w:cs="Times New Roman"/>
          <w:bCs/>
          <w:sz w:val="24"/>
          <w:szCs w:val="24"/>
          <w:bdr w:val="none" w:sz="0" w:space="0" w:color="auto" w:frame="1"/>
          <w:lang w:eastAsia="pt-BR"/>
        </w:rPr>
      </w:pPr>
      <w:r w:rsidRPr="00860404">
        <w:rPr>
          <w:rFonts w:ascii="Century Gothic" w:eastAsia="Times New Roman" w:hAnsi="Century Gothic" w:cs="Times New Roman"/>
          <w:bCs/>
          <w:sz w:val="24"/>
          <w:szCs w:val="24"/>
          <w:bdr w:val="none" w:sz="0" w:space="0" w:color="auto" w:frame="1"/>
          <w:lang w:eastAsia="pt-BR"/>
        </w:rPr>
        <w:t>2.1. Consentimento</w:t>
      </w:r>
    </w:p>
    <w:p w:rsidR="00FC1240" w:rsidRPr="00860404" w:rsidRDefault="00FC1240" w:rsidP="008867A7">
      <w:pPr>
        <w:shd w:val="clear" w:color="auto" w:fill="FFFFFF"/>
        <w:spacing w:after="0" w:line="360" w:lineRule="auto"/>
        <w:jc w:val="both"/>
        <w:textAlignment w:val="baseline"/>
        <w:outlineLvl w:val="3"/>
        <w:rPr>
          <w:rFonts w:ascii="Century Gothic" w:eastAsia="Times New Roman" w:hAnsi="Century Gothic" w:cs="Times New Roman"/>
          <w:bCs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bCs/>
          <w:sz w:val="24"/>
          <w:szCs w:val="24"/>
          <w:bdr w:val="none" w:sz="0" w:space="0" w:color="auto" w:frame="1"/>
          <w:lang w:eastAsia="pt-BR"/>
        </w:rPr>
        <w:t xml:space="preserve">Para o tratamento dos seus dados, necessário se faz o seu consentimento, que deve ser dado de forma livre, informada e inequívoca, exteriorizando-se a sua autorização e concordância para a </w:t>
      </w:r>
      <w:r w:rsidRPr="00860404">
        <w:rPr>
          <w:rFonts w:ascii="Century Gothic" w:eastAsia="Times New Roman" w:hAnsi="Century Gothic" w:cs="Times New Roman"/>
          <w:bCs/>
          <w:color w:val="FF0000"/>
          <w:sz w:val="24"/>
          <w:szCs w:val="24"/>
          <w:bdr w:val="none" w:sz="0" w:space="0" w:color="auto" w:frame="1"/>
          <w:lang w:eastAsia="pt-BR"/>
        </w:rPr>
        <w:t xml:space="preserve">BETTASELF </w:t>
      </w:r>
      <w:r w:rsidRPr="00860404">
        <w:rPr>
          <w:rFonts w:ascii="Century Gothic" w:eastAsia="Times New Roman" w:hAnsi="Century Gothic" w:cs="Times New Roman"/>
          <w:bCs/>
          <w:sz w:val="24"/>
          <w:szCs w:val="24"/>
          <w:bdr w:val="none" w:sz="0" w:space="0" w:color="auto" w:frame="1"/>
          <w:lang w:eastAsia="pt-BR"/>
        </w:rPr>
        <w:t xml:space="preserve">proceder ao tratamento dos seus dados.   </w:t>
      </w:r>
    </w:p>
    <w:p w:rsidR="00217243" w:rsidRPr="00860404" w:rsidRDefault="00FC1240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Em conformidade com </w:t>
      </w:r>
      <w:r w:rsidR="00217243"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a Lei Geral de Proteção de Dados, seus dados só serão coletados, tratados e armazenados mediante prévio e expresso consentimento. </w:t>
      </w: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O seu consentimento será obtido de forma específica para cada finalidade acima descrita, evidenciando o compromisso de transparência e boa-fé da </w:t>
      </w:r>
      <w:r w:rsidR="00FC1240" w:rsidRPr="00860404"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>BETTASELF</w:t>
      </w:r>
      <w:r w:rsidR="00FC1240"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 </w:t>
      </w:r>
      <w:r w:rsidR="00D45214">
        <w:rPr>
          <w:rFonts w:ascii="Century Gothic" w:eastAsia="Times New Roman" w:hAnsi="Century Gothic" w:cs="Times New Roman"/>
          <w:sz w:val="24"/>
          <w:szCs w:val="24"/>
          <w:lang w:eastAsia="pt-BR"/>
        </w:rPr>
        <w:t>para com seus usuários</w:t>
      </w: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, seguindo as </w:t>
      </w:r>
      <w:proofErr w:type="spellStart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regulações</w:t>
      </w:r>
      <w:proofErr w:type="spellEnd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 legislativas pertinentes.</w:t>
      </w: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Ao utilizar os serviços da </w:t>
      </w:r>
      <w:r w:rsidR="00FC1240" w:rsidRPr="00860404">
        <w:rPr>
          <w:rFonts w:ascii="Century Gothic" w:eastAsia="Times New Roman" w:hAnsi="Century Gothic" w:cs="Times New Roman"/>
          <w:i/>
          <w:iCs/>
          <w:color w:val="FF0000"/>
          <w:sz w:val="24"/>
          <w:szCs w:val="24"/>
          <w:lang w:eastAsia="pt-BR"/>
        </w:rPr>
        <w:t>BETTASELF</w:t>
      </w:r>
      <w:r w:rsidR="00FC1240"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 </w:t>
      </w: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e fornecer seus dados pessoais, você está ciente e consentindo com as disposições desta Política de Privacidade, além de conhecer seus direitos e como exercê-los.</w:t>
      </w:r>
    </w:p>
    <w:p w:rsidR="00217243" w:rsidRPr="00860404" w:rsidRDefault="00FC1240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A qualquer tempo,</w:t>
      </w:r>
      <w:r w:rsidR="00217243"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 sem nenhum custo</w:t>
      </w: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 e </w:t>
      </w:r>
      <w:proofErr w:type="spellStart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justificatvas</w:t>
      </w:r>
      <w:proofErr w:type="spellEnd"/>
      <w:r w:rsidR="00217243"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, você poderá revogar seu consentimento.</w:t>
      </w:r>
    </w:p>
    <w:p w:rsidR="00217243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É importante destacar que a revogação do consentimento para o tratamento dos dados pode implicar </w:t>
      </w:r>
      <w:r w:rsidR="00D45214">
        <w:rPr>
          <w:rFonts w:ascii="Century Gothic" w:eastAsia="Times New Roman" w:hAnsi="Century Gothic" w:cs="Times New Roman"/>
          <w:sz w:val="24"/>
          <w:szCs w:val="24"/>
          <w:lang w:eastAsia="pt-BR"/>
        </w:rPr>
        <w:t>n</w:t>
      </w: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a impossibilidade da </w:t>
      </w:r>
      <w:r w:rsidR="00FC1240"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execução</w:t>
      </w: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 adequada de alguma </w:t>
      </w:r>
      <w:r w:rsidRPr="000216E5">
        <w:rPr>
          <w:rFonts w:ascii="Century Gothic" w:eastAsia="Times New Roman" w:hAnsi="Century Gothic" w:cs="Times New Roman"/>
          <w:sz w:val="24"/>
          <w:szCs w:val="24"/>
          <w:lang w:eastAsia="pt-BR"/>
        </w:rPr>
        <w:t>funcionalidade d</w:t>
      </w:r>
      <w:r w:rsidR="00FC1240" w:rsidRPr="000216E5">
        <w:rPr>
          <w:rFonts w:ascii="Century Gothic" w:eastAsia="Times New Roman" w:hAnsi="Century Gothic" w:cs="Times New Roman"/>
          <w:sz w:val="24"/>
          <w:szCs w:val="24"/>
          <w:lang w:eastAsia="pt-BR"/>
        </w:rPr>
        <w:t>o</w:t>
      </w:r>
      <w:r w:rsidRPr="000216E5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 </w:t>
      </w:r>
      <w:r w:rsidR="000216E5" w:rsidRPr="000216E5">
        <w:rPr>
          <w:rFonts w:ascii="Century Gothic" w:eastAsia="Times New Roman" w:hAnsi="Century Gothic" w:cs="Times New Roman"/>
          <w:sz w:val="24"/>
          <w:szCs w:val="24"/>
          <w:lang w:eastAsia="pt-BR"/>
        </w:rPr>
        <w:t>aplicativo</w:t>
      </w:r>
      <w:r w:rsidR="00FC1240" w:rsidRPr="000216E5">
        <w:rPr>
          <w:rFonts w:ascii="Century Gothic" w:eastAsia="Times New Roman" w:hAnsi="Century Gothic" w:cs="Times New Roman"/>
          <w:sz w:val="24"/>
          <w:szCs w:val="24"/>
          <w:lang w:eastAsia="pt-BR"/>
        </w:rPr>
        <w:t>,</w:t>
      </w:r>
      <w:r w:rsidR="00FC1240" w:rsidRPr="00860404"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 xml:space="preserve"> </w:t>
      </w:r>
      <w:r w:rsidR="00FC1240" w:rsidRPr="0086040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 xml:space="preserve">caso esta </w:t>
      </w:r>
      <w:r w:rsidRPr="0086040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>dependa</w:t>
      </w:r>
      <w:r w:rsidR="00FC1240"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 p</w:t>
      </w: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a</w:t>
      </w:r>
      <w:r w:rsidR="00FC1240"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ra realizar a</w:t>
      </w: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 operação. Tais consequências serão informadas previamente.</w:t>
      </w:r>
    </w:p>
    <w:p w:rsidR="000216E5" w:rsidRDefault="000216E5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</w:p>
    <w:p w:rsidR="000216E5" w:rsidRDefault="000216E5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</w:p>
    <w:p w:rsidR="000216E5" w:rsidRDefault="000216E5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</w:p>
    <w:p w:rsidR="000216E5" w:rsidRPr="00860404" w:rsidRDefault="000216E5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outlineLvl w:val="2"/>
        <w:rPr>
          <w:rFonts w:ascii="Century Gothic" w:eastAsia="Times New Roman" w:hAnsi="Century Gothic" w:cs="Times New Roman"/>
          <w:bCs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bCs/>
          <w:sz w:val="24"/>
          <w:szCs w:val="24"/>
          <w:bdr w:val="none" w:sz="0" w:space="0" w:color="auto" w:frame="1"/>
          <w:lang w:eastAsia="pt-BR"/>
        </w:rPr>
        <w:lastRenderedPageBreak/>
        <w:t>3. Quais são os seus direitos?</w:t>
      </w: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A </w:t>
      </w:r>
      <w:r w:rsidR="00FC1240" w:rsidRPr="00860404">
        <w:rPr>
          <w:rFonts w:ascii="Century Gothic" w:eastAsia="Times New Roman" w:hAnsi="Century Gothic" w:cs="Times New Roman"/>
          <w:i/>
          <w:iCs/>
          <w:color w:val="FF0000"/>
          <w:sz w:val="24"/>
          <w:szCs w:val="24"/>
          <w:lang w:eastAsia="pt-BR"/>
        </w:rPr>
        <w:t>BETTASELF</w:t>
      </w:r>
      <w:r w:rsidR="00D45214">
        <w:rPr>
          <w:rFonts w:ascii="Century Gothic" w:eastAsia="Times New Roman" w:hAnsi="Century Gothic" w:cs="Times New Roman"/>
          <w:sz w:val="24"/>
          <w:szCs w:val="24"/>
          <w:lang w:eastAsia="pt-BR"/>
        </w:rPr>
        <w:t> assegura a seus usuários</w:t>
      </w: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 seus direitos de titular previstos no artigo 18 da Lei Geral de Proteção de Dados. Dessa forma, você pode, de maneira gratuita e a qualquer tempo:</w:t>
      </w:r>
    </w:p>
    <w:p w:rsidR="00217243" w:rsidRPr="00860404" w:rsidRDefault="00217243" w:rsidP="00860404">
      <w:pPr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bCs/>
          <w:sz w:val="24"/>
          <w:szCs w:val="24"/>
          <w:lang w:eastAsia="pt-BR"/>
        </w:rPr>
        <w:t>Confirmar a existência de tratamento de dados</w:t>
      </w: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, de maneira simplificada ou em formato claro e completo.</w:t>
      </w:r>
    </w:p>
    <w:p w:rsidR="00217243" w:rsidRPr="00860404" w:rsidRDefault="00217243" w:rsidP="00860404">
      <w:pPr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bCs/>
          <w:sz w:val="24"/>
          <w:szCs w:val="24"/>
          <w:lang w:eastAsia="pt-BR"/>
        </w:rPr>
        <w:t>Acessar seus dados</w:t>
      </w: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, podendo solicitá-los em uma cópia legível sob forma impressa ou por meio eletrônico, seguro e idôneo.</w:t>
      </w:r>
    </w:p>
    <w:p w:rsidR="00217243" w:rsidRPr="00860404" w:rsidRDefault="00217243" w:rsidP="00860404">
      <w:pPr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bCs/>
          <w:sz w:val="24"/>
          <w:szCs w:val="24"/>
          <w:lang w:eastAsia="pt-BR"/>
        </w:rPr>
        <w:t>Corrigir seus dados</w:t>
      </w: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, ao solicitar a edição, correção ou atualização destes.</w:t>
      </w:r>
    </w:p>
    <w:p w:rsidR="00217243" w:rsidRPr="00860404" w:rsidRDefault="00217243" w:rsidP="00860404">
      <w:pPr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bCs/>
          <w:sz w:val="24"/>
          <w:szCs w:val="24"/>
          <w:lang w:eastAsia="pt-BR"/>
        </w:rPr>
        <w:t>Limitar seus dados</w:t>
      </w: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 quando </w:t>
      </w:r>
      <w:proofErr w:type="gramStart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desnecessários, excessivos</w:t>
      </w:r>
      <w:proofErr w:type="gramEnd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 ou tratados em desconformidade com a legislação através da </w:t>
      </w:r>
      <w:proofErr w:type="spellStart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anonimização</w:t>
      </w:r>
      <w:proofErr w:type="spellEnd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, bloqueio ou eliminação.</w:t>
      </w:r>
    </w:p>
    <w:p w:rsidR="00217243" w:rsidRPr="00860404" w:rsidRDefault="00217243" w:rsidP="00860404">
      <w:pPr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bCs/>
          <w:sz w:val="24"/>
          <w:szCs w:val="24"/>
          <w:lang w:eastAsia="pt-BR"/>
        </w:rPr>
        <w:t>Solicitar a portabilidade de seus dados</w:t>
      </w: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, através de um relatório de dados cadastrais.</w:t>
      </w:r>
    </w:p>
    <w:p w:rsidR="00217243" w:rsidRPr="00860404" w:rsidRDefault="00217243" w:rsidP="00860404">
      <w:pPr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bCs/>
          <w:sz w:val="24"/>
          <w:szCs w:val="24"/>
          <w:lang w:eastAsia="pt-BR"/>
        </w:rPr>
        <w:t>Eliminar seus dados</w:t>
      </w: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 tratados a partir de seu consentimento, exceto nos casos previstos em lei.</w:t>
      </w:r>
    </w:p>
    <w:p w:rsidR="00217243" w:rsidRPr="00860404" w:rsidRDefault="00217243" w:rsidP="00860404">
      <w:pPr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bCs/>
          <w:sz w:val="24"/>
          <w:szCs w:val="24"/>
          <w:lang w:eastAsia="pt-BR"/>
        </w:rPr>
        <w:t>Revogar seu consentimento</w:t>
      </w: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, desautorizando o tratamento de seus dados.</w:t>
      </w:r>
    </w:p>
    <w:p w:rsidR="00217243" w:rsidRDefault="00217243" w:rsidP="00860404">
      <w:pPr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bCs/>
          <w:sz w:val="24"/>
          <w:szCs w:val="24"/>
          <w:lang w:eastAsia="pt-BR"/>
        </w:rPr>
        <w:t>Informar-se sobre a possibilidade de não fornecer seu consentimento</w:t>
      </w: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 e sobre as consequências da negativa.</w:t>
      </w:r>
    </w:p>
    <w:p w:rsidR="00D45214" w:rsidRPr="00860404" w:rsidRDefault="00D45214" w:rsidP="00D45214">
      <w:pPr>
        <w:spacing w:after="0" w:line="360" w:lineRule="auto"/>
        <w:ind w:left="720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outlineLvl w:val="2"/>
        <w:rPr>
          <w:rFonts w:ascii="Century Gothic" w:eastAsia="Times New Roman" w:hAnsi="Century Gothic" w:cs="Times New Roman"/>
          <w:bCs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bCs/>
          <w:sz w:val="24"/>
          <w:szCs w:val="24"/>
          <w:bdr w:val="none" w:sz="0" w:space="0" w:color="auto" w:frame="1"/>
          <w:lang w:eastAsia="pt-BR"/>
        </w:rPr>
        <w:t xml:space="preserve">4. </w:t>
      </w:r>
      <w:r w:rsidR="00D45214">
        <w:rPr>
          <w:rFonts w:ascii="Century Gothic" w:eastAsia="Times New Roman" w:hAnsi="Century Gothic" w:cs="Times New Roman"/>
          <w:bCs/>
          <w:sz w:val="24"/>
          <w:szCs w:val="24"/>
          <w:bdr w:val="none" w:sz="0" w:space="0" w:color="auto" w:frame="1"/>
          <w:lang w:eastAsia="pt-BR"/>
        </w:rPr>
        <w:t>Direitos de Titular</w:t>
      </w:r>
      <w:r w:rsidRPr="00860404">
        <w:rPr>
          <w:rFonts w:ascii="Century Gothic" w:eastAsia="Times New Roman" w:hAnsi="Century Gothic" w:cs="Times New Roman"/>
          <w:bCs/>
          <w:sz w:val="24"/>
          <w:szCs w:val="24"/>
          <w:bdr w:val="none" w:sz="0" w:space="0" w:color="auto" w:frame="1"/>
          <w:lang w:eastAsia="pt-BR"/>
        </w:rPr>
        <w:t>?</w:t>
      </w: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Para exercer seus direitos de titular, você deve entrar em contato com a </w:t>
      </w:r>
      <w:r w:rsidR="00193DB8" w:rsidRPr="00860404">
        <w:rPr>
          <w:rFonts w:ascii="Century Gothic" w:eastAsia="Times New Roman" w:hAnsi="Century Gothic" w:cs="Times New Roman"/>
          <w:i/>
          <w:iCs/>
          <w:color w:val="FF0000"/>
          <w:sz w:val="24"/>
          <w:szCs w:val="24"/>
          <w:lang w:eastAsia="pt-BR"/>
        </w:rPr>
        <w:t>BETTASELF</w:t>
      </w:r>
      <w:r w:rsidR="00D45214">
        <w:rPr>
          <w:rFonts w:ascii="Century Gothic" w:eastAsia="Times New Roman" w:hAnsi="Century Gothic" w:cs="Times New Roman"/>
          <w:i/>
          <w:iCs/>
          <w:color w:val="FF0000"/>
          <w:sz w:val="24"/>
          <w:szCs w:val="24"/>
          <w:lang w:eastAsia="pt-BR"/>
        </w:rPr>
        <w:t xml:space="preserve"> </w:t>
      </w:r>
      <w:r w:rsidRPr="00860404"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>através</w:t>
      </w: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 dos seguintes meios disponíveis:</w:t>
      </w:r>
    </w:p>
    <w:p w:rsidR="00217243" w:rsidRPr="00860404" w:rsidRDefault="00217243" w:rsidP="00860404">
      <w:pPr>
        <w:numPr>
          <w:ilvl w:val="0"/>
          <w:numId w:val="9"/>
        </w:numPr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> </w:t>
      </w:r>
      <w:r w:rsidR="000216E5">
        <w:rPr>
          <w:rFonts w:ascii="Century Gothic" w:eastAsia="Times New Roman" w:hAnsi="Century Gothic" w:cs="Times New Roman"/>
          <w:i/>
          <w:iCs/>
          <w:color w:val="FF0000"/>
          <w:sz w:val="24"/>
          <w:szCs w:val="24"/>
          <w:lang w:eastAsia="pt-BR"/>
        </w:rPr>
        <w:t>Através da rede social</w:t>
      </w:r>
    </w:p>
    <w:p w:rsidR="00217243" w:rsidRPr="00860404" w:rsidRDefault="00217243" w:rsidP="00860404">
      <w:pPr>
        <w:numPr>
          <w:ilvl w:val="0"/>
          <w:numId w:val="9"/>
        </w:numPr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> </w:t>
      </w:r>
      <w:r w:rsidR="000216E5">
        <w:rPr>
          <w:rFonts w:ascii="Century Gothic" w:eastAsia="Times New Roman" w:hAnsi="Century Gothic" w:cs="Times New Roman"/>
          <w:i/>
          <w:iCs/>
          <w:color w:val="FF0000"/>
          <w:sz w:val="24"/>
          <w:szCs w:val="24"/>
          <w:lang w:eastAsia="pt-BR"/>
        </w:rPr>
        <w:t>Através do email contato@bettaself.com.br</w:t>
      </w:r>
    </w:p>
    <w:p w:rsidR="00217243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De forma a garantir a sua correta identificação como titular dos dados pessoais objeto da solicitação, é possível que solicitemos documentos ou demais comprovações que possam comprovar sua identidade. Nessa hipótese, você será informado previamente.</w:t>
      </w:r>
    </w:p>
    <w:p w:rsidR="00D45214" w:rsidRPr="00860404" w:rsidRDefault="00D45214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outlineLvl w:val="2"/>
        <w:rPr>
          <w:rFonts w:ascii="Century Gothic" w:eastAsia="Times New Roman" w:hAnsi="Century Gothic" w:cs="Times New Roman"/>
          <w:bCs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bCs/>
          <w:sz w:val="24"/>
          <w:szCs w:val="24"/>
          <w:bdr w:val="none" w:sz="0" w:space="0" w:color="auto" w:frame="1"/>
          <w:lang w:eastAsia="pt-BR"/>
        </w:rPr>
        <w:lastRenderedPageBreak/>
        <w:t>5. Como e por quanto tempo seus dados serão armazenados?</w:t>
      </w: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Seus dados pessoais coletados pela </w:t>
      </w:r>
      <w:r w:rsidR="00193DB8" w:rsidRPr="00860404">
        <w:rPr>
          <w:rFonts w:ascii="Century Gothic" w:eastAsia="Times New Roman" w:hAnsi="Century Gothic" w:cs="Times New Roman"/>
          <w:i/>
          <w:iCs/>
          <w:color w:val="FF0000"/>
          <w:sz w:val="24"/>
          <w:szCs w:val="24"/>
          <w:lang w:eastAsia="pt-BR"/>
        </w:rPr>
        <w:t>BETTASELF</w:t>
      </w: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 serão utilizados e armazenados durante o tempo </w:t>
      </w:r>
      <w:r w:rsidR="00193DB8"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de utilização da rede social e demais produtos da </w:t>
      </w:r>
      <w:r w:rsidR="00193DB8" w:rsidRPr="00860404"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 xml:space="preserve">BETTASELF, </w:t>
      </w:r>
      <w:r w:rsidR="00193DB8"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ou pelo tempo </w:t>
      </w: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necessário para a prestação do serviço </w:t>
      </w:r>
      <w:r w:rsidR="00193DB8"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contratado pelo usuário </w:t>
      </w: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ou para que as finalidades elencadas na presente Política de Privacidade sejam atingidas, considerando os direitos dos titulares dos dados e dos controladores.</w:t>
      </w: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De modo geral, seus dados serão mantidos enquanto a relação contratual entre você e a </w:t>
      </w:r>
      <w:r w:rsidR="00193DB8" w:rsidRPr="00860404">
        <w:rPr>
          <w:rFonts w:ascii="Century Gothic" w:eastAsia="Times New Roman" w:hAnsi="Century Gothic" w:cs="Times New Roman"/>
          <w:i/>
          <w:iCs/>
          <w:sz w:val="24"/>
          <w:szCs w:val="24"/>
          <w:lang w:eastAsia="pt-BR"/>
        </w:rPr>
        <w:t>BETTASELF</w:t>
      </w: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 perdurar. Findado o período de armazenamento dos dados pessoais, </w:t>
      </w:r>
      <w:proofErr w:type="gramStart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estes serão</w:t>
      </w:r>
      <w:proofErr w:type="gramEnd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 excluídos de nossas bases de dados ou </w:t>
      </w:r>
      <w:proofErr w:type="spellStart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anonimizados</w:t>
      </w:r>
      <w:proofErr w:type="spellEnd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, ressalvadas as hipóteses legalmente previstas no artigo 16 lei geral de proteção de dados, a saber:</w:t>
      </w: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I – cumprimento de obrigação legal ou regulatória pelo controlador;</w:t>
      </w: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II – estudo por órgão de pesquisa, garantida, sempre que possível, a </w:t>
      </w:r>
      <w:proofErr w:type="spellStart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anonimização</w:t>
      </w:r>
      <w:proofErr w:type="spellEnd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 dos dados pessoais;</w:t>
      </w: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III – transferência a terceiro, desde que respeitados os requisitos de tratamento de dados dispostos nesta Lei; ou</w:t>
      </w: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IV – uso exclusivo do controlador, vedado seu acesso por terceiro, e desde que </w:t>
      </w:r>
      <w:proofErr w:type="spellStart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anonimizados</w:t>
      </w:r>
      <w:proofErr w:type="spellEnd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 os dados.</w:t>
      </w: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Isto é, informações pessoais sobre você que sejam imprescindíveis para o cumprimento de determinações legais, judiciais e administrativas e/ou para o exercício do direito de defesa em processos judiciais e administrativos serão mantidas, a despeito da exclusão dos demais dados. </w:t>
      </w: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O armazenamento de dados coletados pela </w:t>
      </w:r>
      <w:r w:rsidR="00193DB8" w:rsidRPr="00860404">
        <w:rPr>
          <w:rFonts w:ascii="Century Gothic" w:eastAsia="Times New Roman" w:hAnsi="Century Gothic" w:cs="Times New Roman"/>
          <w:i/>
          <w:iCs/>
          <w:color w:val="FF0000"/>
          <w:sz w:val="24"/>
          <w:szCs w:val="24"/>
          <w:lang w:eastAsia="pt-BR"/>
        </w:rPr>
        <w:t>BETTASELF</w:t>
      </w: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 reflete o nosso compromisso com a segurança e privacidade dos seus dados. Empregamos medidas e soluções técnicas de proteção aptas a garantir a confidencialidade, integridade e inviolabilidade dos seus dados. Além disso, também contamos com medidas de segurança apropriadas aos riscos e com controle de acesso às informações armazenadas.</w:t>
      </w:r>
    </w:p>
    <w:p w:rsidR="00193DB8" w:rsidRPr="00860404" w:rsidRDefault="00193DB8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outlineLvl w:val="2"/>
        <w:rPr>
          <w:rFonts w:ascii="Century Gothic" w:eastAsia="Times New Roman" w:hAnsi="Century Gothic" w:cs="Times New Roman"/>
          <w:bCs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bCs/>
          <w:sz w:val="24"/>
          <w:szCs w:val="24"/>
          <w:bdr w:val="none" w:sz="0" w:space="0" w:color="auto" w:frame="1"/>
          <w:lang w:eastAsia="pt-BR"/>
        </w:rPr>
        <w:t>6. O que fazemos para manter seus dados seguros?</w:t>
      </w: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lastRenderedPageBreak/>
        <w:t>Para mantermos suas informações pessoais seguras, usamos ferramentas físicas, eletrônicas e gerenciais orientadas para a proteção da sua privacidade.</w:t>
      </w: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Aplicamos essas ferramentas levando em consideração a natureza dos dados pessoais coletados, o contexto e a finalidade do tratamento e os riscos que eventuais violações gerariam para os direitos e liberdades do titular dos dados coletados e tratados.</w:t>
      </w: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Entre as medidas que adotamos, destacamos as seguintes:</w:t>
      </w:r>
    </w:p>
    <w:p w:rsidR="00217243" w:rsidRPr="00860404" w:rsidRDefault="00217243" w:rsidP="00860404">
      <w:pPr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Apenas pessoas autorizadas têm acesso a seus dados pessoais</w:t>
      </w:r>
      <w:r w:rsidR="00193DB8"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;</w:t>
      </w:r>
    </w:p>
    <w:p w:rsidR="00217243" w:rsidRPr="00860404" w:rsidRDefault="00217243" w:rsidP="00860404">
      <w:pPr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O acesso </w:t>
      </w:r>
      <w:proofErr w:type="gramStart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a seus</w:t>
      </w:r>
      <w:proofErr w:type="gramEnd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 dados pessoais é feito somente após o compromisso de confidencialidade</w:t>
      </w:r>
      <w:r w:rsidR="00193DB8"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;</w:t>
      </w:r>
    </w:p>
    <w:p w:rsidR="00217243" w:rsidRPr="00860404" w:rsidRDefault="00217243" w:rsidP="00860404">
      <w:pPr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Seus dados pessoais são armazenados em ambiente seguro e idôneo.</w:t>
      </w: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A </w:t>
      </w:r>
      <w:r w:rsidR="00193DB8" w:rsidRPr="00860404">
        <w:rPr>
          <w:rFonts w:ascii="Century Gothic" w:eastAsia="Times New Roman" w:hAnsi="Century Gothic" w:cs="Times New Roman"/>
          <w:i/>
          <w:iCs/>
          <w:color w:val="FF0000"/>
          <w:sz w:val="24"/>
          <w:szCs w:val="24"/>
          <w:lang w:eastAsia="pt-BR"/>
        </w:rPr>
        <w:t>BETTASELF</w:t>
      </w:r>
      <w:r w:rsidR="00193DB8"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 </w:t>
      </w: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 se compromete a adotar as melhores posturas para evitar incidentes de segurança. Contudo, é necessário destacar que nenhuma página virtual é inteiramente </w:t>
      </w:r>
      <w:proofErr w:type="gramStart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segura e livre de riscos</w:t>
      </w:r>
      <w:proofErr w:type="gramEnd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. É possível que, apesar de todos os nossos protocolos de segurança, problemas de culpa exclusivamente de terceiros ocorram, como ataques cibernéticos de </w:t>
      </w:r>
      <w:r w:rsidRPr="00860404">
        <w:rPr>
          <w:rFonts w:ascii="Century Gothic" w:eastAsia="Times New Roman" w:hAnsi="Century Gothic" w:cs="Times New Roman"/>
          <w:i/>
          <w:iCs/>
          <w:sz w:val="24"/>
          <w:szCs w:val="24"/>
          <w:lang w:eastAsia="pt-BR"/>
        </w:rPr>
        <w:t>hackers</w:t>
      </w: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, ou também em decorrência da negligência ou imprudência do próprio usuário/cliente.</w:t>
      </w: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Em caso de incidentes de segurança que possa</w:t>
      </w:r>
      <w:r w:rsidR="00193DB8"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m</w:t>
      </w: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 gerar risco ou dano relevante para você ou qualquer um de nossos usuários/clientes, comunicaremos aos afetados e a Autoridade Nacional de Proteção de Dados sobre o ocorrido, em consonância com as disposições da Lei Geral de Proteção de Dados.</w:t>
      </w:r>
    </w:p>
    <w:p w:rsidR="00193DB8" w:rsidRPr="00860404" w:rsidRDefault="00193DB8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outlineLvl w:val="2"/>
        <w:rPr>
          <w:rFonts w:ascii="Century Gothic" w:eastAsia="Times New Roman" w:hAnsi="Century Gothic" w:cs="Times New Roman"/>
          <w:bCs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bCs/>
          <w:sz w:val="24"/>
          <w:szCs w:val="24"/>
          <w:bdr w:val="none" w:sz="0" w:space="0" w:color="auto" w:frame="1"/>
          <w:lang w:eastAsia="pt-BR"/>
        </w:rPr>
        <w:t>7. Com quem seus dados podem ser compartilhados?</w:t>
      </w: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Tendo em vista a preservação de sua privacidade, a </w:t>
      </w:r>
      <w:r w:rsidR="00193DB8" w:rsidRPr="00860404">
        <w:rPr>
          <w:rFonts w:ascii="Century Gothic" w:eastAsia="Times New Roman" w:hAnsi="Century Gothic" w:cs="Times New Roman"/>
          <w:i/>
          <w:iCs/>
          <w:color w:val="FF0000"/>
          <w:sz w:val="24"/>
          <w:szCs w:val="24"/>
          <w:lang w:eastAsia="pt-BR"/>
        </w:rPr>
        <w:t>BETTASELF</w:t>
      </w:r>
      <w:r w:rsidR="00193DB8"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 </w:t>
      </w: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não compartilhará seus dados pessoais com nenhum terceiro não autorizado. </w:t>
      </w:r>
    </w:p>
    <w:p w:rsidR="00217243" w:rsidRPr="00860404" w:rsidRDefault="00217243" w:rsidP="00FD2ED4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i/>
          <w:iCs/>
          <w:sz w:val="24"/>
          <w:szCs w:val="24"/>
          <w:lang w:eastAsia="pt-BR"/>
        </w:rPr>
        <w:t>Seus dados poderão ser compartilhados com nossos parceiros</w:t>
      </w:r>
      <w:r w:rsidR="00193DB8" w:rsidRPr="00860404">
        <w:rPr>
          <w:rFonts w:ascii="Century Gothic" w:eastAsia="Times New Roman" w:hAnsi="Century Gothic" w:cs="Times New Roman"/>
          <w:i/>
          <w:iCs/>
          <w:sz w:val="24"/>
          <w:szCs w:val="24"/>
          <w:lang w:eastAsia="pt-BR"/>
        </w:rPr>
        <w:t xml:space="preserve">, mediante concordância do usuário. </w:t>
      </w:r>
      <w:r w:rsidR="00FD2ED4" w:rsidRPr="00860404">
        <w:rPr>
          <w:rFonts w:ascii="Century Gothic" w:eastAsia="Times New Roman" w:hAnsi="Century Gothic" w:cs="Times New Roman"/>
          <w:i/>
          <w:iCs/>
          <w:sz w:val="24"/>
          <w:szCs w:val="24"/>
          <w:lang w:eastAsia="pt-BR"/>
        </w:rPr>
        <w:t xml:space="preserve">Os parceiros receberão os </w:t>
      </w:r>
      <w:r w:rsidRPr="00860404">
        <w:rPr>
          <w:rFonts w:ascii="Century Gothic" w:eastAsia="Times New Roman" w:hAnsi="Century Gothic" w:cs="Times New Roman"/>
          <w:i/>
          <w:iCs/>
          <w:sz w:val="24"/>
          <w:szCs w:val="24"/>
          <w:lang w:eastAsia="pt-BR"/>
        </w:rPr>
        <w:t xml:space="preserve">dados </w:t>
      </w:r>
      <w:r w:rsidRPr="00860404">
        <w:rPr>
          <w:rFonts w:ascii="Century Gothic" w:eastAsia="Times New Roman" w:hAnsi="Century Gothic" w:cs="Times New Roman"/>
          <w:i/>
          <w:iCs/>
          <w:sz w:val="24"/>
          <w:szCs w:val="24"/>
          <w:lang w:eastAsia="pt-BR"/>
        </w:rPr>
        <w:lastRenderedPageBreak/>
        <w:t>apenas na medida do necessário para a prestação dos serviços contratados e nossos contratos são orientados pelas normas de proteção de dados do ordenamento jurídico brasileiro.</w:t>
      </w:r>
    </w:p>
    <w:p w:rsidR="00217243" w:rsidRPr="00860404" w:rsidRDefault="00FD2ED4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iCs/>
          <w:sz w:val="24"/>
          <w:szCs w:val="24"/>
          <w:lang w:eastAsia="pt-BR"/>
        </w:rPr>
        <w:t xml:space="preserve">No que diz respeito ao compartilhamento de dados pelo próprio usuário durante a utilização da rede social, este será de total responsabilidade do usuário, podendo inclusive ser penalizado civil ou penalmente pela publicação de conteúdos que violem as normas do direito brasileiro. </w:t>
      </w:r>
    </w:p>
    <w:p w:rsidR="00217243" w:rsidRPr="00860404" w:rsidRDefault="00FD2ED4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E</w:t>
      </w:r>
      <w:r w:rsidR="00217243"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xistem outras hipóteses em que seus dados poderão ser compartilhados, </w:t>
      </w: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conforme a Lei Geral de Proteção de Dados, </w:t>
      </w:r>
      <w:r w:rsidR="00217243"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que são:</w:t>
      </w: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I – Determinação legal, requerimento, requisição ou ordem judicial, com autoridades judiciais, administrativas ou governamentais competentes.</w:t>
      </w: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II – Caso de movimentações societárias, como fusão, aquisição e incorporação, de forma automática</w:t>
      </w: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III – Proteção dos direitos da </w:t>
      </w:r>
      <w:r w:rsidR="00FD2ED4" w:rsidRPr="00860404">
        <w:rPr>
          <w:rFonts w:ascii="Century Gothic" w:eastAsia="Times New Roman" w:hAnsi="Century Gothic" w:cs="Times New Roman"/>
          <w:i/>
          <w:iCs/>
          <w:color w:val="FF0000"/>
          <w:sz w:val="24"/>
          <w:szCs w:val="24"/>
          <w:lang w:eastAsia="pt-BR"/>
        </w:rPr>
        <w:t>BETTASELF</w:t>
      </w:r>
      <w:r w:rsidR="00FD2ED4"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  </w:t>
      </w: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em qualquer tipo de conflito, inclusive os de teor judicial.</w:t>
      </w:r>
    </w:p>
    <w:p w:rsidR="00FD2ED4" w:rsidRPr="00860404" w:rsidRDefault="00FD2ED4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outlineLvl w:val="3"/>
        <w:rPr>
          <w:rFonts w:ascii="Century Gothic" w:eastAsia="Times New Roman" w:hAnsi="Century Gothic" w:cs="Times New Roman"/>
          <w:bCs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bCs/>
          <w:sz w:val="24"/>
          <w:szCs w:val="24"/>
          <w:bdr w:val="none" w:sz="0" w:space="0" w:color="auto" w:frame="1"/>
          <w:lang w:eastAsia="pt-BR"/>
        </w:rPr>
        <w:t>7.1. Transferência internacional de dados</w:t>
      </w: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Alguns dos terceiros com quem compartilhamos seus dados podem ser localizados ou possuir instalações localizadas em países estrangeiros. Nessas condições, de toda forma, seus dados pessoais estarão sujeitos à Lei Geral de Proteção de Dados e às demais legislações brasileiras de proteção de dados</w:t>
      </w: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Nesse sentido, a </w:t>
      </w:r>
      <w:r w:rsidR="00FD2ED4" w:rsidRPr="00860404">
        <w:rPr>
          <w:rFonts w:ascii="Century Gothic" w:eastAsia="Times New Roman" w:hAnsi="Century Gothic" w:cs="Times New Roman"/>
          <w:i/>
          <w:iCs/>
          <w:color w:val="FF0000"/>
          <w:sz w:val="24"/>
          <w:szCs w:val="24"/>
          <w:lang w:eastAsia="pt-BR"/>
        </w:rPr>
        <w:t>BETTASELF</w:t>
      </w:r>
      <w:r w:rsidR="00FD2ED4"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  </w:t>
      </w: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se compromete a sempre adotar eficientes padrões de segurança cibernética e de proteção de dados, nos melhores esforços de garantir e cumprir as exigências legislativas.</w:t>
      </w: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Ao concordar com essa Política de Privacidade, você concorda com esse compartilhamento, que se dará conforme as finalidades descritas no presente instrumento.</w:t>
      </w:r>
    </w:p>
    <w:p w:rsidR="00FD2ED4" w:rsidRPr="00860404" w:rsidRDefault="00FD2ED4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outlineLvl w:val="2"/>
        <w:rPr>
          <w:rFonts w:ascii="Century Gothic" w:eastAsia="Times New Roman" w:hAnsi="Century Gothic" w:cs="Times New Roman"/>
          <w:bCs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bCs/>
          <w:sz w:val="24"/>
          <w:szCs w:val="24"/>
          <w:bdr w:val="none" w:sz="0" w:space="0" w:color="auto" w:frame="1"/>
          <w:lang w:eastAsia="pt-BR"/>
        </w:rPr>
        <w:t xml:space="preserve">8. </w:t>
      </w:r>
      <w:proofErr w:type="spellStart"/>
      <w:r w:rsidRPr="00860404">
        <w:rPr>
          <w:rFonts w:ascii="Century Gothic" w:eastAsia="Times New Roman" w:hAnsi="Century Gothic" w:cs="Times New Roman"/>
          <w:bCs/>
          <w:sz w:val="24"/>
          <w:szCs w:val="24"/>
          <w:bdr w:val="none" w:sz="0" w:space="0" w:color="auto" w:frame="1"/>
          <w:lang w:eastAsia="pt-BR"/>
        </w:rPr>
        <w:t>Cookies</w:t>
      </w:r>
      <w:proofErr w:type="spellEnd"/>
      <w:r w:rsidRPr="00860404">
        <w:rPr>
          <w:rFonts w:ascii="Century Gothic" w:eastAsia="Times New Roman" w:hAnsi="Century Gothic" w:cs="Times New Roman"/>
          <w:bCs/>
          <w:sz w:val="24"/>
          <w:szCs w:val="24"/>
          <w:bdr w:val="none" w:sz="0" w:space="0" w:color="auto" w:frame="1"/>
          <w:lang w:eastAsia="pt-BR"/>
        </w:rPr>
        <w:t xml:space="preserve"> ou dados de navegação</w:t>
      </w: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A </w:t>
      </w:r>
      <w:r w:rsidR="00FD2ED4" w:rsidRPr="00860404">
        <w:rPr>
          <w:rFonts w:ascii="Century Gothic" w:eastAsia="Times New Roman" w:hAnsi="Century Gothic" w:cs="Times New Roman"/>
          <w:i/>
          <w:iCs/>
          <w:color w:val="FF0000"/>
          <w:sz w:val="24"/>
          <w:szCs w:val="24"/>
          <w:lang w:eastAsia="pt-BR"/>
        </w:rPr>
        <w:t>BETTASELF</w:t>
      </w:r>
      <w:r w:rsidR="00FD2ED4"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 </w:t>
      </w: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faz uso de </w:t>
      </w:r>
      <w:proofErr w:type="spellStart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Cookies</w:t>
      </w:r>
      <w:proofErr w:type="spellEnd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, que são arquivos de texto enviados pela plataforma ao seu computador e que nele se armazenam, que </w:t>
      </w: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lastRenderedPageBreak/>
        <w:t xml:space="preserve">contém informações relacionadas à navegação do site. Em suma, os </w:t>
      </w:r>
      <w:proofErr w:type="spellStart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Cookies</w:t>
      </w:r>
      <w:proofErr w:type="spellEnd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 são utilizados para aprimorar a experiência de uso.</w:t>
      </w: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Ao acessar nosso site e consentir com o uso de </w:t>
      </w:r>
      <w:proofErr w:type="spellStart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Cookies</w:t>
      </w:r>
      <w:proofErr w:type="spellEnd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, você manifesta conhecer e aceitar a utilização de um sistema de coleta de dados de navegação com o uso de </w:t>
      </w:r>
      <w:proofErr w:type="spellStart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Cookies</w:t>
      </w:r>
      <w:proofErr w:type="spellEnd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 em seu dispositivo.</w:t>
      </w:r>
    </w:p>
    <w:p w:rsidR="000216E5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i/>
          <w:iCs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i/>
          <w:iCs/>
          <w:sz w:val="24"/>
          <w:szCs w:val="24"/>
          <w:lang w:eastAsia="pt-BR"/>
        </w:rPr>
        <w:t xml:space="preserve">A </w:t>
      </w:r>
      <w:r w:rsidR="00FD2ED4" w:rsidRPr="00860404">
        <w:rPr>
          <w:rFonts w:ascii="Century Gothic" w:eastAsia="Times New Roman" w:hAnsi="Century Gothic" w:cs="Times New Roman"/>
          <w:i/>
          <w:iCs/>
          <w:color w:val="FF0000"/>
          <w:sz w:val="24"/>
          <w:szCs w:val="24"/>
          <w:lang w:eastAsia="pt-BR"/>
        </w:rPr>
        <w:t>BETTASELF</w:t>
      </w:r>
      <w:r w:rsidR="00FD2ED4"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 </w:t>
      </w:r>
      <w:r w:rsidRPr="00860404">
        <w:rPr>
          <w:rFonts w:ascii="Century Gothic" w:eastAsia="Times New Roman" w:hAnsi="Century Gothic" w:cs="Times New Roman"/>
          <w:i/>
          <w:iCs/>
          <w:sz w:val="24"/>
          <w:szCs w:val="24"/>
          <w:lang w:eastAsia="pt-BR"/>
        </w:rPr>
        <w:t xml:space="preserve">utiliza os seguintes </w:t>
      </w:r>
      <w:proofErr w:type="spellStart"/>
      <w:r w:rsidRPr="00860404">
        <w:rPr>
          <w:rFonts w:ascii="Century Gothic" w:eastAsia="Times New Roman" w:hAnsi="Century Gothic" w:cs="Times New Roman"/>
          <w:i/>
          <w:iCs/>
          <w:sz w:val="24"/>
          <w:szCs w:val="24"/>
          <w:lang w:eastAsia="pt-BR"/>
        </w:rPr>
        <w:t>Cookies</w:t>
      </w:r>
      <w:proofErr w:type="spellEnd"/>
      <w:r w:rsidR="000216E5">
        <w:rPr>
          <w:rFonts w:ascii="Century Gothic" w:eastAsia="Times New Roman" w:hAnsi="Century Gothic" w:cs="Times New Roman"/>
          <w:i/>
          <w:iCs/>
          <w:sz w:val="24"/>
          <w:szCs w:val="24"/>
          <w:lang w:eastAsia="pt-BR"/>
        </w:rPr>
        <w:t xml:space="preserve"> necessários para melhor funcionalidade do aplicativo. </w:t>
      </w: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Você pode, a qualquer tempo e sem nenhum custo, alterar as permissões, bloquear ou recusar os </w:t>
      </w:r>
      <w:proofErr w:type="spellStart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Cookies</w:t>
      </w:r>
      <w:proofErr w:type="spellEnd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. Todavia, a revogação do consentimento de determinados </w:t>
      </w:r>
      <w:proofErr w:type="spellStart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Cookies</w:t>
      </w:r>
      <w:proofErr w:type="spellEnd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 pode inviabilizar o funcionamento correto de alguns</w:t>
      </w:r>
      <w:r w:rsidR="00FD2ED4"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 recursos do site</w:t>
      </w: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.</w:t>
      </w:r>
    </w:p>
    <w:p w:rsidR="000216E5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Para gerenciar os </w:t>
      </w:r>
      <w:proofErr w:type="spellStart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cookies</w:t>
      </w:r>
      <w:proofErr w:type="spellEnd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 do seu navegador, basta fazê-lo diretamente nas configurações do navegador, na área de gestão de </w:t>
      </w:r>
      <w:proofErr w:type="spellStart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Cookies</w:t>
      </w:r>
      <w:proofErr w:type="spellEnd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. </w:t>
      </w:r>
      <w:r w:rsidRPr="00860404"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 xml:space="preserve">Você pode acessar </w:t>
      </w:r>
      <w:r w:rsidR="000216E5"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 xml:space="preserve">os </w:t>
      </w:r>
      <w:r w:rsidRPr="00860404"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 xml:space="preserve">tutoriais </w:t>
      </w:r>
      <w:r w:rsidR="000216E5"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 xml:space="preserve">no site do seu navegador escolhido. </w:t>
      </w:r>
    </w:p>
    <w:p w:rsidR="00EA0203" w:rsidRDefault="00EA0203" w:rsidP="008867A7">
      <w:pPr>
        <w:shd w:val="clear" w:color="auto" w:fill="FFFFFF"/>
        <w:spacing w:after="0" w:line="360" w:lineRule="auto"/>
        <w:jc w:val="both"/>
        <w:textAlignment w:val="baseline"/>
        <w:outlineLvl w:val="2"/>
        <w:rPr>
          <w:rFonts w:ascii="Century Gothic" w:eastAsia="Times New Roman" w:hAnsi="Century Gothic" w:cs="Times New Roman"/>
          <w:bCs/>
          <w:sz w:val="24"/>
          <w:szCs w:val="24"/>
          <w:bdr w:val="none" w:sz="0" w:space="0" w:color="auto" w:frame="1"/>
          <w:lang w:eastAsia="pt-BR"/>
        </w:rPr>
      </w:pP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outlineLvl w:val="2"/>
        <w:rPr>
          <w:rFonts w:ascii="Century Gothic" w:eastAsia="Times New Roman" w:hAnsi="Century Gothic" w:cs="Times New Roman"/>
          <w:bCs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bCs/>
          <w:sz w:val="24"/>
          <w:szCs w:val="24"/>
          <w:bdr w:val="none" w:sz="0" w:space="0" w:color="auto" w:frame="1"/>
          <w:lang w:eastAsia="pt-BR"/>
        </w:rPr>
        <w:t>9. Alteração desta Política de Privacidade</w:t>
      </w: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A atual versão da Política de Privacidade foi formulada e atualizada pela última vez em</w:t>
      </w:r>
      <w:r w:rsidR="00FD2ED4"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 </w:t>
      </w:r>
      <w:r w:rsidR="00D45214">
        <w:rPr>
          <w:rFonts w:ascii="Century Gothic" w:eastAsia="Times New Roman" w:hAnsi="Century Gothic" w:cs="Times New Roman"/>
          <w:sz w:val="24"/>
          <w:szCs w:val="24"/>
          <w:lang w:eastAsia="pt-BR"/>
        </w:rPr>
        <w:t>09</w:t>
      </w:r>
      <w:r w:rsidR="00FD2ED4" w:rsidRPr="00860404"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 xml:space="preserve"> de ju</w:t>
      </w:r>
      <w:r w:rsidR="00D45214"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 xml:space="preserve">lho </w:t>
      </w:r>
      <w:r w:rsidR="00FD2ED4" w:rsidRPr="00860404"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>de 2021.</w:t>
      </w:r>
      <w:r w:rsidR="00FD2ED4"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 </w:t>
      </w: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Reservamos o direito de modificar essa Política de Privacidade a qualquer tempo, principalmente em função da adequação a eventuais alterações feitas em nosso site ou em âmbito legislativo. Recomendamos que você a revise com </w:t>
      </w:r>
      <w:proofErr w:type="spellStart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frequência</w:t>
      </w:r>
      <w:proofErr w:type="spellEnd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.</w:t>
      </w: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Eventuais alterações entrarão em vigor a partir de sua publicação em nosso site e sempre lhe notificaremos acerca das mudanças ocorridas.</w:t>
      </w: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Ao utilizar nossos serviços e fornecer seus dados pessoais após tais modificações, você as consente. </w:t>
      </w:r>
    </w:p>
    <w:p w:rsidR="00FD2ED4" w:rsidRPr="00860404" w:rsidRDefault="00FD2ED4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outlineLvl w:val="2"/>
        <w:rPr>
          <w:rFonts w:ascii="Century Gothic" w:eastAsia="Times New Roman" w:hAnsi="Century Gothic" w:cs="Times New Roman"/>
          <w:bCs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bCs/>
          <w:sz w:val="24"/>
          <w:szCs w:val="24"/>
          <w:bdr w:val="none" w:sz="0" w:space="0" w:color="auto" w:frame="1"/>
          <w:lang w:eastAsia="pt-BR"/>
        </w:rPr>
        <w:t>10. Responsabilidade</w:t>
      </w: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A </w:t>
      </w:r>
      <w:r w:rsidR="00FD2ED4" w:rsidRPr="00860404">
        <w:rPr>
          <w:rFonts w:ascii="Century Gothic" w:eastAsia="Times New Roman" w:hAnsi="Century Gothic" w:cs="Times New Roman"/>
          <w:i/>
          <w:iCs/>
          <w:color w:val="FF0000"/>
          <w:sz w:val="24"/>
          <w:szCs w:val="24"/>
          <w:lang w:eastAsia="pt-BR"/>
        </w:rPr>
        <w:t>BETTASELF</w:t>
      </w:r>
      <w:r w:rsidR="00FD2ED4"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  </w:t>
      </w: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prevê a responsabilidade dos agentes que atuam nos processos de tratamento de dados, em conformidade com os artigos 42 </w:t>
      </w:r>
      <w:proofErr w:type="gramStart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ao 45</w:t>
      </w:r>
      <w:proofErr w:type="gramEnd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 da Lei Geral de Proteção de Dados.</w:t>
      </w: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proofErr w:type="gramStart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lastRenderedPageBreak/>
        <w:t>Nos comprometemos</w:t>
      </w:r>
      <w:proofErr w:type="gramEnd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 em manter esta Política de Privacidade atualizada, observando suas disposições e zelando por seu cumprimento.</w:t>
      </w: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Além disso, também assumimos o compromisso de buscar condições técnicas e organizativas seguramente aptas a proteger todo o processo de tratamento de dados.</w:t>
      </w: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Caso a Autoridade Nacional de Proteção de Dados exija a adoção de providências em relação ao tratamento de dados realizado pela </w:t>
      </w:r>
      <w:r w:rsidR="00FD2ED4" w:rsidRPr="00860404">
        <w:rPr>
          <w:rFonts w:ascii="Century Gothic" w:eastAsia="Times New Roman" w:hAnsi="Century Gothic" w:cs="Times New Roman"/>
          <w:i/>
          <w:iCs/>
          <w:color w:val="FF0000"/>
          <w:sz w:val="24"/>
          <w:szCs w:val="24"/>
          <w:lang w:eastAsia="pt-BR"/>
        </w:rPr>
        <w:t>BETTASELF</w:t>
      </w:r>
      <w:r w:rsidRPr="00860404">
        <w:rPr>
          <w:rFonts w:ascii="Century Gothic" w:eastAsia="Times New Roman" w:hAnsi="Century Gothic" w:cs="Times New Roman"/>
          <w:i/>
          <w:iCs/>
          <w:sz w:val="24"/>
          <w:szCs w:val="24"/>
          <w:lang w:eastAsia="pt-BR"/>
        </w:rPr>
        <w:t>, </w:t>
      </w: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comprometemo-nos a segui-las. </w:t>
      </w:r>
    </w:p>
    <w:p w:rsidR="00860404" w:rsidRPr="00860404" w:rsidRDefault="00860404" w:rsidP="008867A7">
      <w:pPr>
        <w:shd w:val="clear" w:color="auto" w:fill="FFFFFF"/>
        <w:spacing w:after="0" w:line="360" w:lineRule="auto"/>
        <w:jc w:val="both"/>
        <w:textAlignment w:val="baseline"/>
        <w:outlineLvl w:val="3"/>
        <w:rPr>
          <w:rFonts w:ascii="Century Gothic" w:eastAsia="Times New Roman" w:hAnsi="Century Gothic" w:cs="Times New Roman"/>
          <w:bCs/>
          <w:sz w:val="24"/>
          <w:szCs w:val="24"/>
          <w:bdr w:val="none" w:sz="0" w:space="0" w:color="auto" w:frame="1"/>
          <w:lang w:eastAsia="pt-BR"/>
        </w:rPr>
      </w:pP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outlineLvl w:val="3"/>
        <w:rPr>
          <w:rFonts w:ascii="Century Gothic" w:eastAsia="Times New Roman" w:hAnsi="Century Gothic" w:cs="Times New Roman"/>
          <w:bCs/>
          <w:sz w:val="24"/>
          <w:szCs w:val="24"/>
          <w:lang w:eastAsia="pt-BR"/>
        </w:rPr>
      </w:pPr>
      <w:proofErr w:type="gramStart"/>
      <w:r w:rsidRPr="00860404">
        <w:rPr>
          <w:rFonts w:ascii="Century Gothic" w:eastAsia="Times New Roman" w:hAnsi="Century Gothic" w:cs="Times New Roman"/>
          <w:bCs/>
          <w:sz w:val="24"/>
          <w:szCs w:val="24"/>
          <w:bdr w:val="none" w:sz="0" w:space="0" w:color="auto" w:frame="1"/>
          <w:lang w:eastAsia="pt-BR"/>
        </w:rPr>
        <w:t>10.1 Isenção</w:t>
      </w:r>
      <w:proofErr w:type="gramEnd"/>
      <w:r w:rsidRPr="00860404">
        <w:rPr>
          <w:rFonts w:ascii="Century Gothic" w:eastAsia="Times New Roman" w:hAnsi="Century Gothic" w:cs="Times New Roman"/>
          <w:bCs/>
          <w:sz w:val="24"/>
          <w:szCs w:val="24"/>
          <w:bdr w:val="none" w:sz="0" w:space="0" w:color="auto" w:frame="1"/>
          <w:lang w:eastAsia="pt-BR"/>
        </w:rPr>
        <w:t xml:space="preserve"> de responsabilidade</w:t>
      </w: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Conforme mencionado no Tópico </w:t>
      </w:r>
      <w:proofErr w:type="gramStart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6</w:t>
      </w:r>
      <w:proofErr w:type="gramEnd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, embora adotemos elevados padrões de segurança a fim de evitar incidentes, não há nenhuma página virtual inteiramente livre de riscos. Nesse sentido, a </w:t>
      </w:r>
      <w:r w:rsidR="00FD2ED4" w:rsidRPr="00860404">
        <w:rPr>
          <w:rFonts w:ascii="Century Gothic" w:eastAsia="Times New Roman" w:hAnsi="Century Gothic" w:cs="Times New Roman"/>
          <w:i/>
          <w:iCs/>
          <w:color w:val="FF0000"/>
          <w:sz w:val="24"/>
          <w:szCs w:val="24"/>
          <w:lang w:eastAsia="pt-BR"/>
        </w:rPr>
        <w:t>BETTASELF</w:t>
      </w:r>
      <w:r w:rsidR="00FD2ED4"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  </w:t>
      </w: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não se responsabiliza por:</w:t>
      </w: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I – Quaisquer consequências decorrentes da negligência, imprudência ou imperícia dos usuários em relação a seus dados individuais. Garantimos e nos responsabilizamos apenas pela segurança dos processos de tratamento de dados e do cumprimento das finalidades descritas no presente instrumento.</w:t>
      </w: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Destacamos que a responsabilidade em relação à confidencialidade dos dados de acesso é do usuário.</w:t>
      </w: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II – Ações maliciosas de terceiros, como ataques de </w:t>
      </w:r>
      <w:r w:rsidRPr="00860404">
        <w:rPr>
          <w:rFonts w:ascii="Century Gothic" w:eastAsia="Times New Roman" w:hAnsi="Century Gothic" w:cs="Times New Roman"/>
          <w:i/>
          <w:iCs/>
          <w:sz w:val="24"/>
          <w:szCs w:val="24"/>
          <w:lang w:eastAsia="pt-BR"/>
        </w:rPr>
        <w:t>hackers</w:t>
      </w: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, exceto se comprovada conduta culposa ou deliberada da </w:t>
      </w:r>
      <w:r w:rsidR="00FD2ED4" w:rsidRPr="00860404">
        <w:rPr>
          <w:rFonts w:ascii="Century Gothic" w:eastAsia="Times New Roman" w:hAnsi="Century Gothic" w:cs="Times New Roman"/>
          <w:i/>
          <w:iCs/>
          <w:color w:val="FF0000"/>
          <w:sz w:val="24"/>
          <w:szCs w:val="24"/>
          <w:lang w:eastAsia="pt-BR"/>
        </w:rPr>
        <w:t>BETTASELF</w:t>
      </w:r>
      <w:r w:rsidR="00FD2ED4"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.</w:t>
      </w:r>
    </w:p>
    <w:p w:rsidR="00217243" w:rsidRPr="00860404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Destacamos que em caso de incidentes de segurança que possam gerar risco ou dano relevante para você ou qualquer um de nossos usuários/clientes, comunicaremos aos afetados e a Autoridade Nacional de Proteção de Dados sobre o ocorrido e cumpriremos as providências necessárias.</w:t>
      </w:r>
    </w:p>
    <w:p w:rsidR="00217243" w:rsidRDefault="0021724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III – </w:t>
      </w:r>
      <w:proofErr w:type="spellStart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>Inveracidade</w:t>
      </w:r>
      <w:proofErr w:type="spellEnd"/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 das informações inseridas pelo usuário/cliente nos registros necessários para a utilização dos serviços da </w:t>
      </w:r>
      <w:r w:rsidR="00FD2ED4" w:rsidRPr="00860404">
        <w:rPr>
          <w:rFonts w:ascii="Century Gothic" w:eastAsia="Times New Roman" w:hAnsi="Century Gothic" w:cs="Times New Roman"/>
          <w:i/>
          <w:iCs/>
          <w:color w:val="FF0000"/>
          <w:sz w:val="24"/>
          <w:szCs w:val="24"/>
          <w:lang w:eastAsia="pt-BR"/>
        </w:rPr>
        <w:t>BETTASELF</w:t>
      </w: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; quaisquer consequências decorrentes de informações falsas ou </w:t>
      </w:r>
      <w:r w:rsidRPr="00860404">
        <w:rPr>
          <w:rFonts w:ascii="Century Gothic" w:eastAsia="Times New Roman" w:hAnsi="Century Gothic" w:cs="Times New Roman"/>
          <w:sz w:val="24"/>
          <w:szCs w:val="24"/>
          <w:lang w:eastAsia="pt-BR"/>
        </w:rPr>
        <w:lastRenderedPageBreak/>
        <w:t>inseridas de má-fé são de inteiramente responsabilidade do usuário/cliente.</w:t>
      </w:r>
    </w:p>
    <w:p w:rsidR="00DB3328" w:rsidRDefault="00D07833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</w:pPr>
      <w:r w:rsidRPr="00D07833"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 xml:space="preserve">IV </w:t>
      </w:r>
      <w:r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>– O termo de uso da BETTASELF determina expressamente</w:t>
      </w:r>
      <w:r w:rsidR="00DB3328"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 xml:space="preserve"> que</w:t>
      </w:r>
      <w:r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 xml:space="preserve"> ao criar uma conta o usuário deve utilizar</w:t>
      </w:r>
      <w:r w:rsidR="00DB3328"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 xml:space="preserve"> no seu cadastro somente</w:t>
      </w:r>
      <w:r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 xml:space="preserve"> dados verdadeiros. </w:t>
      </w:r>
      <w:r w:rsidR="00DB3328"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>A BETTASELF não será responsabilizada, de forma alguma, caso o usuário utilize informações inverídicas, podendo tal situação ocasionar a exclusão da conta</w:t>
      </w:r>
      <w:r w:rsidR="00A74EF5"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 xml:space="preserve"> com informações falsas</w:t>
      </w:r>
      <w:r w:rsidR="00DB3328"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 xml:space="preserve">. </w:t>
      </w:r>
    </w:p>
    <w:p w:rsidR="00DB3328" w:rsidRDefault="00DB3328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 xml:space="preserve">V – Ao se cadastrar na BETTASELF, os usuários poderão criar conteúdos para serem disponibilizados na rede. Tais conteúdos são de total responsabilidade do usuário que os disponibilizou. Assim, caso </w:t>
      </w:r>
      <w:r w:rsidR="0005528C"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>seja compartilhado pelo usuário conteúdos que contrariem a legislação brasileira ou violem os termos de uso da BETTASELF, o usuário poderá ter a sua conta excluída da rede e deverá assumir a responsabilidade civil e penal</w:t>
      </w:r>
      <w:r w:rsidR="00A74EF5"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 xml:space="preserve"> pelos seus atos</w:t>
      </w:r>
      <w:r w:rsidR="0005528C"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 xml:space="preserve">, ficando a BETTASELF completamente isenta de responsabilidade. </w:t>
      </w:r>
      <w:r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 xml:space="preserve">  </w:t>
      </w:r>
    </w:p>
    <w:p w:rsidR="00FD2ED4" w:rsidRPr="0005528C" w:rsidRDefault="00FD2ED4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</w:pPr>
    </w:p>
    <w:p w:rsidR="00217243" w:rsidRPr="0005528C" w:rsidRDefault="00217243" w:rsidP="008867A7">
      <w:pPr>
        <w:shd w:val="clear" w:color="auto" w:fill="FFFFFF"/>
        <w:spacing w:after="0" w:line="360" w:lineRule="auto"/>
        <w:jc w:val="both"/>
        <w:textAlignment w:val="baseline"/>
        <w:outlineLvl w:val="2"/>
        <w:rPr>
          <w:rFonts w:ascii="Century Gothic" w:eastAsia="Times New Roman" w:hAnsi="Century Gothic" w:cs="Times New Roman"/>
          <w:bCs/>
          <w:color w:val="000000" w:themeColor="text1"/>
          <w:sz w:val="24"/>
          <w:szCs w:val="24"/>
          <w:lang w:eastAsia="pt-BR"/>
        </w:rPr>
      </w:pPr>
      <w:r w:rsidRPr="0005528C">
        <w:rPr>
          <w:rFonts w:ascii="Century Gothic" w:eastAsia="Times New Roman" w:hAnsi="Century Gothic" w:cs="Times New Roman"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11. </w:t>
      </w:r>
      <w:r w:rsidR="0005528C" w:rsidRPr="0005528C">
        <w:rPr>
          <w:rFonts w:ascii="Century Gothic" w:eastAsia="Times New Roman" w:hAnsi="Century Gothic" w:cs="Times New Roman"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CONTATOS</w:t>
      </w:r>
    </w:p>
    <w:p w:rsidR="00217243" w:rsidRPr="0005528C" w:rsidRDefault="0005528C" w:rsidP="008867A7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 xml:space="preserve">Em caso de dúvidas, o usuário poderá entrar em contato com a </w:t>
      </w:r>
      <w:r w:rsidR="00FD2ED4" w:rsidRPr="0005528C">
        <w:rPr>
          <w:rFonts w:ascii="Century Gothic" w:eastAsia="Times New Roman" w:hAnsi="Century Gothic" w:cs="Times New Roman"/>
          <w:i/>
          <w:iCs/>
          <w:color w:val="000000" w:themeColor="text1"/>
          <w:sz w:val="24"/>
          <w:szCs w:val="24"/>
          <w:lang w:eastAsia="pt-BR"/>
        </w:rPr>
        <w:t>BETTASELF</w:t>
      </w:r>
      <w:r w:rsidR="00FD2ED4" w:rsidRPr="0005528C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> </w:t>
      </w:r>
      <w:r w:rsidR="00217243" w:rsidRPr="0005528C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>para exercer seus direitos de titular</w:t>
      </w:r>
      <w:r w:rsidR="00A74EF5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 xml:space="preserve"> através do email:</w:t>
      </w:r>
      <w:r w:rsidR="00217243" w:rsidRPr="0005528C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> </w:t>
      </w:r>
      <w:r w:rsidRPr="0005528C">
        <w:rPr>
          <w:rFonts w:ascii="Century Gothic" w:eastAsia="Times New Roman" w:hAnsi="Century Gothic" w:cs="Times New Roman"/>
          <w:i/>
          <w:iCs/>
          <w:color w:val="000000" w:themeColor="text1"/>
          <w:sz w:val="24"/>
          <w:szCs w:val="24"/>
          <w:lang w:eastAsia="pt-BR"/>
        </w:rPr>
        <w:t xml:space="preserve"> contato@bettaself.com.br</w:t>
      </w:r>
    </w:p>
    <w:p w:rsidR="00217243" w:rsidRPr="0005528C" w:rsidRDefault="00A74EF5" w:rsidP="0005528C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 xml:space="preserve">Para esclarecimentos </w:t>
      </w:r>
      <w:r w:rsidR="00217243" w:rsidRPr="0005528C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 xml:space="preserve">sobre esta Política de Privacidade ou sobre os dados pessoais que tratamos, </w:t>
      </w:r>
      <w:r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 xml:space="preserve">o usuário </w:t>
      </w:r>
      <w:r w:rsidR="00217243" w:rsidRPr="0005528C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>pode</w:t>
      </w:r>
      <w:r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>rá</w:t>
      </w:r>
      <w:r w:rsidR="00217243" w:rsidRPr="0005528C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 xml:space="preserve"> entrar em contato </w:t>
      </w:r>
      <w:r w:rsidR="0005528C" w:rsidRPr="0005528C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>através do email</w:t>
      </w:r>
      <w:r w:rsidR="0005528C" w:rsidRPr="0005528C">
        <w:rPr>
          <w:rFonts w:ascii="Century Gothic" w:eastAsia="Times New Roman" w:hAnsi="Century Gothic" w:cs="Times New Roman"/>
          <w:i/>
          <w:iCs/>
          <w:color w:val="000000" w:themeColor="text1"/>
          <w:sz w:val="24"/>
          <w:szCs w:val="24"/>
          <w:lang w:eastAsia="pt-BR"/>
        </w:rPr>
        <w:t xml:space="preserve"> </w:t>
      </w:r>
      <w:hyperlink r:id="rId6" w:history="1">
        <w:r w:rsidR="0005528C" w:rsidRPr="0005528C">
          <w:rPr>
            <w:rStyle w:val="Hyperlink"/>
            <w:rFonts w:ascii="Century Gothic" w:eastAsia="Times New Roman" w:hAnsi="Century Gothic" w:cs="Times New Roman"/>
            <w:i/>
            <w:iCs/>
            <w:color w:val="000000" w:themeColor="text1"/>
            <w:sz w:val="24"/>
            <w:szCs w:val="24"/>
            <w:u w:val="none"/>
            <w:lang w:eastAsia="pt-BR"/>
          </w:rPr>
          <w:t>contato@bettaself.com.br</w:t>
        </w:r>
      </w:hyperlink>
      <w:r w:rsidR="0005528C" w:rsidRPr="0005528C">
        <w:rPr>
          <w:rFonts w:ascii="Century Gothic" w:eastAsia="Times New Roman" w:hAnsi="Century Gothic" w:cs="Times New Roman"/>
          <w:i/>
          <w:iCs/>
          <w:color w:val="000000" w:themeColor="text1"/>
          <w:sz w:val="24"/>
          <w:szCs w:val="24"/>
          <w:lang w:eastAsia="pt-BR"/>
        </w:rPr>
        <w:t xml:space="preserve">   </w:t>
      </w:r>
    </w:p>
    <w:p w:rsidR="00F70E1F" w:rsidRPr="00217243" w:rsidRDefault="00A74EF5" w:rsidP="008867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70E1F" w:rsidRPr="00217243" w:rsidSect="002E5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82B01"/>
    <w:multiLevelType w:val="multilevel"/>
    <w:tmpl w:val="21F2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BF78E5"/>
    <w:multiLevelType w:val="multilevel"/>
    <w:tmpl w:val="97EA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9921079"/>
    <w:multiLevelType w:val="multilevel"/>
    <w:tmpl w:val="5954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D30191"/>
    <w:multiLevelType w:val="multilevel"/>
    <w:tmpl w:val="9EA6D0C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21501BB"/>
    <w:multiLevelType w:val="multilevel"/>
    <w:tmpl w:val="3E024E2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5426924"/>
    <w:multiLevelType w:val="multilevel"/>
    <w:tmpl w:val="AE12763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8AB3951"/>
    <w:multiLevelType w:val="multilevel"/>
    <w:tmpl w:val="09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11935A0"/>
    <w:multiLevelType w:val="multilevel"/>
    <w:tmpl w:val="DEEC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FE7034D"/>
    <w:multiLevelType w:val="multilevel"/>
    <w:tmpl w:val="AE12763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17243"/>
    <w:rsid w:val="000216E5"/>
    <w:rsid w:val="0005528C"/>
    <w:rsid w:val="00193DB8"/>
    <w:rsid w:val="00217243"/>
    <w:rsid w:val="002E572D"/>
    <w:rsid w:val="003348F9"/>
    <w:rsid w:val="003E6CF0"/>
    <w:rsid w:val="00425AC1"/>
    <w:rsid w:val="00555B45"/>
    <w:rsid w:val="00860404"/>
    <w:rsid w:val="008867A7"/>
    <w:rsid w:val="00A74EF5"/>
    <w:rsid w:val="00C4549C"/>
    <w:rsid w:val="00C527B6"/>
    <w:rsid w:val="00C73935"/>
    <w:rsid w:val="00D07833"/>
    <w:rsid w:val="00D40443"/>
    <w:rsid w:val="00D45214"/>
    <w:rsid w:val="00DB1E05"/>
    <w:rsid w:val="00DB2434"/>
    <w:rsid w:val="00DB3328"/>
    <w:rsid w:val="00EA0203"/>
    <w:rsid w:val="00FC1240"/>
    <w:rsid w:val="00FD2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72D"/>
  </w:style>
  <w:style w:type="paragraph" w:styleId="Ttulo2">
    <w:name w:val="heading 2"/>
    <w:basedOn w:val="Normal"/>
    <w:link w:val="Ttulo2Char"/>
    <w:uiPriority w:val="9"/>
    <w:qFormat/>
    <w:rsid w:val="002172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172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2172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1724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1724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1724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17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17243"/>
    <w:rPr>
      <w:i/>
      <w:iCs/>
    </w:rPr>
  </w:style>
  <w:style w:type="character" w:styleId="Forte">
    <w:name w:val="Strong"/>
    <w:basedOn w:val="Fontepargpadro"/>
    <w:uiPriority w:val="22"/>
    <w:qFormat/>
    <w:rsid w:val="00217243"/>
    <w:rPr>
      <w:b/>
      <w:bCs/>
    </w:rPr>
  </w:style>
  <w:style w:type="character" w:styleId="Hyperlink">
    <w:name w:val="Hyperlink"/>
    <w:basedOn w:val="Fontepargpadro"/>
    <w:uiPriority w:val="99"/>
    <w:unhideWhenUsed/>
    <w:rsid w:val="0021724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1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tato@bettaself.com.br" TargetMode="External"/><Relationship Id="rId5" Type="http://schemas.openxmlformats.org/officeDocument/2006/relationships/hyperlink" Target="https://www.linkedin.com/help/linkedin/answer/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2300</Words>
  <Characters>12423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Elizabeth</cp:lastModifiedBy>
  <cp:revision>2</cp:revision>
  <dcterms:created xsi:type="dcterms:W3CDTF">2021-07-09T19:56:00Z</dcterms:created>
  <dcterms:modified xsi:type="dcterms:W3CDTF">2021-07-09T19:56:00Z</dcterms:modified>
</cp:coreProperties>
</file>