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B3" w:rsidRPr="00376F76" w:rsidRDefault="001411DB">
      <w:pPr>
        <w:rPr>
          <w:b/>
          <w:sz w:val="40"/>
          <w:szCs w:val="40"/>
          <w:u w:val="single"/>
        </w:rPr>
      </w:pPr>
      <w:r w:rsidRPr="00376F76">
        <w:rPr>
          <w:b/>
          <w:sz w:val="40"/>
          <w:szCs w:val="40"/>
          <w:u w:val="single"/>
        </w:rPr>
        <w:t>Audit entreprise :</w:t>
      </w:r>
    </w:p>
    <w:p w:rsidR="00967FB3" w:rsidRDefault="001411DB">
      <w:r w:rsidRPr="00967FB3">
        <w:rPr>
          <w:b/>
          <w:sz w:val="28"/>
          <w:szCs w:val="28"/>
        </w:rPr>
        <w:t>Nom </w:t>
      </w:r>
      <w:r w:rsidRPr="00967FB3">
        <w:rPr>
          <w:sz w:val="28"/>
          <w:szCs w:val="28"/>
        </w:rPr>
        <w:t>:</w:t>
      </w:r>
      <w:r w:rsidR="00967FB3">
        <w:t xml:space="preserve"> </w:t>
      </w:r>
      <w:proofErr w:type="spellStart"/>
      <w:r w:rsidR="00967FB3">
        <w:t>Dunder</w:t>
      </w:r>
      <w:proofErr w:type="spellEnd"/>
      <w:r w:rsidR="00967FB3">
        <w:t xml:space="preserve"> </w:t>
      </w:r>
      <w:proofErr w:type="spellStart"/>
      <w:r w:rsidR="00967FB3">
        <w:t>Mifflin</w:t>
      </w:r>
      <w:proofErr w:type="spellEnd"/>
      <w:r w:rsidR="00376F76">
        <w:t xml:space="preserve"> </w:t>
      </w:r>
      <w:proofErr w:type="spellStart"/>
      <w:r w:rsidR="002E532B">
        <w:t>I</w:t>
      </w:r>
      <w:r w:rsidR="00376F76">
        <w:t>nc</w:t>
      </w:r>
      <w:proofErr w:type="spellEnd"/>
      <w:r w:rsidR="00376F76">
        <w:t xml:space="preserve"> Paper Compagny</w:t>
      </w:r>
    </w:p>
    <w:p w:rsidR="00967FB3" w:rsidRDefault="001411DB" w:rsidP="00967FB3">
      <w:r w:rsidRPr="00967FB3">
        <w:rPr>
          <w:b/>
          <w:sz w:val="28"/>
          <w:szCs w:val="28"/>
        </w:rPr>
        <w:t>Secteur</w:t>
      </w:r>
      <w:r>
        <w:t> :</w:t>
      </w:r>
      <w:r w:rsidR="00967FB3">
        <w:t xml:space="preserve"> bureautique/ fournitures de bureau</w:t>
      </w:r>
    </w:p>
    <w:p w:rsidR="00967FB3" w:rsidRPr="00967FB3" w:rsidRDefault="001411DB" w:rsidP="00967FB3">
      <w:r w:rsidRPr="00967FB3">
        <w:rPr>
          <w:b/>
          <w:sz w:val="28"/>
          <w:szCs w:val="28"/>
        </w:rPr>
        <w:t>Concurrents</w:t>
      </w:r>
      <w:r w:rsidRPr="00967FB3">
        <w:rPr>
          <w:sz w:val="28"/>
          <w:szCs w:val="28"/>
        </w:rPr>
        <w:t> </w:t>
      </w:r>
      <w:r>
        <w:t>:</w:t>
      </w:r>
      <w:r w:rsidR="00967FB3">
        <w:t xml:space="preserve"> </w:t>
      </w:r>
      <w:proofErr w:type="spellStart"/>
      <w:r w:rsidR="002E532B">
        <w:rPr>
          <w:rFonts w:ascii="inherit" w:hAnsi="inherit" w:cs="Helvetica"/>
          <w:color w:val="000000"/>
          <w:bdr w:val="none" w:sz="0" w:space="0" w:color="auto" w:frame="1"/>
        </w:rPr>
        <w:t>I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nternationnal</w:t>
      </w:r>
      <w:proofErr w:type="spellEnd"/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P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apers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,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K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imberly-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C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lark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C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orporati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on,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W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est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R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ock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C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ompagny</w:t>
      </w:r>
    </w:p>
    <w:p w:rsidR="001411DB" w:rsidRDefault="002E532B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 w:rsidRPr="00967FB3">
        <w:rPr>
          <w:rFonts w:ascii="inherit" w:hAnsi="inherit" w:cs="Helvetica"/>
          <w:b/>
          <w:color w:val="000000"/>
          <w:sz w:val="28"/>
          <w:szCs w:val="28"/>
          <w:bdr w:val="none" w:sz="0" w:space="0" w:color="auto" w:frame="1"/>
        </w:rPr>
        <w:t>Métier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: production et distribution de papier aux entreprises de l'état de </w:t>
      </w:r>
      <w:proofErr w:type="spellStart"/>
      <w:r w:rsidR="00F03D75">
        <w:rPr>
          <w:rFonts w:ascii="inherit" w:hAnsi="inherit" w:cs="Helvetica"/>
          <w:color w:val="000000"/>
          <w:bdr w:val="none" w:sz="0" w:space="0" w:color="auto" w:frame="1"/>
        </w:rPr>
        <w:t>new-york</w:t>
      </w:r>
      <w:proofErr w:type="spellEnd"/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 et Pennsylvanie</w:t>
      </w:r>
    </w:p>
    <w:p w:rsidR="00967FB3" w:rsidRP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1411DB" w:rsidRPr="00967FB3" w:rsidRDefault="001411DB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 w:rsidRPr="00967FB3">
        <w:rPr>
          <w:b/>
          <w:sz w:val="28"/>
          <w:szCs w:val="28"/>
        </w:rPr>
        <w:t>Gamme de produits</w:t>
      </w:r>
      <w:r w:rsidRPr="00967FB3">
        <w:rPr>
          <w:b/>
        </w:rPr>
        <w:t> :</w:t>
      </w:r>
      <w:r w:rsidR="00967FB3">
        <w:t xml:space="preserve"> 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>ramettes de papier et papier recyclé A3 A4 A5 80g de 500 ou 2500 feuilles et de super imprimantes made in USA (qui ne prennent pas feu...promis)</w:t>
      </w:r>
      <w:r w:rsidR="00967FB3">
        <w:rPr>
          <w:rFonts w:ascii="inherit" w:hAnsi="inherit" w:cs="Helvetica"/>
          <w:color w:val="000000"/>
        </w:rPr>
        <w:t>.</w:t>
      </w:r>
    </w:p>
    <w:p w:rsidR="00967FB3" w:rsidRDefault="00967FB3" w:rsidP="00967FB3">
      <w:pPr>
        <w:rPr>
          <w:b/>
        </w:rPr>
      </w:pPr>
    </w:p>
    <w:p w:rsidR="00967FB3" w:rsidRDefault="001411DB" w:rsidP="00967FB3">
      <w:pPr>
        <w:rPr>
          <w:b/>
          <w:sz w:val="28"/>
          <w:szCs w:val="28"/>
        </w:rPr>
      </w:pPr>
      <w:r w:rsidRPr="00967FB3">
        <w:rPr>
          <w:b/>
          <w:sz w:val="28"/>
          <w:szCs w:val="28"/>
        </w:rPr>
        <w:t>Mots clés (30</w:t>
      </w:r>
      <w:r w:rsidR="00376F76">
        <w:rPr>
          <w:b/>
          <w:sz w:val="28"/>
          <w:szCs w:val="28"/>
        </w:rPr>
        <w:t xml:space="preserve"> minimum</w:t>
      </w:r>
      <w:r w:rsidRPr="00967FB3">
        <w:rPr>
          <w:b/>
          <w:sz w:val="28"/>
          <w:szCs w:val="28"/>
        </w:rPr>
        <w:t>) :</w:t>
      </w:r>
    </w:p>
    <w:p w:rsidR="00376F76" w:rsidRPr="00376F76" w:rsidRDefault="00376F76" w:rsidP="00967FB3">
      <w:proofErr w:type="spellStart"/>
      <w:r w:rsidRPr="00376F76">
        <w:t>Dunder</w:t>
      </w:r>
      <w:proofErr w:type="spellEnd"/>
      <w:r w:rsidRPr="00376F76">
        <w:t xml:space="preserve"> </w:t>
      </w:r>
      <w:proofErr w:type="spellStart"/>
      <w:r w:rsidR="002E532B">
        <w:t>M</w:t>
      </w:r>
      <w:r w:rsidRPr="00376F76">
        <w:t>ifflin</w:t>
      </w:r>
      <w:proofErr w:type="spellEnd"/>
    </w:p>
    <w:p w:rsidR="00376F76" w:rsidRDefault="00376F76" w:rsidP="00376F76">
      <w:pPr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Papier</w:t>
      </w:r>
    </w:p>
    <w:p w:rsidR="00967FB3" w:rsidRPr="00376F76" w:rsidRDefault="00376F76" w:rsidP="00376F76">
      <w:pPr>
        <w:rPr>
          <w:b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Entreprise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de papier</w:t>
      </w:r>
    </w:p>
    <w:p w:rsidR="00376F76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Ramette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Qualité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New-York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Scranton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Bureautique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Bureau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Impression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Format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Feuille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Laser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Jet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d'encre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Imprimante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Livraison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Commande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Promo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Délais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Service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>-client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Encre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Fourniture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de bureau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Fourniture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Pennsylvanie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Grammage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Recyclé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Blanc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Local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Déstockage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Leader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 w:rsidRPr="00BF1AA7">
        <w:rPr>
          <w:rFonts w:ascii="inherit" w:hAnsi="inherit" w:cs="Helvetica"/>
          <w:b/>
          <w:color w:val="000000"/>
          <w:sz w:val="28"/>
          <w:szCs w:val="28"/>
          <w:bdr w:val="none" w:sz="0" w:space="0" w:color="auto" w:frame="1"/>
        </w:rPr>
        <w:lastRenderedPageBreak/>
        <w:t>Longue traine :</w:t>
      </w:r>
      <w:r>
        <w:rPr>
          <w:rFonts w:ascii="inherit" w:hAnsi="inherit" w:cs="Helvetica"/>
          <w:b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BF1AA7" w:rsidRP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Service client de qualité</w:t>
      </w: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Livraison rapide aux professionnels</w:t>
      </w: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Imprimantes ignifugées made in USA</w:t>
      </w: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Papier recyclé éco-responsable</w:t>
      </w:r>
    </w:p>
    <w:p w:rsidR="00BF1AA7" w:rsidRPr="00BF1AA7" w:rsidRDefault="00BF1AA7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1411DB" w:rsidRP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b/>
          <w:sz w:val="28"/>
          <w:szCs w:val="28"/>
        </w:rPr>
        <w:t>URL</w:t>
      </w:r>
      <w:r w:rsidR="001411DB" w:rsidRPr="00967FB3">
        <w:rPr>
          <w:b/>
          <w:sz w:val="28"/>
          <w:szCs w:val="28"/>
        </w:rPr>
        <w:t> </w:t>
      </w:r>
      <w:r w:rsidR="001411DB" w:rsidRPr="00967FB3">
        <w:rPr>
          <w:b/>
        </w:rPr>
        <w:t>:</w:t>
      </w:r>
      <w:r>
        <w:t xml:space="preserve"> </w:t>
      </w:r>
      <w:r w:rsidR="00446F29">
        <w:t>www.dunder-mifflin.com</w:t>
      </w:r>
    </w:p>
    <w:p w:rsidR="001411DB" w:rsidRPr="00967FB3" w:rsidRDefault="001411DB">
      <w:proofErr w:type="spellStart"/>
      <w:r w:rsidRPr="00967FB3">
        <w:rPr>
          <w:b/>
          <w:sz w:val="28"/>
          <w:szCs w:val="28"/>
        </w:rPr>
        <w:t>Title</w:t>
      </w:r>
      <w:proofErr w:type="spellEnd"/>
      <w:r w:rsidRPr="00967FB3">
        <w:rPr>
          <w:b/>
          <w:sz w:val="28"/>
          <w:szCs w:val="28"/>
        </w:rPr>
        <w:t> </w:t>
      </w:r>
      <w:r w:rsidRPr="00967FB3">
        <w:rPr>
          <w:b/>
        </w:rPr>
        <w:t>:</w:t>
      </w:r>
      <w:r w:rsidR="00967FB3">
        <w:t xml:space="preserve"> </w:t>
      </w:r>
      <w:proofErr w:type="spellStart"/>
      <w:r w:rsidR="0032649C">
        <w:t>Dunder</w:t>
      </w:r>
      <w:proofErr w:type="spellEnd"/>
      <w:r w:rsidR="0032649C">
        <w:t xml:space="preserve"> </w:t>
      </w:r>
      <w:proofErr w:type="spellStart"/>
      <w:r w:rsidR="0032649C">
        <w:t>Mifflin</w:t>
      </w:r>
      <w:proofErr w:type="spellEnd"/>
      <w:r w:rsidR="0032649C">
        <w:t xml:space="preserve"> Inc</w:t>
      </w:r>
      <w:r w:rsidR="002E532B">
        <w:t>. Paper Compagny</w:t>
      </w:r>
    </w:p>
    <w:p w:rsidR="001411DB" w:rsidRDefault="001411DB">
      <w:r w:rsidRPr="00967FB3">
        <w:rPr>
          <w:b/>
          <w:sz w:val="28"/>
          <w:szCs w:val="28"/>
        </w:rPr>
        <w:t>Meta-description</w:t>
      </w:r>
      <w:r w:rsidRPr="00967FB3">
        <w:rPr>
          <w:b/>
        </w:rPr>
        <w:t> :</w:t>
      </w:r>
      <w:r w:rsidR="00967FB3">
        <w:t xml:space="preserve"> </w:t>
      </w:r>
      <w:r w:rsidR="002E532B">
        <w:t xml:space="preserve"> Leader dans la production et distribution de papier aux entreprises sur l’état de New-York et de Pennsylvanie. </w:t>
      </w:r>
    </w:p>
    <w:p w:rsidR="007629D3" w:rsidRDefault="007629D3"/>
    <w:p w:rsidR="007629D3" w:rsidRPr="00540573" w:rsidRDefault="007629D3">
      <w:pPr>
        <w:rPr>
          <w:b/>
          <w:sz w:val="28"/>
          <w:szCs w:val="28"/>
          <w:u w:val="single"/>
        </w:rPr>
      </w:pPr>
      <w:r w:rsidRPr="00540573">
        <w:rPr>
          <w:b/>
          <w:sz w:val="28"/>
          <w:szCs w:val="28"/>
          <w:u w:val="single"/>
        </w:rPr>
        <w:t>EXO2 : réseaux sociaux</w:t>
      </w:r>
    </w:p>
    <w:p w:rsidR="007629D3" w:rsidRDefault="007629D3"/>
    <w:p w:rsidR="007629D3" w:rsidRDefault="007629D3">
      <w:r w:rsidRPr="00540573">
        <w:rPr>
          <w:b/>
        </w:rPr>
        <w:t>Cible</w:t>
      </w:r>
      <w:r>
        <w:t> : Entreprises, cadres supérieurs, quadragénaires/quinquagénaires.</w:t>
      </w:r>
    </w:p>
    <w:p w:rsidR="007629D3" w:rsidRDefault="007629D3">
      <w:r w:rsidRPr="00540573">
        <w:rPr>
          <w:b/>
        </w:rPr>
        <w:t>Budget</w:t>
      </w:r>
      <w:r>
        <w:t> : 1000$</w:t>
      </w:r>
      <w:r w:rsidR="00B8356C">
        <w:t xml:space="preserve"> dont (dont 80% partent dans les fêtes d’entreprise)</w:t>
      </w:r>
    </w:p>
    <w:p w:rsidR="007629D3" w:rsidRDefault="007629D3">
      <w:r w:rsidRPr="00540573">
        <w:rPr>
          <w:b/>
        </w:rPr>
        <w:t>Réseaux</w:t>
      </w:r>
      <w:r>
        <w:t xml:space="preserve"> : </w:t>
      </w:r>
      <w:proofErr w:type="spellStart"/>
      <w:r>
        <w:t>linkedIn</w:t>
      </w:r>
      <w:proofErr w:type="spellEnd"/>
      <w:r>
        <w:t xml:space="preserve">, twitter, </w:t>
      </w:r>
      <w:proofErr w:type="spellStart"/>
      <w:r>
        <w:t>youtube</w:t>
      </w:r>
      <w:proofErr w:type="spellEnd"/>
      <w:r>
        <w:t>,</w:t>
      </w:r>
      <w:r w:rsidR="00B8356C">
        <w:t xml:space="preserve"> et </w:t>
      </w:r>
      <w:proofErr w:type="spellStart"/>
      <w:r w:rsidR="00B8356C">
        <w:t>tiktok</w:t>
      </w:r>
      <w:proofErr w:type="spellEnd"/>
      <w:r w:rsidR="00B8356C">
        <w:t xml:space="preserve"> (car Michael Scott a appris que c’était le nouveau réseau qui cartonnait auprès des jeunes) </w:t>
      </w:r>
    </w:p>
    <w:p w:rsidR="00540573" w:rsidRDefault="00540573"/>
    <w:p w:rsidR="00B8356C" w:rsidRPr="00540573" w:rsidRDefault="007629D3">
      <w:pPr>
        <w:rPr>
          <w:b/>
          <w:sz w:val="28"/>
          <w:szCs w:val="28"/>
          <w:u w:val="single"/>
        </w:rPr>
      </w:pPr>
      <w:proofErr w:type="spellStart"/>
      <w:proofErr w:type="gramStart"/>
      <w:r w:rsidRPr="00540573">
        <w:rPr>
          <w:b/>
          <w:sz w:val="28"/>
          <w:szCs w:val="28"/>
          <w:u w:val="single"/>
        </w:rPr>
        <w:t>posts</w:t>
      </w:r>
      <w:proofErr w:type="spellEnd"/>
      <w:proofErr w:type="gramEnd"/>
      <w:r w:rsidRPr="00540573">
        <w:rPr>
          <w:b/>
          <w:sz w:val="28"/>
          <w:szCs w:val="28"/>
          <w:u w:val="single"/>
        </w:rPr>
        <w:t xml:space="preserve"> : </w:t>
      </w:r>
    </w:p>
    <w:p w:rsidR="007629D3" w:rsidRDefault="000F3B3D">
      <w:r w:rsidRPr="00540573">
        <w:rPr>
          <w:b/>
        </w:rPr>
        <w:t>LinkedIn</w:t>
      </w:r>
      <w:r w:rsidR="00B8356C">
        <w:t xml:space="preserve"> : </w:t>
      </w:r>
      <w:r w:rsidR="007629D3">
        <w:t>1 fois par jour (le même post spammé</w:t>
      </w:r>
      <w:r w:rsidR="00B8356C">
        <w:t>, mis à jour tous les mois</w:t>
      </w:r>
      <w:r w:rsidR="007629D3">
        <w:t>)</w:t>
      </w:r>
    </w:p>
    <w:p w:rsidR="00B8356C" w:rsidRDefault="000F3B3D">
      <w:r>
        <w:t>YouTube</w:t>
      </w:r>
      <w:r w:rsidR="00B8356C">
        <w:t xml:space="preserve"> : 1 à 2 </w:t>
      </w:r>
      <w:proofErr w:type="gramStart"/>
      <w:r w:rsidR="00B8356C">
        <w:t>vidéo</w:t>
      </w:r>
      <w:proofErr w:type="gramEnd"/>
      <w:r w:rsidR="00B8356C">
        <w:t xml:space="preserve"> par semaine sous le format de vidéo de motivations d’entreprises faites par Michael Scott.</w:t>
      </w:r>
    </w:p>
    <w:p w:rsidR="00B8356C" w:rsidRDefault="000F3B3D">
      <w:r w:rsidRPr="00540573">
        <w:rPr>
          <w:b/>
        </w:rPr>
        <w:t>Twitter</w:t>
      </w:r>
      <w:r w:rsidR="00B8356C" w:rsidRPr="00540573">
        <w:rPr>
          <w:b/>
        </w:rPr>
        <w:t> </w:t>
      </w:r>
      <w:r w:rsidR="00B8356C">
        <w:t xml:space="preserve">: plusieurs </w:t>
      </w:r>
      <w:proofErr w:type="spellStart"/>
      <w:proofErr w:type="gramStart"/>
      <w:r w:rsidR="00B8356C">
        <w:t>posts</w:t>
      </w:r>
      <w:proofErr w:type="spellEnd"/>
      <w:r w:rsidR="00B8356C">
        <w:t xml:space="preserve">  et</w:t>
      </w:r>
      <w:proofErr w:type="gramEnd"/>
      <w:r w:rsidR="00B8356C">
        <w:t xml:space="preserve"> réactions par jours sur un peu tout et n’importe quoi car le dirigeant, Michael Scott aime beaucoup donner son avis</w:t>
      </w:r>
      <w:r>
        <w:t xml:space="preserve"> ou</w:t>
      </w:r>
      <w:r w:rsidR="00B8356C">
        <w:t xml:space="preserve"> se justifier pour ses propos et réactions.</w:t>
      </w:r>
    </w:p>
    <w:p w:rsidR="00B8356C" w:rsidRDefault="00B8356C">
      <w:proofErr w:type="spellStart"/>
      <w:r w:rsidRPr="00540573">
        <w:rPr>
          <w:b/>
        </w:rPr>
        <w:t>TikTok</w:t>
      </w:r>
      <w:proofErr w:type="spellEnd"/>
      <w:r>
        <w:t xml:space="preserve"> : plusieurs </w:t>
      </w:r>
      <w:proofErr w:type="spellStart"/>
      <w:r>
        <w:t>posts</w:t>
      </w:r>
      <w:proofErr w:type="spellEnd"/>
      <w:r>
        <w:t xml:space="preserve"> par jours réalisées par Michael Scott où il réalise tou</w:t>
      </w:r>
      <w:r w:rsidR="00540573">
        <w:t>t</w:t>
      </w:r>
      <w:r>
        <w:t xml:space="preserve"> les challenges et tendances </w:t>
      </w:r>
      <w:proofErr w:type="spellStart"/>
      <w:r w:rsidR="000F3B3D">
        <w:t>T</w:t>
      </w:r>
      <w:r>
        <w:t>iktok</w:t>
      </w:r>
      <w:proofErr w:type="spellEnd"/>
      <w:r>
        <w:t xml:space="preserve"> sans trop les comprendre ou réaliser que les gens qui le suivent se moquent de lui.</w:t>
      </w:r>
    </w:p>
    <w:p w:rsidR="00540573" w:rsidRDefault="00540573"/>
    <w:p w:rsidR="00540573" w:rsidRPr="00540573" w:rsidRDefault="00540573">
      <w:pPr>
        <w:rPr>
          <w:b/>
        </w:rPr>
      </w:pPr>
      <w:r w:rsidRPr="00540573">
        <w:rPr>
          <w:b/>
        </w:rPr>
        <w:t xml:space="preserve">Effet souhaité : </w:t>
      </w:r>
    </w:p>
    <w:p w:rsidR="00540573" w:rsidRDefault="00540573">
      <w:r w:rsidRPr="00540573">
        <w:rPr>
          <w:b/>
        </w:rPr>
        <w:t>Entreprise :</w:t>
      </w:r>
      <w:r>
        <w:t xml:space="preserve"> communiquer sainement sur son activité tout en ciblant de nouvelles entreprises (l’accès au compte LinkedIn officiel de l’entreprise éta</w:t>
      </w:r>
      <w:r w:rsidR="009E7901">
        <w:t>nt de ce fait</w:t>
      </w:r>
      <w:r>
        <w:t xml:space="preserve"> refusé et caché à Michael Scott de peur qu’il ne nuise à l’image de la marque sur un réseau professionnel.</w:t>
      </w:r>
      <w:bookmarkStart w:id="0" w:name="_GoBack"/>
      <w:bookmarkEnd w:id="0"/>
    </w:p>
    <w:p w:rsidR="00540573" w:rsidRDefault="00540573">
      <w:r w:rsidRPr="00540573">
        <w:rPr>
          <w:b/>
        </w:rPr>
        <w:t>Michael Scott </w:t>
      </w:r>
      <w:r>
        <w:t>: obtenir le plus d’attention et de visibilité possible sur les réseaux afin de faire le buzz.</w:t>
      </w:r>
    </w:p>
    <w:p w:rsidR="00B8356C" w:rsidRDefault="00B8356C"/>
    <w:p w:rsidR="007629D3" w:rsidRPr="00967FB3" w:rsidRDefault="007629D3"/>
    <w:sectPr w:rsidR="007629D3" w:rsidRPr="0096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78F9"/>
    <w:multiLevelType w:val="multilevel"/>
    <w:tmpl w:val="90E0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4B37"/>
    <w:multiLevelType w:val="multilevel"/>
    <w:tmpl w:val="84DC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90835"/>
    <w:multiLevelType w:val="multilevel"/>
    <w:tmpl w:val="FA7E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58A1"/>
    <w:multiLevelType w:val="multilevel"/>
    <w:tmpl w:val="C64E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A017F"/>
    <w:multiLevelType w:val="multilevel"/>
    <w:tmpl w:val="330C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B"/>
    <w:rsid w:val="000F3B3D"/>
    <w:rsid w:val="001411DB"/>
    <w:rsid w:val="002E532B"/>
    <w:rsid w:val="0032649C"/>
    <w:rsid w:val="00376F76"/>
    <w:rsid w:val="00446F29"/>
    <w:rsid w:val="00540573"/>
    <w:rsid w:val="00752A2B"/>
    <w:rsid w:val="007629D3"/>
    <w:rsid w:val="00967FB3"/>
    <w:rsid w:val="009E7901"/>
    <w:rsid w:val="00B8356C"/>
    <w:rsid w:val="00BF1AA7"/>
    <w:rsid w:val="00D23524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17F"/>
  <w15:chartTrackingRefBased/>
  <w15:docId w15:val="{C3F67255-ED07-4E9A-9E33-C0ED7115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d5deea">
    <w:name w:val="messagelistitem_d5deea"/>
    <w:basedOn w:val="Normal"/>
    <w:rsid w:val="00F0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tin12compacttimestampf9f2ca">
    <w:name w:val="latin12compacttimestamp_f9f2ca"/>
    <w:basedOn w:val="Policepardfaut"/>
    <w:rsid w:val="00F03D75"/>
  </w:style>
  <w:style w:type="character" w:customStyle="1" w:styleId="editedf9f2ca">
    <w:name w:val="edited_f9f2ca"/>
    <w:basedOn w:val="Policepardfaut"/>
    <w:rsid w:val="0096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2024-10-17T09:59:00Z</dcterms:created>
  <dcterms:modified xsi:type="dcterms:W3CDTF">2024-10-18T09:48:00Z</dcterms:modified>
</cp:coreProperties>
</file>