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D66" w:rsidRPr="00D96451" w:rsidRDefault="00160D66">
      <w:pPr>
        <w:rPr>
          <w:b/>
          <w:u w:val="single"/>
        </w:rPr>
      </w:pPr>
      <w:r w:rsidRPr="00D96451">
        <w:rPr>
          <w:b/>
          <w:u w:val="single"/>
        </w:rPr>
        <w:t>Test Unitaires :</w:t>
      </w:r>
    </w:p>
    <w:p w:rsidR="00160D66" w:rsidRDefault="00160D66">
      <w:r>
        <w:t>(Recherche)</w:t>
      </w:r>
      <w:r w:rsidR="00D96451">
        <w:t xml:space="preserve"> </w:t>
      </w:r>
      <w:r>
        <w:t>vérifier que la fonction de recherche retourne correctement les objets correspondants aux mots clés</w:t>
      </w:r>
    </w:p>
    <w:p w:rsidR="00160D66" w:rsidRDefault="00160D66">
      <w:r>
        <w:t>(Connexion) vérifier la gestion des erreurs de Login et que la connexion utilisateur fonctionne.</w:t>
      </w:r>
    </w:p>
    <w:p w:rsidR="00160D66" w:rsidRDefault="00160D66">
      <w:r>
        <w:t>(Ajout aux favoris) assurer que les objets peuvent être ajoutés aux favoris lorsqu’un utilisateur est connecté.</w:t>
      </w:r>
    </w:p>
    <w:p w:rsidR="00160D66" w:rsidRDefault="00160D66">
      <w:r>
        <w:t>(Navigation) Vérifier que les pages des différents objets uniques sont accessibles et affichent correctement les informations.</w:t>
      </w:r>
    </w:p>
    <w:p w:rsidR="00160D66" w:rsidRDefault="00160D66">
      <w:r>
        <w:t>(Liste de favoris) Assurer que les utilisateurs peuvent consulter leur liste, consulter les objets présents dedans ou le supprimer de la liste.</w:t>
      </w:r>
    </w:p>
    <w:p w:rsidR="00160D66" w:rsidRDefault="00160D66">
      <w:r>
        <w:t>(Création de compte) vérifier qu’un utilisateur peut créer un compte et que toutes les validations nécessaires sont en place.</w:t>
      </w:r>
    </w:p>
    <w:p w:rsidR="00160D66" w:rsidRDefault="00160D66"/>
    <w:p w:rsidR="00571FA6" w:rsidRPr="00D96451" w:rsidRDefault="00571FA6">
      <w:pPr>
        <w:rPr>
          <w:b/>
          <w:u w:val="single"/>
        </w:rPr>
      </w:pPr>
      <w:r w:rsidRPr="00D96451">
        <w:rPr>
          <w:b/>
          <w:u w:val="single"/>
        </w:rPr>
        <w:t>Test intégrations</w:t>
      </w:r>
      <w:r w:rsidR="00D96451" w:rsidRPr="00D96451">
        <w:rPr>
          <w:b/>
          <w:u w:val="single"/>
        </w:rPr>
        <w:t> :</w:t>
      </w:r>
    </w:p>
    <w:p w:rsidR="00160D66" w:rsidRDefault="00160D66">
      <w:r>
        <w:t>(</w:t>
      </w:r>
      <w:r w:rsidR="008E31C4">
        <w:t>Chaine</w:t>
      </w:r>
      <w:r>
        <w:t xml:space="preserve"> de connexion et déconnexion) vérifier l’intégration complète du processus de connexion et de déconnexion, incluant la gestion des utilisateurs.</w:t>
      </w:r>
    </w:p>
    <w:p w:rsidR="00160D66" w:rsidRDefault="00160D66">
      <w:r>
        <w:t>(</w:t>
      </w:r>
      <w:r w:rsidR="008E31C4">
        <w:t>Recherche</w:t>
      </w:r>
      <w:r>
        <w:t xml:space="preserve"> et navigation) Assurer que la fonction de recherche retourne les résultats corrects et que la navigation vers les pages d’objets uniques </w:t>
      </w:r>
      <w:r w:rsidR="008E31C4">
        <w:t>fonctionne</w:t>
      </w:r>
      <w:r>
        <w:t>.</w:t>
      </w:r>
    </w:p>
    <w:p w:rsidR="00160D66" w:rsidRDefault="00160D66">
      <w:r>
        <w:t>(</w:t>
      </w:r>
      <w:r w:rsidR="008E31C4">
        <w:t>Ajout</w:t>
      </w:r>
      <w:r>
        <w:t xml:space="preserve"> aux favoris) :</w:t>
      </w:r>
      <w:r w:rsidR="00D96451">
        <w:t xml:space="preserve"> tester que l’ajout aux favoris fonctionne correctement pour un utilisateur connecté.</w:t>
      </w:r>
    </w:p>
    <w:p w:rsidR="00D96451" w:rsidRDefault="00D96451">
      <w:r>
        <w:t>(</w:t>
      </w:r>
      <w:r w:rsidR="008E31C4">
        <w:t>Création</w:t>
      </w:r>
      <w:r>
        <w:t xml:space="preserve"> et validation de compte) vérifier que l’ensemble du processus d’inscription et de validation de compte fonctionne de bout en bout.</w:t>
      </w:r>
    </w:p>
    <w:p w:rsidR="00571FA6" w:rsidRDefault="008E31C4">
      <w:r>
        <w:t>(Performance</w:t>
      </w:r>
      <w:r w:rsidR="00D96451">
        <w:t xml:space="preserve"> sous charge) s’assurer que le site fonctionne toujours correctement même lorsqu’un grand nombre d’</w:t>
      </w:r>
      <w:r>
        <w:t>utilisateur</w:t>
      </w:r>
      <w:r w:rsidR="00D96451">
        <w:t xml:space="preserve"> se connectent en même temps.</w:t>
      </w:r>
    </w:p>
    <w:p w:rsidR="008E31C4" w:rsidRDefault="008E31C4">
      <w:r>
        <w:t>(Compatibilité) s’assurer du fonctionnement du site sur plusieurs navigateurs et plateformes.</w:t>
      </w:r>
    </w:p>
    <w:p w:rsidR="00D96451" w:rsidRDefault="00D96451"/>
    <w:p w:rsidR="00571FA6" w:rsidRDefault="00571FA6">
      <w:pPr>
        <w:rPr>
          <w:b/>
          <w:u w:val="single"/>
        </w:rPr>
      </w:pPr>
      <w:r w:rsidRPr="00D96451">
        <w:rPr>
          <w:b/>
          <w:u w:val="single"/>
        </w:rPr>
        <w:t>Test end to end</w:t>
      </w:r>
      <w:r w:rsidR="00D96451" w:rsidRPr="00D96451">
        <w:rPr>
          <w:b/>
          <w:u w:val="single"/>
        </w:rPr>
        <w:t> :</w:t>
      </w:r>
    </w:p>
    <w:p w:rsidR="00D96451" w:rsidRDefault="008E31C4">
      <w:r w:rsidRPr="008E31C4">
        <w:t>(Inscription et connexion)</w:t>
      </w:r>
      <w:r>
        <w:t xml:space="preserve"> tester l’ensemble du processus depuis la création du compte utilisateur jusqu’à la connexion, en s’assurant que chaque étape fonctionne correctement et que les utilisateurs sont dirigés vers la bonne page après chaque action.</w:t>
      </w:r>
    </w:p>
    <w:p w:rsidR="008E31C4" w:rsidRDefault="008E31C4">
      <w:r>
        <w:t>(Recherche et navigation) réaliser un test complet de la fonctionnalité de recherche en recherchant différents objets et en naviguant vers les pages spécifiques des résultats de recherche, pour s’assurer que les pages se chargent correctement et affichent les bonnes informations.</w:t>
      </w:r>
    </w:p>
    <w:p w:rsidR="008E31C4" w:rsidRDefault="008E31C4">
      <w:r>
        <w:t>(Favoris) Tester le parcourt utilisateur qui consiste à se connecter, rechercher un objet et l’ajouter à ses favoris. S’assurer que l’objet s’ajoute correctement dans la liste et reste accessible lors de connexions ultérieures.</w:t>
      </w:r>
    </w:p>
    <w:p w:rsidR="008E31C4" w:rsidRDefault="008E31C4">
      <w:r>
        <w:lastRenderedPageBreak/>
        <w:t>(Gestion des Favoris) vérifier que les utilisateurs peuvent consulter et supprimer les objets de leur liste. Incluant de tester les scénarios d’ajout de plusieurs objets, de suppression un par un et vérifier que les modifications sont sauvegardées.</w:t>
      </w:r>
    </w:p>
    <w:p w:rsidR="008E31C4" w:rsidRDefault="008E31C4">
      <w:r>
        <w:t>(Performance) simuler une charge utilisateur importante pour s’assurer que le site peut la gérer sans dégradation significative des performances.</w:t>
      </w:r>
    </w:p>
    <w:p w:rsidR="00571FA6" w:rsidRDefault="008E31C4">
      <w:r>
        <w:t>(</w:t>
      </w:r>
      <w:r w:rsidR="00D3607E">
        <w:t>Compatibilité</w:t>
      </w:r>
      <w:r>
        <w:t>)S’assurer que l’expérience utilisateur reste cohérente et fluide sur d</w:t>
      </w:r>
      <w:r w:rsidR="00D3607E">
        <w:t>ifférents supports (pc/portable/</w:t>
      </w:r>
      <w:r>
        <w:t>tablette) et différents navigateurs</w:t>
      </w:r>
      <w:r w:rsidR="00D3607E">
        <w:t>.</w:t>
      </w:r>
      <w:bookmarkStart w:id="0" w:name="_GoBack"/>
      <w:bookmarkEnd w:id="0"/>
    </w:p>
    <w:p w:rsidR="00571FA6" w:rsidRDefault="00571FA6"/>
    <w:sectPr w:rsidR="00571F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7A9" w:rsidRDefault="00B517A9" w:rsidP="00160D66">
      <w:pPr>
        <w:spacing w:after="0" w:line="240" w:lineRule="auto"/>
      </w:pPr>
      <w:r>
        <w:separator/>
      </w:r>
    </w:p>
  </w:endnote>
  <w:endnote w:type="continuationSeparator" w:id="0">
    <w:p w:rsidR="00B517A9" w:rsidRDefault="00B517A9" w:rsidP="0016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7A9" w:rsidRDefault="00B517A9" w:rsidP="00160D66">
      <w:pPr>
        <w:spacing w:after="0" w:line="240" w:lineRule="auto"/>
      </w:pPr>
      <w:r>
        <w:separator/>
      </w:r>
    </w:p>
  </w:footnote>
  <w:footnote w:type="continuationSeparator" w:id="0">
    <w:p w:rsidR="00B517A9" w:rsidRDefault="00B517A9" w:rsidP="00160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314"/>
    <w:multiLevelType w:val="multilevel"/>
    <w:tmpl w:val="0D1E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C4DE6"/>
    <w:multiLevelType w:val="multilevel"/>
    <w:tmpl w:val="6DD2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71F82"/>
    <w:multiLevelType w:val="multilevel"/>
    <w:tmpl w:val="CEF8B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761D7"/>
    <w:multiLevelType w:val="multilevel"/>
    <w:tmpl w:val="A0AA2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96B9E"/>
    <w:multiLevelType w:val="multilevel"/>
    <w:tmpl w:val="D37A8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77EC9"/>
    <w:multiLevelType w:val="multilevel"/>
    <w:tmpl w:val="793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7E792B"/>
    <w:multiLevelType w:val="multilevel"/>
    <w:tmpl w:val="748CA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33658"/>
    <w:multiLevelType w:val="multilevel"/>
    <w:tmpl w:val="F31E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9283D"/>
    <w:multiLevelType w:val="multilevel"/>
    <w:tmpl w:val="DAE87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F2A5A"/>
    <w:multiLevelType w:val="multilevel"/>
    <w:tmpl w:val="F062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0"/>
  </w:num>
  <w:num w:numId="5">
    <w:abstractNumId w:val="1"/>
  </w:num>
  <w:num w:numId="6">
    <w:abstractNumId w:val="2"/>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FA6"/>
    <w:rsid w:val="00160D66"/>
    <w:rsid w:val="00571FA6"/>
    <w:rsid w:val="008C0B80"/>
    <w:rsid w:val="008E31C4"/>
    <w:rsid w:val="00B24D55"/>
    <w:rsid w:val="00B517A9"/>
    <w:rsid w:val="00D3607E"/>
    <w:rsid w:val="00D964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D1B0"/>
  <w15:chartTrackingRefBased/>
  <w15:docId w15:val="{BF61D0D8-2572-4C7D-B13E-992E2D0E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571F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71F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1F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71FA6"/>
    <w:rPr>
      <w:b/>
      <w:bCs/>
    </w:rPr>
  </w:style>
  <w:style w:type="character" w:customStyle="1" w:styleId="Titre3Car">
    <w:name w:val="Titre 3 Car"/>
    <w:basedOn w:val="Policepardfaut"/>
    <w:link w:val="Titre3"/>
    <w:uiPriority w:val="9"/>
    <w:rsid w:val="00571FA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71FA6"/>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571FA6"/>
    <w:rPr>
      <w:rFonts w:ascii="Courier New" w:eastAsia="Times New Roman" w:hAnsi="Courier New" w:cs="Courier New"/>
      <w:sz w:val="20"/>
      <w:szCs w:val="20"/>
    </w:rPr>
  </w:style>
  <w:style w:type="paragraph" w:styleId="En-tte">
    <w:name w:val="header"/>
    <w:basedOn w:val="Normal"/>
    <w:link w:val="En-tteCar"/>
    <w:uiPriority w:val="99"/>
    <w:unhideWhenUsed/>
    <w:rsid w:val="00160D66"/>
    <w:pPr>
      <w:tabs>
        <w:tab w:val="center" w:pos="4536"/>
        <w:tab w:val="right" w:pos="9072"/>
      </w:tabs>
      <w:spacing w:after="0" w:line="240" w:lineRule="auto"/>
    </w:pPr>
  </w:style>
  <w:style w:type="character" w:customStyle="1" w:styleId="En-tteCar">
    <w:name w:val="En-tête Car"/>
    <w:basedOn w:val="Policepardfaut"/>
    <w:link w:val="En-tte"/>
    <w:uiPriority w:val="99"/>
    <w:rsid w:val="00160D66"/>
  </w:style>
  <w:style w:type="paragraph" w:styleId="Pieddepage">
    <w:name w:val="footer"/>
    <w:basedOn w:val="Normal"/>
    <w:link w:val="PieddepageCar"/>
    <w:uiPriority w:val="99"/>
    <w:unhideWhenUsed/>
    <w:rsid w:val="00160D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89312">
      <w:bodyDiv w:val="1"/>
      <w:marLeft w:val="0"/>
      <w:marRight w:val="0"/>
      <w:marTop w:val="0"/>
      <w:marBottom w:val="0"/>
      <w:divBdr>
        <w:top w:val="none" w:sz="0" w:space="0" w:color="auto"/>
        <w:left w:val="none" w:sz="0" w:space="0" w:color="auto"/>
        <w:bottom w:val="none" w:sz="0" w:space="0" w:color="auto"/>
        <w:right w:val="none" w:sz="0" w:space="0" w:color="auto"/>
      </w:divBdr>
    </w:div>
    <w:div w:id="186450614">
      <w:bodyDiv w:val="1"/>
      <w:marLeft w:val="0"/>
      <w:marRight w:val="0"/>
      <w:marTop w:val="0"/>
      <w:marBottom w:val="0"/>
      <w:divBdr>
        <w:top w:val="none" w:sz="0" w:space="0" w:color="auto"/>
        <w:left w:val="none" w:sz="0" w:space="0" w:color="auto"/>
        <w:bottom w:val="none" w:sz="0" w:space="0" w:color="auto"/>
        <w:right w:val="none" w:sz="0" w:space="0" w:color="auto"/>
      </w:divBdr>
    </w:div>
    <w:div w:id="734280919">
      <w:bodyDiv w:val="1"/>
      <w:marLeft w:val="0"/>
      <w:marRight w:val="0"/>
      <w:marTop w:val="0"/>
      <w:marBottom w:val="0"/>
      <w:divBdr>
        <w:top w:val="none" w:sz="0" w:space="0" w:color="auto"/>
        <w:left w:val="none" w:sz="0" w:space="0" w:color="auto"/>
        <w:bottom w:val="none" w:sz="0" w:space="0" w:color="auto"/>
        <w:right w:val="none" w:sz="0" w:space="0" w:color="auto"/>
      </w:divBdr>
    </w:div>
    <w:div w:id="990062536">
      <w:bodyDiv w:val="1"/>
      <w:marLeft w:val="0"/>
      <w:marRight w:val="0"/>
      <w:marTop w:val="0"/>
      <w:marBottom w:val="0"/>
      <w:divBdr>
        <w:top w:val="none" w:sz="0" w:space="0" w:color="auto"/>
        <w:left w:val="none" w:sz="0" w:space="0" w:color="auto"/>
        <w:bottom w:val="none" w:sz="0" w:space="0" w:color="auto"/>
        <w:right w:val="none" w:sz="0" w:space="0" w:color="auto"/>
      </w:divBdr>
    </w:div>
    <w:div w:id="11051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445</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Nicouleau</dc:creator>
  <cp:keywords/>
  <dc:description/>
  <cp:lastModifiedBy>Gabriel Nicouleau</cp:lastModifiedBy>
  <cp:revision>1</cp:revision>
  <dcterms:created xsi:type="dcterms:W3CDTF">2024-10-28T10:49:00Z</dcterms:created>
  <dcterms:modified xsi:type="dcterms:W3CDTF">2024-10-28T12:45:00Z</dcterms:modified>
</cp:coreProperties>
</file>