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christineRogers_explore_linelist_20210114.R</w:t>
      </w:r>
    </w:p>
    <w:p>
      <w:pPr>
        <w:pStyle w:val="Author"/>
      </w:pPr>
      <w:r>
        <w:t xml:space="preserve">gabrielodom</w:t>
      </w:r>
    </w:p>
    <w:p>
      <w:pPr>
        <w:pStyle w:val="Date"/>
      </w:pPr>
      <w:r>
        <w:t xml:space="preserve">2021-01-14</w:t>
      </w:r>
    </w:p>
    <w:p>
      <w:pPr>
        <w:pStyle w:val="SourceCode"/>
      </w:pPr>
      <w:r>
        <w:rPr>
          <w:rStyle w:val="CommentTok"/>
        </w:rPr>
        <w:t xml:space="preserve"># Query State Linelist</w:t>
      </w:r>
      <w:r>
        <w:br/>
      </w:r>
      <w:r>
        <w:rPr>
          <w:rStyle w:val="CommentTok"/>
        </w:rPr>
        <w:t xml:space="preserve"># Gabriel Odom</w:t>
      </w:r>
      <w:r>
        <w:br/>
      </w:r>
      <w:r>
        <w:rPr>
          <w:rStyle w:val="CommentTok"/>
        </w:rPr>
        <w:t xml:space="preserve"># 2021-01-14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linelist_df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"../../data/deaths/Case_Data_arcGIS_20210110.csv"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County = col_character(),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Age_group = col_character(),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Jurisdiction = col_character(),</w:t>
      </w:r>
      <w:r>
        <w:br/>
      </w:r>
      <w:r>
        <w:rPr>
          <w:rStyle w:val="VerbatimChar"/>
        </w:rPr>
        <w:t xml:space="preserve">##   Travel_related = col_character(),</w:t>
      </w:r>
      <w:r>
        <w:br/>
      </w:r>
      <w:r>
        <w:rPr>
          <w:rStyle w:val="VerbatimChar"/>
        </w:rPr>
        <w:t xml:space="preserve">##   Origin = col_character(),</w:t>
      </w:r>
      <w:r>
        <w:br/>
      </w:r>
      <w:r>
        <w:rPr>
          <w:rStyle w:val="VerbatimChar"/>
        </w:rPr>
        <w:t xml:space="preserve">##   EDvisit = col_character(),</w:t>
      </w:r>
      <w:r>
        <w:br/>
      </w:r>
      <w:r>
        <w:rPr>
          <w:rStyle w:val="VerbatimChar"/>
        </w:rPr>
        <w:t xml:space="preserve">##   Hospitalized = col_character(),</w:t>
      </w:r>
      <w:r>
        <w:br/>
      </w:r>
      <w:r>
        <w:rPr>
          <w:rStyle w:val="VerbatimChar"/>
        </w:rPr>
        <w:t xml:space="preserve">##   Died = col_character(),</w:t>
      </w:r>
      <w:r>
        <w:br/>
      </w:r>
      <w:r>
        <w:rPr>
          <w:rStyle w:val="VerbatimChar"/>
        </w:rPr>
        <w:t xml:space="preserve">##   Case = col_character(),</w:t>
      </w:r>
      <w:r>
        <w:br/>
      </w:r>
      <w:r>
        <w:rPr>
          <w:rStyle w:val="VerbatimChar"/>
        </w:rPr>
        <w:t xml:space="preserve">##   Contact = col_character(),</w:t>
      </w:r>
      <w:r>
        <w:br/>
      </w:r>
      <w:r>
        <w:rPr>
          <w:rStyle w:val="VerbatimChar"/>
        </w:rPr>
        <w:t xml:space="preserve">##   Case_ = col_character(),</w:t>
      </w:r>
      <w:r>
        <w:br/>
      </w:r>
      <w:r>
        <w:rPr>
          <w:rStyle w:val="VerbatimChar"/>
        </w:rPr>
        <w:t xml:space="preserve">##   EventDate = col_datetime(format = ""),</w:t>
      </w:r>
      <w:r>
        <w:br/>
      </w:r>
      <w:r>
        <w:rPr>
          <w:rStyle w:val="VerbatimChar"/>
        </w:rPr>
        <w:t xml:space="preserve">##   ChartDate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###  Questions for MDC 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mdcLinelist_df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linelist_df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CaseDate =</w:t>
      </w:r>
      <w:r>
        <w:rPr>
          <w:rStyle w:val="NormalTok"/>
        </w:rPr>
        <w:t xml:space="preserve"> Case_)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Regular expression to remove " 5:00" from the end of the date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CaseDate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(CaseDate,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.*"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CaseDate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(CaseDate,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CaseDate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as_date</w:t>
      </w:r>
      <w:r>
        <w:rPr>
          <w:rStyle w:val="NormalTok"/>
        </w:rPr>
        <w:t xml:space="preserve">(CaseDate))</w:t>
      </w:r>
      <w:r>
        <w:br/>
      </w:r>
      <w:r>
        <w:br/>
      </w:r>
      <w:r>
        <w:rPr>
          <w:rStyle w:val="CommentTok"/>
        </w:rPr>
        <w:t xml:space="preserve"># Christine Rogers hs asked 3 questions concerning the state linelist:</w:t>
      </w:r>
      <w:r>
        <w:br/>
      </w:r>
      <w:r>
        <w:rPr>
          <w:rStyle w:val="CommentTok"/>
        </w:rPr>
        <w:t xml:space="preserve">#   1. Number of FL resident cases per day (the linelist data will not enable us</w:t>
      </w:r>
      <w:r>
        <w:br/>
      </w:r>
      <w:r>
        <w:rPr>
          <w:rStyle w:val="CommentTok"/>
        </w:rPr>
        <w:t xml:space="preserve">#      to indicate if the case was the first, or if the person tested positive</w:t>
      </w:r>
      <w:r>
        <w:br/>
      </w:r>
      <w:r>
        <w:rPr>
          <w:rStyle w:val="CommentTok"/>
        </w:rPr>
        <w:t xml:space="preserve">#      multiple days in a row). FLDoH measures this as "percent positivity for</w:t>
      </w:r>
      <w:r>
        <w:br/>
      </w:r>
      <w:r>
        <w:rPr>
          <w:rStyle w:val="CommentTok"/>
        </w:rPr>
        <w:t xml:space="preserve">#      new cases in FL residents".</w:t>
      </w:r>
      <w:r>
        <w:br/>
      </w:r>
      <w:r>
        <w:rPr>
          <w:rStyle w:val="CommentTok"/>
        </w:rPr>
        <w:t xml:space="preserve">#   2. Number of non-FL resident cases per day (similar comments to above)</w:t>
      </w:r>
      <w:r>
        <w:br/>
      </w:r>
      <w:r>
        <w:rPr>
          <w:rStyle w:val="CommentTok"/>
        </w:rPr>
        <w:t xml:space="preserve">#   3. Number of FL resident deaths daily (we are aware that this number is </w:t>
      </w:r>
      <w:r>
        <w:br/>
      </w:r>
      <w:r>
        <w:rPr>
          <w:rStyle w:val="CommentTok"/>
        </w:rPr>
        <w:t xml:space="preserve">#      delayed, up to weeks or months at a time)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  Question 1: FL Resident Cases / Day  ##################################</w:t>
      </w:r>
      <w:r>
        <w:br/>
      </w:r>
      <w:r>
        <w:rPr>
          <w:rStyle w:val="NormalTok"/>
        </w:rPr>
        <w:t xml:space="preserve">mdcLinelist_df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              FL resident              Non-FL resident </w:t>
      </w:r>
      <w:r>
        <w:br/>
      </w:r>
      <w:r>
        <w:rPr>
          <w:rStyle w:val="VerbatimChar"/>
        </w:rPr>
        <w:t xml:space="preserve">##                       322768                         3838 </w:t>
      </w:r>
      <w:r>
        <w:br/>
      </w:r>
      <w:r>
        <w:rPr>
          <w:rStyle w:val="VerbatimChar"/>
        </w:rPr>
        <w:t xml:space="preserve">## Not diagnosed/isolated in FL                         &lt;NA&gt; </w:t>
      </w:r>
      <w:r>
        <w:br/>
      </w:r>
      <w:r>
        <w:rPr>
          <w:rStyle w:val="VerbatimChar"/>
        </w:rPr>
        <w:t xml:space="preserve">##                            1                            0</w:t>
      </w:r>
    </w:p>
    <w:p>
      <w:pPr>
        <w:pStyle w:val="SourceCode"/>
      </w:pPr>
      <w:r>
        <w:rPr>
          <w:rStyle w:val="NormalTok"/>
        </w:rPr>
        <w:t xml:space="preserve">dailyMDCflResCount_df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mdcLinelist_df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"Non-FL resident"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(CaseDate)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DailyCount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write_csv(dailyMDCflResCount_df, "mdcDailyResCases_20210114.csv")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dailyMDCflResCount_df)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CaseDate,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DailyCount)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ristineRogers_explore_linelist_2021011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  Question 2: Non-FL Resident Cases / Day  ##############################</w:t>
      </w:r>
      <w:r>
        <w:br/>
      </w:r>
      <w:r>
        <w:br/>
      </w:r>
      <w:r>
        <w:rPr>
          <w:rStyle w:val="NormalTok"/>
        </w:rPr>
        <w:t xml:space="preserve">dailyMDCflNonResCount_df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mdcLinelist_df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"Non-FL resident"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(CaseDate)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DailyCount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write_csv(dailyMDCflNonResCount_df, "mdcDailyNonResCases_20210114.csv")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dailyMDCflNonResCount_df)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CaseDate,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DailyCount)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ristineRogers_explore_linelist_2021011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  Question 3: FL Resident Deaths / Day  #################################</w:t>
      </w:r>
      <w:r>
        <w:br/>
      </w:r>
      <w:r>
        <w:br/>
      </w:r>
      <w:r>
        <w:rPr>
          <w:rStyle w:val="NormalTok"/>
        </w:rPr>
        <w:t xml:space="preserve">dailyMDCflDeathsCount_df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mdcLinelist_df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(CaseDate)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DailyCount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write_csv(dailyMDCflDeathsCount_df, "mdcDailyDeaths_20210114.csv")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dailyMDCflDeathsCount_df)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CaseDate,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DailyCount)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Add line chart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s(x, bs = "cs")'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ristineRogers_explore_linelist_2021011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christineRogers_explore_linelist_20210114.R</dc:title>
  <dc:creator>gabrielodom</dc:creator>
  <cp:keywords/>
  <dcterms:created xsi:type="dcterms:W3CDTF">2021-01-15T02:00:46Z</dcterms:created>
  <dcterms:modified xsi:type="dcterms:W3CDTF">2021-01-15T02:00:46Z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2021-01-14</vt:lpwstr>
  </property>
</Properties>
</file>