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14:paraId="76AD3623" w14:textId="77777777" w:rsidR="00565CC5" w:rsidRDefault="00565CC5" w:rsidP="00FD7C5B">
            <w:permStart w:id="1821854363" w:edGrp="everyone"/>
            <w:permEnd w:id="1821854363"/>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14:paraId="7DEF1014" w14:textId="3F100778" w:rsidR="00565CC5" w:rsidRDefault="00565CC5" w:rsidP="00FD7C5B">
            <w:permStart w:id="120535650" w:edGrp="everyone"/>
            <w:permEnd w:id="120535650"/>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17547CFD" w:rsidR="00565CC5" w:rsidRDefault="00C1402F" w:rsidP="001701F1">
            <w:pPr>
              <w:pBdr>
                <w:bottom w:val="single" w:sz="4" w:space="4" w:color="00314C"/>
              </w:pBdr>
              <w:rPr>
                <w:lang w:val="en-NZ"/>
              </w:rPr>
            </w:pPr>
            <w:r>
              <w:rPr>
                <w:lang w:val="en-NZ"/>
              </w:rPr>
              <w:t>[</w:t>
            </w:r>
            <w:r w:rsidRPr="00C1402F">
              <w:rPr>
                <w:lang w:val="en-NZ"/>
              </w:rPr>
              <w:t>Project Task 2.2 - Managing Technical and Legal Reports (Part B</w:t>
            </w:r>
            <w:proofErr w:type="gramStart"/>
            <w:r w:rsidRPr="00C1402F">
              <w:rPr>
                <w:lang w:val="en-NZ"/>
              </w:rPr>
              <w:t>)</w:t>
            </w:r>
            <w:r w:rsidR="00FE547D">
              <w:rPr>
                <w:lang w:val="en-NZ"/>
              </w:rPr>
              <w:t xml:space="preserve"> </w:t>
            </w:r>
            <w:r w:rsidR="00875FF8">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w:t>
      </w:r>
      <w:proofErr w:type="gramStart"/>
      <w:r w:rsidR="00565CC5" w:rsidRPr="00B33810">
        <w:rPr>
          <w:sz w:val="20"/>
          <w:szCs w:val="20"/>
        </w:rPr>
        <w:t>at a later date</w:t>
      </w:r>
      <w:proofErr w:type="gramEnd"/>
      <w:r w:rsidR="00565CC5" w:rsidRPr="00B33810">
        <w:rPr>
          <w:sz w:val="20"/>
          <w:szCs w:val="20"/>
        </w:rPr>
        <w:t>.</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 xml:space="preserve">Handing in assessments markedly </w:t>
      </w:r>
      <w:proofErr w:type="gramStart"/>
      <w:r w:rsidRPr="00BB6AA3">
        <w:rPr>
          <w:sz w:val="20"/>
          <w:szCs w:val="20"/>
        </w:rPr>
        <w:t>similar to</w:t>
      </w:r>
      <w:proofErr w:type="gramEnd"/>
      <w:r w:rsidRPr="00BB6AA3">
        <w:rPr>
          <w:sz w:val="20"/>
          <w:szCs w:val="20"/>
        </w:rPr>
        <w:t xml:space="preserve">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14:paraId="1687841C" w14:textId="0FDABD24" w:rsidR="006953FD" w:rsidRPr="00BD63DC" w:rsidRDefault="006953FD" w:rsidP="00E858D7">
            <w:pPr>
              <w:rPr>
                <w:rStyle w:val="Strong"/>
                <w:rFonts w:cs="Arial"/>
                <w:b w:val="0"/>
                <w:color w:val="000000"/>
              </w:rPr>
            </w:pPr>
            <w:bookmarkStart w:id="2" w:name="Text4"/>
            <w:permStart w:id="151617297" w:edGrp="everyone"/>
            <w:permEnd w:id="151617297"/>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14:paraId="2B834295" w14:textId="1574E046" w:rsidR="006953FD" w:rsidRPr="00BD63DC" w:rsidRDefault="006953FD" w:rsidP="00E858D7">
            <w:pPr>
              <w:rPr>
                <w:rStyle w:val="Strong"/>
                <w:rFonts w:cs="Arial"/>
                <w:b w:val="0"/>
                <w:color w:val="000000"/>
              </w:rPr>
            </w:pPr>
            <w:permStart w:id="723270577" w:edGrp="everyone"/>
            <w:permEnd w:id="723270577"/>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65FCE0E" w14:textId="7431B21C" w:rsidR="00C1402F" w:rsidRDefault="00C1402F">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30089748" w14:textId="77777777" w:rsidR="00C1402F" w:rsidRDefault="00C1402F" w:rsidP="00C1402F">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lastRenderedPageBreak/>
        <w:t>Complete the assessment using provided templates on</w:t>
      </w:r>
    </w:p>
    <w:p w14:paraId="54A068AA" w14:textId="77777777" w:rsidR="00C1402F" w:rsidRDefault="00C1402F" w:rsidP="00C1402F">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28DC34D9" w14:textId="77777777" w:rsidR="00C1402F" w:rsidRDefault="00C1402F" w:rsidP="00C1402F">
      <w:pPr>
        <w:rPr>
          <w:rFonts w:ascii="Century Gothic" w:eastAsia="Arial" w:hAnsi="Century Gothic" w:cs="Times New Roman"/>
          <w:b/>
          <w:color w:val="FF0000"/>
          <w:sz w:val="32"/>
          <w:szCs w:val="20"/>
        </w:rPr>
      </w:pPr>
    </w:p>
    <w:p w14:paraId="22E442AC" w14:textId="77777777" w:rsidR="00C1402F" w:rsidRDefault="00C1402F" w:rsidP="00C1402F">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p w14:paraId="29DE9228" w14:textId="77777777" w:rsidR="00C1402F" w:rsidRPr="005249E7" w:rsidRDefault="00C1402F" w:rsidP="00C1402F">
      <w:r w:rsidRPr="005249E7">
        <w:t xml:space="preserve">It is proposed that the BAA New Homes Contract will be used between the builder and the client. Review the BAA New Homes Contract Sample and identify five clauses which protect the client interests. </w:t>
      </w:r>
    </w:p>
    <w:p w14:paraId="5A99E1EB" w14:textId="77777777" w:rsidR="00C1402F" w:rsidRPr="005249E7" w:rsidRDefault="00C1402F" w:rsidP="00C1402F">
      <w:r w:rsidRPr="005249E7">
        <w:t>List these clauses with an explanation of how the client interests are protected.</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C1402F" w:rsidRPr="00F55CB9" w14:paraId="488BFE3D" w14:textId="77777777" w:rsidTr="00D7743F">
        <w:trPr>
          <w:trHeight w:val="1361"/>
          <w:jc w:val="center"/>
        </w:trPr>
        <w:tc>
          <w:tcPr>
            <w:tcW w:w="10254" w:type="dxa"/>
            <w:vAlign w:val="center"/>
          </w:tcPr>
          <w:p w14:paraId="5C7CE8F5"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1: </w:t>
            </w:r>
            <w:permStart w:id="42743274" w:edGrp="everyone"/>
            <w:permEnd w:id="42743274"/>
          </w:p>
          <w:p w14:paraId="3F01F11F" w14:textId="77777777" w:rsidR="00C1402F" w:rsidRPr="005249E7" w:rsidRDefault="00C1402F" w:rsidP="00D7743F">
            <w:pPr>
              <w:spacing w:before="0"/>
              <w:jc w:val="left"/>
              <w:rPr>
                <w:rFonts w:cstheme="minorHAnsi"/>
                <w:b/>
                <w:bCs/>
                <w:iCs/>
                <w:color w:val="244061"/>
              </w:rPr>
            </w:pPr>
            <w:r>
              <w:rPr>
                <w:rFonts w:cstheme="minorHAnsi"/>
                <w:b/>
                <w:bCs/>
                <w:iCs/>
                <w:color w:val="244061"/>
              </w:rPr>
              <w:t xml:space="preserve">Explanation: </w:t>
            </w:r>
            <w:permStart w:id="857436645" w:edGrp="everyone"/>
            <w:permEnd w:id="857436645"/>
            <w:r>
              <w:rPr>
                <w:rFonts w:cstheme="minorHAnsi"/>
                <w:b/>
                <w:bCs/>
                <w:iCs/>
                <w:color w:val="244061"/>
              </w:rPr>
              <w:t xml:space="preserve"> </w:t>
            </w:r>
          </w:p>
        </w:tc>
      </w:tr>
      <w:tr w:rsidR="00C1402F" w:rsidRPr="00F55CB9" w14:paraId="79A5D298" w14:textId="77777777" w:rsidTr="00D7743F">
        <w:trPr>
          <w:trHeight w:val="984"/>
          <w:jc w:val="center"/>
        </w:trPr>
        <w:tc>
          <w:tcPr>
            <w:tcW w:w="10254" w:type="dxa"/>
            <w:vAlign w:val="center"/>
          </w:tcPr>
          <w:p w14:paraId="3DA54B0B"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2</w:t>
            </w:r>
            <w:r w:rsidRPr="005249E7">
              <w:rPr>
                <w:rFonts w:cstheme="minorHAnsi"/>
                <w:b/>
                <w:bCs/>
                <w:iCs/>
                <w:color w:val="244061"/>
              </w:rPr>
              <w:t>:</w:t>
            </w:r>
            <w:r>
              <w:rPr>
                <w:rFonts w:cstheme="minorHAnsi"/>
                <w:b/>
                <w:bCs/>
                <w:iCs/>
                <w:color w:val="244061"/>
              </w:rPr>
              <w:t xml:space="preserve"> </w:t>
            </w:r>
            <w:permStart w:id="208885775" w:edGrp="everyone"/>
            <w:permEnd w:id="208885775"/>
          </w:p>
          <w:p w14:paraId="093CB985"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63260930" w:edGrp="everyone"/>
            <w:permEnd w:id="63260930"/>
          </w:p>
        </w:tc>
      </w:tr>
      <w:tr w:rsidR="00C1402F" w:rsidRPr="00F55CB9" w14:paraId="1ADE39F4" w14:textId="77777777" w:rsidTr="00D7743F">
        <w:trPr>
          <w:trHeight w:val="1112"/>
          <w:jc w:val="center"/>
        </w:trPr>
        <w:tc>
          <w:tcPr>
            <w:tcW w:w="10254" w:type="dxa"/>
            <w:vAlign w:val="center"/>
          </w:tcPr>
          <w:p w14:paraId="698D02A8"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3</w:t>
            </w:r>
            <w:r w:rsidRPr="005249E7">
              <w:rPr>
                <w:rFonts w:cstheme="minorHAnsi"/>
                <w:b/>
                <w:bCs/>
                <w:iCs/>
                <w:color w:val="244061"/>
              </w:rPr>
              <w:t>:</w:t>
            </w:r>
            <w:r>
              <w:rPr>
                <w:rFonts w:cstheme="minorHAnsi"/>
                <w:b/>
                <w:bCs/>
                <w:iCs/>
                <w:color w:val="244061"/>
              </w:rPr>
              <w:t xml:space="preserve"> </w:t>
            </w:r>
            <w:permStart w:id="1975340970" w:edGrp="everyone"/>
            <w:permEnd w:id="1975340970"/>
          </w:p>
          <w:p w14:paraId="61ABE788"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810033488" w:edGrp="everyone"/>
            <w:permEnd w:id="810033488"/>
          </w:p>
        </w:tc>
      </w:tr>
      <w:tr w:rsidR="00C1402F" w:rsidRPr="00F55CB9" w14:paraId="47B89828" w14:textId="77777777" w:rsidTr="00D7743F">
        <w:trPr>
          <w:trHeight w:val="1128"/>
          <w:jc w:val="center"/>
        </w:trPr>
        <w:tc>
          <w:tcPr>
            <w:tcW w:w="10254" w:type="dxa"/>
            <w:vAlign w:val="center"/>
          </w:tcPr>
          <w:p w14:paraId="5A620E8B"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4</w:t>
            </w:r>
            <w:r w:rsidRPr="005249E7">
              <w:rPr>
                <w:rFonts w:cstheme="minorHAnsi"/>
                <w:b/>
                <w:bCs/>
                <w:iCs/>
                <w:color w:val="244061"/>
              </w:rPr>
              <w:t>:</w:t>
            </w:r>
            <w:r>
              <w:rPr>
                <w:rFonts w:cstheme="minorHAnsi"/>
                <w:b/>
                <w:bCs/>
                <w:iCs/>
                <w:color w:val="244061"/>
              </w:rPr>
              <w:t xml:space="preserve"> </w:t>
            </w:r>
            <w:permStart w:id="925592607" w:edGrp="everyone"/>
            <w:permEnd w:id="925592607"/>
          </w:p>
          <w:p w14:paraId="7ED4E094"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904147925" w:edGrp="everyone"/>
            <w:permEnd w:id="904147925"/>
          </w:p>
        </w:tc>
      </w:tr>
      <w:tr w:rsidR="00C1402F" w:rsidRPr="00F55CB9" w14:paraId="3DEAC6E9" w14:textId="77777777" w:rsidTr="00D7743F">
        <w:trPr>
          <w:trHeight w:val="1130"/>
          <w:jc w:val="center"/>
        </w:trPr>
        <w:tc>
          <w:tcPr>
            <w:tcW w:w="10254" w:type="dxa"/>
            <w:vAlign w:val="center"/>
          </w:tcPr>
          <w:p w14:paraId="0FB22341"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5</w:t>
            </w:r>
            <w:r w:rsidRPr="005249E7">
              <w:rPr>
                <w:rFonts w:cstheme="minorHAnsi"/>
                <w:b/>
                <w:bCs/>
                <w:iCs/>
                <w:color w:val="244061"/>
              </w:rPr>
              <w:t>:</w:t>
            </w:r>
            <w:r>
              <w:rPr>
                <w:rFonts w:cstheme="minorHAnsi"/>
                <w:b/>
                <w:bCs/>
                <w:iCs/>
                <w:color w:val="244061"/>
              </w:rPr>
              <w:t xml:space="preserve"> </w:t>
            </w:r>
            <w:permStart w:id="466037245" w:edGrp="everyone"/>
            <w:permEnd w:id="466037245"/>
          </w:p>
          <w:p w14:paraId="3FFF3D98"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1906723520" w:edGrp="everyone"/>
            <w:permEnd w:id="1906723520"/>
          </w:p>
        </w:tc>
      </w:tr>
    </w:tbl>
    <w:p w14:paraId="72DDB88D" w14:textId="77777777" w:rsidR="00C1402F" w:rsidRPr="00D44C8D" w:rsidRDefault="00C1402F" w:rsidP="00C1402F">
      <w:pPr>
        <w:rPr>
          <w:rFonts w:ascii="Century Gothic" w:eastAsia="Arial" w:hAnsi="Century Gothic" w:cs="Times New Roman"/>
          <w:b/>
          <w:color w:val="FF0000"/>
          <w:sz w:val="32"/>
          <w:szCs w:val="20"/>
        </w:rPr>
      </w:pPr>
    </w:p>
    <w:p w14:paraId="3EFDE63E" w14:textId="77777777" w:rsidR="00C1402F" w:rsidRDefault="00C1402F" w:rsidP="00C1402F"/>
    <w:p w14:paraId="318AD3C2"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9ACF9" w14:textId="77777777" w:rsidR="001D05DB" w:rsidRDefault="001D05DB" w:rsidP="004A0798">
      <w:pPr>
        <w:spacing w:before="0" w:after="0" w:line="240" w:lineRule="auto"/>
      </w:pPr>
      <w:r>
        <w:separator/>
      </w:r>
    </w:p>
  </w:endnote>
  <w:endnote w:type="continuationSeparator" w:id="0">
    <w:p w14:paraId="5FBF2A44" w14:textId="77777777" w:rsidR="001D05DB" w:rsidRDefault="001D05DB"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0EA33B8D"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w:t>
    </w:r>
    <w:r w:rsidR="00C1402F">
      <w:rPr>
        <w:rFonts w:cstheme="minorHAnsi"/>
        <w:color w:val="0A3254"/>
        <w:sz w:val="20"/>
        <w:szCs w:val="20"/>
        <w:lang w:eastAsia="en-AU"/>
      </w:rPr>
      <w:t>2</w:t>
    </w:r>
    <w:r w:rsidR="001745F3">
      <w:rPr>
        <w:rFonts w:cstheme="minorHAnsi"/>
        <w:color w:val="0A3254"/>
        <w:sz w:val="20"/>
        <w:szCs w:val="20"/>
        <w:lang w:eastAsia="en-AU"/>
      </w:rPr>
      <w:t xml:space="preserve"> Part </w:t>
    </w:r>
    <w:r w:rsidR="00C1402F">
      <w:rPr>
        <w:rFonts w:cstheme="minorHAnsi"/>
        <w:color w:val="0A3254"/>
        <w:sz w:val="20"/>
        <w:szCs w:val="20"/>
        <w:lang w:eastAsia="en-AU"/>
      </w:rPr>
      <w:t>B</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 xml:space="preserve">Builders Academy Australia | RTO Code 21583 | CRICOS Code 03760B  </w:t>
    </w:r>
    <w:r w:rsidRPr="00B60D89">
      <w:rPr>
        <w:rFonts w:cstheme="minorHAnsi"/>
        <w:b/>
        <w:bCs/>
        <w:color w:val="0A3254"/>
        <w:sz w:val="20"/>
        <w:szCs w:val="20"/>
        <w:lang w:eastAsia="en-AU"/>
      </w:rPr>
      <w:t>©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CA456" w14:textId="77777777" w:rsidR="001D05DB" w:rsidRDefault="001D05DB" w:rsidP="004A0798">
      <w:pPr>
        <w:spacing w:before="0" w:after="0" w:line="240" w:lineRule="auto"/>
      </w:pPr>
      <w:r>
        <w:separator/>
      </w:r>
    </w:p>
  </w:footnote>
  <w:footnote w:type="continuationSeparator" w:id="0">
    <w:p w14:paraId="0A01848C" w14:textId="77777777" w:rsidR="001D05DB" w:rsidRDefault="001D05DB"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XlBs7wmKgS0LkJ+Gzci5NOuzEGJkJyXWb6A10p/lcpYeuT1YzBawVLze1xzTIOyGEdZAs0Y0xdHUrUCuLaWKPQ==" w:salt="JV9nSUWcX3sqzBohzaSuP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3565"/>
    <w:rsid w:val="000077E9"/>
    <w:rsid w:val="000135D5"/>
    <w:rsid w:val="00014419"/>
    <w:rsid w:val="00054764"/>
    <w:rsid w:val="00073604"/>
    <w:rsid w:val="00094EFC"/>
    <w:rsid w:val="000A309F"/>
    <w:rsid w:val="000E070F"/>
    <w:rsid w:val="00102CEF"/>
    <w:rsid w:val="00162245"/>
    <w:rsid w:val="001701F1"/>
    <w:rsid w:val="001745F3"/>
    <w:rsid w:val="0017682E"/>
    <w:rsid w:val="001D05DB"/>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6E7E"/>
    <w:rsid w:val="004A0798"/>
    <w:rsid w:val="004A1BDC"/>
    <w:rsid w:val="004A2D30"/>
    <w:rsid w:val="004A35B5"/>
    <w:rsid w:val="004D78AD"/>
    <w:rsid w:val="004E3EC6"/>
    <w:rsid w:val="004F4122"/>
    <w:rsid w:val="0051377F"/>
    <w:rsid w:val="00541F47"/>
    <w:rsid w:val="00565CC5"/>
    <w:rsid w:val="0057270E"/>
    <w:rsid w:val="005A7B5F"/>
    <w:rsid w:val="005D19E1"/>
    <w:rsid w:val="005F240A"/>
    <w:rsid w:val="005F24D7"/>
    <w:rsid w:val="0063078F"/>
    <w:rsid w:val="00655C93"/>
    <w:rsid w:val="0069289F"/>
    <w:rsid w:val="006953FD"/>
    <w:rsid w:val="006C1094"/>
    <w:rsid w:val="006E5E9A"/>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65C3"/>
    <w:rsid w:val="008D336F"/>
    <w:rsid w:val="008E66B3"/>
    <w:rsid w:val="009704C0"/>
    <w:rsid w:val="00971BE6"/>
    <w:rsid w:val="009B458A"/>
    <w:rsid w:val="009D4038"/>
    <w:rsid w:val="009E6B5D"/>
    <w:rsid w:val="00A04830"/>
    <w:rsid w:val="00A04DC7"/>
    <w:rsid w:val="00A325C4"/>
    <w:rsid w:val="00A5479C"/>
    <w:rsid w:val="00A76757"/>
    <w:rsid w:val="00AC1060"/>
    <w:rsid w:val="00AC65A3"/>
    <w:rsid w:val="00AD2B65"/>
    <w:rsid w:val="00B02F4E"/>
    <w:rsid w:val="00B13764"/>
    <w:rsid w:val="00B15A9F"/>
    <w:rsid w:val="00B21D17"/>
    <w:rsid w:val="00B33810"/>
    <w:rsid w:val="00B4274A"/>
    <w:rsid w:val="00B5536C"/>
    <w:rsid w:val="00B671D4"/>
    <w:rsid w:val="00B70693"/>
    <w:rsid w:val="00B72671"/>
    <w:rsid w:val="00B92DCA"/>
    <w:rsid w:val="00BA3F3E"/>
    <w:rsid w:val="00BB6AA3"/>
    <w:rsid w:val="00C1402F"/>
    <w:rsid w:val="00C35C53"/>
    <w:rsid w:val="00C51845"/>
    <w:rsid w:val="00C87B4C"/>
    <w:rsid w:val="00C955CF"/>
    <w:rsid w:val="00CC39EB"/>
    <w:rsid w:val="00D01C48"/>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4436"/>
    <w:rsid w:val="00EC6514"/>
    <w:rsid w:val="00EC6AF6"/>
    <w:rsid w:val="00EE144F"/>
    <w:rsid w:val="00F061D6"/>
    <w:rsid w:val="00F33169"/>
    <w:rsid w:val="00F36B65"/>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110248599">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657103653">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FD0460-6BF9-4D80-A483-6C071F45BF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522</Words>
  <Characters>2980</Characters>
  <Application>Microsoft Office Word</Application>
  <DocSecurity>8</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4</cp:revision>
  <dcterms:created xsi:type="dcterms:W3CDTF">2025-07-31T01:39:00Z</dcterms:created>
  <dcterms:modified xsi:type="dcterms:W3CDTF">2025-07-31T01:45:00Z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