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Roteiro Prático das 3 Primeiras Sessões</w:t>
      </w:r>
    </w:p>
    <w:p>
      <w:pPr>
        <w:jc w:val="center"/>
      </w:pPr>
      <w:r>
        <w:rPr>
          <w:rFonts w:ascii="Arial" w:hAnsi="Arial"/>
          <w:color w:val="666666"/>
          <w:sz w:val="21"/>
        </w:rPr>
        <w:t>Um caminho simples para acolher, entender a demanda e organizar os próximos passos.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Psicanálise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Como usar</w:t>
            </w:r>
            <w:r>
              <w:rPr>
                <w:sz w:val="18"/>
              </w:rPr>
              <w:br/>
              <w:t>Use como base flexível para orientar as primeiras sessões em uma escuta de inspiração psicanalítica. O roteiro não substitui a atenção flutuante nem deve engessar a associação do paciente; ele serve como apoio para enquadre, demanda, história e manejo inicial.</w:t>
            </w:r>
          </w:p>
        </w:tc>
      </w:tr>
    </w:tbl>
    <w:p/>
    <w:p>
      <w:pPr>
        <w:pStyle w:val="Heading2"/>
      </w:pPr>
      <w:r>
        <w:t>Sessão 1 - Acolhimento, demanda e enquadre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Objetivos</w:t>
            </w:r>
          </w:p>
        </w:tc>
        <w:tc>
          <w:tcPr>
            <w:tcW w:type="dxa" w:w="3600"/>
            <w:shd w:fill="0E1B2A"/>
          </w:tcPr>
          <w:p>
            <w:r>
              <w:rPr>
                <w:b/>
                <w:color w:val="FFFFFF"/>
                <w:sz w:val="17"/>
              </w:rPr>
              <w:t>Perguntas úteis</w:t>
            </w:r>
          </w:p>
        </w:tc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Fechamento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• Acolher a fala inicial sem apressar conclusões.</w:t>
              <w:br/>
              <w:t>• Escutar a demanda manifesta e o modo como o sujeito se apresenta.</w:t>
              <w:br/>
              <w:t>• Explicar enquadre: sigilo, frequência, horário, faltas, pagamento e limites.</w:t>
              <w:br/>
              <w:t>• Observar expectativas sobre o tratamento e sobre o terapeuta.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• O que te traz aqui neste momento?</w:t>
              <w:br/>
              <w:t>• Como você nomearia esse sofrimento hoje?</w:t>
              <w:br/>
              <w:t>• O que fez essa procura acontecer agora?</w:t>
              <w:br/>
              <w:t>• O que você imagina que pode encontrar neste espaço?</w:t>
              <w:br/>
              <w:t>• Há algo que considera importante eu saber desde o início?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• Retomar o que apareceu como demanda.</w:t>
              <w:br/>
              <w:t>• Sustentar um fechamento claro e cuidadoso.</w:t>
              <w:br/>
              <w:t>• Confirmar o enquadre.</w:t>
              <w:br/>
              <w:t>• Anotar primeiras impressões clínicas sem fechar diagnóstico precipitadamente.</w:t>
            </w:r>
          </w:p>
        </w:tc>
      </w:tr>
    </w:tbl>
    <w:p/>
    <w:p>
      <w:pPr>
        <w:pStyle w:val="Heading2"/>
      </w:pPr>
      <w:r>
        <w:t>Sessão 2 - História, afetos e repetições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Objetivos</w:t>
            </w:r>
          </w:p>
        </w:tc>
        <w:tc>
          <w:tcPr>
            <w:tcW w:type="dxa" w:w="3600"/>
            <w:shd w:fill="0E1B2A"/>
          </w:tcPr>
          <w:p>
            <w:r>
              <w:rPr>
                <w:b/>
                <w:color w:val="FFFFFF"/>
                <w:sz w:val="17"/>
              </w:rPr>
              <w:t>Perguntas úteis</w:t>
            </w:r>
          </w:p>
        </w:tc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Fechamento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• Aprofundar história do sofrimento.</w:t>
              <w:br/>
              <w:t>• Escutar vínculos, perdas, sintomas, defesas e modos de repetição.</w:t>
              <w:br/>
              <w:t>• Observar afetos predominantes e formas de narrar a própria história.</w:t>
              <w:br/>
              <w:t>• Mapear situações que se repetem em relações, trabalho, família e corpo.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• Quando você percebeu isso pela primeira vez?</w:t>
              <w:br/>
              <w:t>• Isso aparece em outras áreas da sua vida?</w:t>
              <w:br/>
              <w:t>• Que sentimentos costumam acompanhar essa situação?</w:t>
              <w:br/>
              <w:t>• Há algo que se repete nas suas relações?</w:t>
              <w:br/>
              <w:t>• O que costuma ser difícil dizer ou sustentar?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• Pontuar temas recorrentes, se for pertinente.</w:t>
              <w:br/>
              <w:t>• Evitar interpretações fechadas cedo demais.</w:t>
              <w:br/>
              <w:t>• Manter continuidade da escuta.</w:t>
              <w:br/>
              <w:t>• Registrar hipóteses iniciais de manejo.</w:t>
            </w:r>
          </w:p>
        </w:tc>
      </w:tr>
    </w:tbl>
    <w:p/>
    <w:p>
      <w:pPr>
        <w:pStyle w:val="Heading2"/>
      </w:pPr>
      <w:r>
        <w:t>Sessão 3 - Hipóteses iniciais, manejo e continuidade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Objetivos</w:t>
            </w:r>
          </w:p>
        </w:tc>
        <w:tc>
          <w:tcPr>
            <w:tcW w:type="dxa" w:w="3600"/>
            <w:shd w:fill="0E1B2A"/>
          </w:tcPr>
          <w:p>
            <w:r>
              <w:rPr>
                <w:b/>
                <w:color w:val="FFFFFF"/>
                <w:sz w:val="17"/>
              </w:rPr>
              <w:t>Perguntas úteis</w:t>
            </w:r>
          </w:p>
        </w:tc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Fechamento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• Organizar hipóteses clínicas iniciais.</w:t>
              <w:br/>
              <w:t>• Diferenciar demanda manifesta e possíveis demandas latentes.</w:t>
              <w:br/>
              <w:t>• Identificar pontos de atenção, risco e limites do caso.</w:t>
              <w:br/>
              <w:t>• Combinar continuidade do trabalho.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• O que você percebeu depois dos nossos primeiros encontros?</w:t>
              <w:br/>
              <w:t>• Algo ficou pensando ou ecoando durante a semana?</w:t>
              <w:br/>
              <w:t>• Que temas parecem difíceis de tocar?</w:t>
              <w:br/>
              <w:t>• O que você espera conseguir sustentar melhor daqui em diante?</w:t>
              <w:br/>
              <w:t>• Como tem sido para você falar sobre isso aqui?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• Retomar a continuidade do processo.</w:t>
              <w:br/>
              <w:t>• Nomear o percurso sem prometer resultado.</w:t>
              <w:br/>
              <w:t>• Combinar próximos encontros.</w:t>
              <w:br/>
              <w:t>• Registrar manejo, riscos e pontos transferenciais iniciais.</w:t>
            </w:r>
          </w:p>
        </w:tc>
      </w:tr>
    </w:tbl>
    <w:p/>
    <w:p>
      <w:pPr>
        <w:pStyle w:val="Heading2"/>
      </w:pPr>
      <w:r>
        <w:t>Observações rápidas após cada sessão</w:t>
      </w:r>
    </w:p>
    <w:p>
      <w:pPr>
        <w:spacing w:after="40"/>
        <w:ind w:left="216"/>
      </w:pPr>
      <w:r>
        <w:rPr>
          <w:b/>
        </w:rPr>
        <w:t xml:space="preserve">☐ </w:t>
      </w:r>
      <w:r>
        <w:t>O que foi a demanda principal apresentada?</w:t>
      </w:r>
    </w:p>
    <w:p>
      <w:pPr>
        <w:spacing w:after="40"/>
        <w:ind w:left="216"/>
      </w:pPr>
      <w:r>
        <w:rPr>
          <w:b/>
        </w:rPr>
        <w:t xml:space="preserve">☐ </w:t>
      </w:r>
      <w:r>
        <w:t>Quais temas apareceram com mais força?</w:t>
      </w:r>
    </w:p>
    <w:p>
      <w:pPr>
        <w:spacing w:after="40"/>
        <w:ind w:left="216"/>
      </w:pPr>
      <w:r>
        <w:rPr>
          <w:b/>
        </w:rPr>
        <w:t xml:space="preserve">☐ </w:t>
      </w:r>
      <w:r>
        <w:t>Houve algum ponto de risco ou urgência?</w:t>
      </w:r>
    </w:p>
    <w:p>
      <w:pPr>
        <w:spacing w:after="40"/>
        <w:ind w:left="216"/>
      </w:pPr>
      <w:r>
        <w:rPr>
          <w:b/>
        </w:rPr>
        <w:t xml:space="preserve">☐ </w:t>
      </w:r>
      <w:r>
        <w:t>Que combinado ficou para a próxima sessão?</w:t>
      </w:r>
    </w:p>
    <w:p>
      <w:pPr>
        <w:spacing w:after="40"/>
        <w:ind w:left="216"/>
      </w:pPr>
      <w:r>
        <w:rPr>
          <w:b/>
        </w:rPr>
        <w:t xml:space="preserve">☐ </w:t>
      </w:r>
      <w:r>
        <w:t>O que preciso estudar, supervisionar ou observar melhor?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Psicanálise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