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Roteiro Prático das 3 Primeiras Sessões</w:t>
      </w:r>
    </w:p>
    <w:p>
      <w:pPr>
        <w:jc w:val="center"/>
      </w:pPr>
      <w:r>
        <w:rPr>
          <w:rFonts w:ascii="Arial" w:hAnsi="Arial"/>
          <w:color w:val="666666"/>
          <w:sz w:val="21"/>
        </w:rPr>
        <w:t>Um caminho simples para acolher, entender a demanda e organizar os próximos passos.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Use como base flexível para estruturar as primeiras sessões em TCC, sem transformar a sessão em interrogatório. O foco é compreender demanda, história, funcionamento atual, objetivos e possíveis tarefas iniciais.</w:t>
            </w:r>
          </w:p>
        </w:tc>
      </w:tr>
    </w:tbl>
    <w:p/>
    <w:p>
      <w:pPr>
        <w:pStyle w:val="Heading2"/>
      </w:pPr>
      <w:r>
        <w:t>Sessão 1 - Acolhimento, vínculo e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Acolher a pessoa e reduzir ansiedade inicial.</w:t>
              <w:br/>
              <w:t>• Entender a queixa principal e o motivo da procura.</w:t>
              <w:br/>
              <w:t>• Explicar funcionamento, sigilo, frequência, faltas e combinados.</w:t>
              <w:br/>
              <w:t>• Levantar expectativas e objetivos iniciais.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O que fez você buscar atendimento agora?</w:t>
              <w:br/>
              <w:t>• O que você espera que mude com a terapia?</w:t>
              <w:br/>
              <w:t>• Quando isso começou a incomodar mais?</w:t>
              <w:br/>
              <w:t>• Como esse problema aparece na sua rotina?</w:t>
              <w:br/>
              <w:t>• O que você já tentou fazer para lidar com isso?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Resumir o que foi compreendido.</w:t>
              <w:br/>
              <w:t>• Validar o sofrimento sem prometer resultado.</w:t>
              <w:br/>
              <w:t>• Explicar os próximos passos.</w:t>
              <w:br/>
              <w:t>• Combinar tarefa simples, se fizer sentido.</w:t>
            </w:r>
          </w:p>
        </w:tc>
      </w:tr>
    </w:tbl>
    <w:p/>
    <w:p>
      <w:pPr>
        <w:pStyle w:val="Heading2"/>
      </w:pPr>
      <w:r>
        <w:t>Sessão 2 - Aprofundamento e formulação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Aprofundar história da queixa.</w:t>
              <w:br/>
              <w:t>• Identificar padrões de pensamento, emoção e comportamento.</w:t>
              <w:br/>
              <w:t>• Mapear rotina, contexto social, sono, trabalho/estudo e rede de apoio.</w:t>
              <w:br/>
              <w:t>• Observar fatores de manutenção.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Quais situações costumam piorar o problema?</w:t>
              <w:br/>
              <w:t>• O que passa pela sua mente nesses momentos?</w:t>
              <w:br/>
              <w:t>• O que você sente no corpo e emocionalmente?</w:t>
              <w:br/>
              <w:t>• O que você faz depois que isso acontece?</w:t>
              <w:br/>
              <w:t>• O que costuma aliviar, mesmo que temporariamente?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Apontar padrões observados.</w:t>
              <w:br/>
              <w:t>• Psicoeducar de modo breve.</w:t>
              <w:br/>
              <w:t>• Escolher um registro ou exercício simples.</w:t>
              <w:br/>
              <w:t>• Definir foco para a próxima sessão.</w:t>
            </w:r>
          </w:p>
        </w:tc>
      </w:tr>
    </w:tbl>
    <w:p/>
    <w:p>
      <w:pPr>
        <w:pStyle w:val="Heading2"/>
      </w:pPr>
      <w:r>
        <w:t>Sessão 3 - Objetivos, plano inicial e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3600"/>
            <w:shd w:fill="0E1B2A"/>
          </w:tcPr>
          <w:p>
            <w:r>
              <w:rPr>
                <w:b/>
                <w:color w:val="FFFFFF"/>
                <w:sz w:val="17"/>
              </w:rPr>
              <w:t>Perguntas úteis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Fechamento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• Organizar objetivos terapêuticos iniciais.</w:t>
              <w:br/>
              <w:t>• Priorizar demandas.</w:t>
              <w:br/>
              <w:t>• Definir indicadores simples de progresso.</w:t>
              <w:br/>
              <w:t>• Planejar intervenções iniciais e materiais de apoio.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• Se a terapia estivesse ajudando, o que você perceberia primeiro?</w:t>
              <w:br/>
              <w:t>• Qual problema seria mais importante trabalhar agora?</w:t>
              <w:br/>
              <w:t>• Que mudança pequena seria possível nesta semana?</w:t>
              <w:br/>
              <w:t>• Quais obstáculos podem aparecer?</w:t>
              <w:br/>
              <w:t>• Como vamos saber que estamos avançando?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• Construir plano inicial.</w:t>
              <w:br/>
              <w:t>• Combinar tarefa ou registro.</w:t>
              <w:br/>
              <w:t>• Explicar que o plano pode ser ajustado.</w:t>
              <w:br/>
              <w:t>• Registrar acordos e pontos de atenção.</w:t>
            </w:r>
          </w:p>
        </w:tc>
      </w:tr>
    </w:tbl>
    <w:p/>
    <w:p>
      <w:pPr>
        <w:pStyle w:val="Heading2"/>
      </w:pPr>
      <w:r>
        <w:t>Observações rápidas após cada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 que foi a demanda principal apresentada?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Quais temas apareceram com mais força?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Houve algum ponto de risco ou urgência?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Que combinado ficou para a próxima sessão?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 que preciso estudar, supervisionar ou observar melhor?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