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Mapa de Defesas e Proteções Psíquicas</w:t>
      </w:r>
    </w:p>
    <w:p>
      <w:pPr>
        <w:jc w:val="center"/>
      </w:pPr>
      <w:r>
        <w:rPr>
          <w:rFonts w:ascii="Arial" w:hAnsi="Arial"/>
          <w:color w:val="50565E"/>
          <w:sz w:val="21"/>
        </w:rPr>
        <w:t>Apoio para observar formas de proteção sem julgamento moral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Ponto de partida</w:t>
      </w:r>
    </w:p>
    <w:p>
      <w:r>
        <w:t>Defesas não são “defeitos”. São formas que o psiquismo encontra para lidar com afetos, conflitos e experiências difíceis. O objetivo deste material é ajudar terapeuta e paciente a observar o que acontece quando algo se torna difícil demais de sentir, dizer ou reconhecer.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Situação difícil</w:t>
            </w:r>
          </w:p>
        </w:tc>
        <w:tc>
          <w:tcPr>
            <w:tcW w:type="dxa" w:w="1584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 evitado</w:t>
            </w:r>
          </w:p>
        </w:tc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Forma de proteção usada</w:t>
            </w:r>
          </w:p>
        </w:tc>
        <w:tc>
          <w:tcPr>
            <w:tcW w:type="dxa" w:w="1584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Alívio imediato</w:t>
            </w:r>
          </w:p>
        </w:tc>
        <w:tc>
          <w:tcPr>
            <w:tcW w:type="dxa" w:w="1584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Custo depois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Possível elaboração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584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Exemplos de proteções possíveis</w:t>
      </w:r>
    </w:p>
    <w:p>
      <w:pPr>
        <w:pStyle w:val="ListBullet"/>
        <w:ind w:left="360"/>
      </w:pPr>
      <w:r>
        <w:t>Racionalizar tudo para não entrar em contato com a dor.</w:t>
      </w:r>
    </w:p>
    <w:p>
      <w:pPr>
        <w:pStyle w:val="ListBullet"/>
        <w:ind w:left="360"/>
      </w:pPr>
      <w:r>
        <w:t>Minimizar o que sente para não depender de ninguém.</w:t>
      </w:r>
    </w:p>
    <w:p>
      <w:pPr>
        <w:pStyle w:val="ListBullet"/>
        <w:ind w:left="360"/>
      </w:pPr>
      <w:r>
        <w:t>Atacar antes de se sentir atacado.</w:t>
      </w:r>
    </w:p>
    <w:p>
      <w:pPr>
        <w:pStyle w:val="ListBullet"/>
        <w:ind w:left="360"/>
      </w:pPr>
      <w:r>
        <w:t>Fazer piada quando a conversa fica íntima demais.</w:t>
      </w:r>
    </w:p>
    <w:p>
      <w:pPr>
        <w:pStyle w:val="ListBullet"/>
        <w:ind w:left="360"/>
      </w:pPr>
      <w:r>
        <w:t>Esquecer, evitar ou adiar temas que mobilizam vergonha ou culpa.</w:t>
      </w:r>
    </w:p>
    <w:p>
      <w:pPr>
        <w:pStyle w:val="ListBullet"/>
        <w:ind w:left="360"/>
      </w:pPr>
      <w:r>
        <w:t>Cuidar de todos para não olhar para as próprias necessidades.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