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5786" w14:textId="52C45723" w:rsidR="003F309C" w:rsidRDefault="003F309C" w:rsidP="003F30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05/02/2025</w:t>
      </w:r>
    </w:p>
    <w:p w14:paraId="4A672570" w14:textId="1307D447" w:rsidR="00BA259A" w:rsidRDefault="003D6E35" w:rsidP="003D6E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Lista de exercícios</w:t>
      </w:r>
    </w:p>
    <w:p w14:paraId="2E57054C" w14:textId="559F605E" w:rsidR="003D6E35" w:rsidRDefault="003D6E35" w:rsidP="003D6E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Médias Dendrométricas</w:t>
      </w:r>
    </w:p>
    <w:p w14:paraId="7B0165D7" w14:textId="77777777" w:rsidR="003D6E35" w:rsidRDefault="003D6E35" w:rsidP="003D6E35">
      <w:pPr>
        <w:rPr>
          <w:rFonts w:ascii="Times New Roman" w:hAnsi="Times New Roman" w:cs="Times New Roman"/>
        </w:rPr>
      </w:pPr>
    </w:p>
    <w:p w14:paraId="39D9AA6E" w14:textId="5298B434" w:rsidR="004A227C" w:rsidRDefault="004A227C" w:rsidP="003D6E3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Calcule a área transversal das medidas abaixo:</w:t>
      </w:r>
    </w:p>
    <w:p w14:paraId="457DB405" w14:textId="428663F3" w:rsidR="004A227C" w:rsidRDefault="004A227C" w:rsidP="004A227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42 cm</w:t>
      </w:r>
    </w:p>
    <w:p w14:paraId="1BD1FDC3" w14:textId="7457AB33" w:rsidR="004A227C" w:rsidRDefault="004A227C" w:rsidP="004A227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= 0,36 m</w:t>
      </w:r>
    </w:p>
    <w:p w14:paraId="7BD10126" w14:textId="6B0D5929" w:rsidR="0082688E" w:rsidRDefault="0082688E" w:rsidP="004A227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= 81 cm</w:t>
      </w:r>
    </w:p>
    <w:p w14:paraId="12889E52" w14:textId="51636AE6" w:rsidR="0082688E" w:rsidRDefault="0082688E" w:rsidP="004A227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 = 0,92 m</w:t>
      </w:r>
    </w:p>
    <w:p w14:paraId="674031B8" w14:textId="1A2112D8" w:rsidR="0082688E" w:rsidRPr="004A227C" w:rsidRDefault="009F076A" w:rsidP="004A227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DAP = 126 cm</w:t>
      </w:r>
    </w:p>
    <w:p w14:paraId="0638A63B" w14:textId="77777777" w:rsidR="004A227C" w:rsidRPr="004A227C" w:rsidRDefault="004A227C" w:rsidP="009F076A">
      <w:pPr>
        <w:rPr>
          <w:rFonts w:ascii="Times New Roman" w:hAnsi="Times New Roman" w:cs="Times New Roman"/>
        </w:rPr>
      </w:pPr>
    </w:p>
    <w:p w14:paraId="285CA36A" w14:textId="6DBE5542" w:rsidR="003D6E35" w:rsidRPr="009660D3" w:rsidRDefault="003D6E35" w:rsidP="003D6E3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Seja </w:t>
      </w:r>
      <w:r w:rsidR="003519CF">
        <w:rPr>
          <w:rFonts w:ascii="Times New Roman" w:hAnsi="Times New Roman" w:cs="Times New Roman"/>
        </w:rPr>
        <w:t xml:space="preserve">a tabela </w:t>
      </w:r>
      <w:r>
        <w:rPr>
          <w:rFonts w:ascii="Times New Roman" w:hAnsi="Times New Roman" w:cs="Times New Roman"/>
        </w:rPr>
        <w:t>abaixo com uma sequência de árvores com diâmetros medidos</w:t>
      </w:r>
      <w:r w:rsidR="00E74E81">
        <w:rPr>
          <w:rFonts w:ascii="Times New Roman" w:hAnsi="Times New Roman" w:cs="Times New Roman"/>
        </w:rPr>
        <w:t xml:space="preserve"> (</w:t>
      </w:r>
      <w:r w:rsidR="009660D3" w:rsidRPr="009660D3">
        <w:rPr>
          <w:rFonts w:ascii="Times New Roman" w:hAnsi="Times New Roman" w:cs="Times New Roman"/>
        </w:rPr>
        <w:fldChar w:fldCharType="begin"/>
      </w:r>
      <w:r w:rsidR="009660D3" w:rsidRPr="009660D3">
        <w:rPr>
          <w:rFonts w:ascii="Times New Roman" w:hAnsi="Times New Roman" w:cs="Times New Roman"/>
        </w:rPr>
        <w:instrText xml:space="preserve"> REF _Ref189656018 \h </w:instrText>
      </w:r>
      <w:r w:rsidR="009660D3">
        <w:rPr>
          <w:rFonts w:ascii="Times New Roman" w:hAnsi="Times New Roman" w:cs="Times New Roman"/>
        </w:rPr>
        <w:instrText xml:space="preserve"> \* MERGEFORMAT </w:instrText>
      </w:r>
      <w:r w:rsidR="009660D3" w:rsidRPr="009660D3">
        <w:rPr>
          <w:rFonts w:ascii="Times New Roman" w:hAnsi="Times New Roman" w:cs="Times New Roman"/>
        </w:rPr>
      </w:r>
      <w:r w:rsidR="009660D3" w:rsidRPr="009660D3">
        <w:rPr>
          <w:rFonts w:ascii="Times New Roman" w:hAnsi="Times New Roman" w:cs="Times New Roman"/>
        </w:rPr>
        <w:fldChar w:fldCharType="separate"/>
      </w:r>
      <w:r w:rsidR="00AB4C49" w:rsidRPr="007073F6">
        <w:rPr>
          <w:rFonts w:ascii="Times New Roman" w:hAnsi="Times New Roman" w:cs="Times New Roman"/>
        </w:rPr>
        <w:t xml:space="preserve">Tabela </w:t>
      </w:r>
      <w:r w:rsidR="00AB4C49">
        <w:rPr>
          <w:rFonts w:ascii="Times New Roman" w:hAnsi="Times New Roman" w:cs="Times New Roman"/>
          <w:noProof/>
        </w:rPr>
        <w:t>1</w:t>
      </w:r>
      <w:r w:rsidR="009660D3" w:rsidRPr="009660D3">
        <w:rPr>
          <w:rFonts w:ascii="Times New Roman" w:hAnsi="Times New Roman" w:cs="Times New Roman"/>
        </w:rPr>
        <w:fldChar w:fldCharType="end"/>
      </w:r>
      <w:r w:rsidR="009660D3" w:rsidRPr="009660D3">
        <w:rPr>
          <w:rFonts w:ascii="Times New Roman" w:hAnsi="Times New Roman" w:cs="Times New Roman"/>
        </w:rPr>
        <w:t>):</w:t>
      </w:r>
    </w:p>
    <w:p w14:paraId="260570BD" w14:textId="77777777" w:rsidR="009660D3" w:rsidRDefault="009660D3" w:rsidP="009660D3">
      <w:pPr>
        <w:pStyle w:val="PargrafodaLista"/>
        <w:rPr>
          <w:rFonts w:ascii="Times New Roman" w:hAnsi="Times New Roman" w:cs="Times New Roman"/>
        </w:rPr>
      </w:pPr>
    </w:p>
    <w:p w14:paraId="5CB55E26" w14:textId="710866FC" w:rsidR="009660D3" w:rsidRPr="00215803" w:rsidRDefault="009660D3" w:rsidP="009660D3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0" w:name="_Ref189656018"/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Tabela </w:t>
      </w:r>
      <w:r w:rsidR="00A04A2C"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="00A04A2C"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="00A04A2C"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AB4C49" w:rsidRPr="00215803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="00A04A2C" w:rsidRPr="00215803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fldChar w:fldCharType="end"/>
      </w:r>
      <w:bookmarkEnd w:id="0"/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Lista de diâmetros e alturas.</w:t>
      </w:r>
    </w:p>
    <w:tbl>
      <w:tblPr>
        <w:tblW w:w="1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E74E81" w:rsidRPr="009660D3" w14:paraId="13ACD7FE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B63A64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Árvore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EADFB4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 (cm)</w:t>
            </w:r>
          </w:p>
        </w:tc>
      </w:tr>
      <w:tr w:rsidR="00E74E81" w:rsidRPr="009660D3" w14:paraId="4394D311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6F58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6161A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22,8</w:t>
            </w:r>
          </w:p>
        </w:tc>
      </w:tr>
      <w:tr w:rsidR="00E74E81" w:rsidRPr="009660D3" w14:paraId="7CDBE325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2097E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30A35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23,1</w:t>
            </w:r>
          </w:p>
        </w:tc>
      </w:tr>
      <w:tr w:rsidR="00E74E81" w:rsidRPr="009660D3" w14:paraId="1E6EBB80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600A0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2A91A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21,1</w:t>
            </w:r>
          </w:p>
        </w:tc>
      </w:tr>
      <w:tr w:rsidR="00E74E81" w:rsidRPr="009660D3" w14:paraId="2679C1C2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BE330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75911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</w:t>
            </w:r>
          </w:p>
        </w:tc>
      </w:tr>
      <w:tr w:rsidR="00E74E81" w:rsidRPr="009660D3" w14:paraId="45969C3A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AEF78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186B7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24,9</w:t>
            </w:r>
          </w:p>
        </w:tc>
      </w:tr>
      <w:tr w:rsidR="00E74E81" w:rsidRPr="009660D3" w14:paraId="0417E595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4428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8E645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24,1</w:t>
            </w:r>
          </w:p>
        </w:tc>
      </w:tr>
      <w:tr w:rsidR="00E74E81" w:rsidRPr="009660D3" w14:paraId="03E8489B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F481E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E6935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28,2</w:t>
            </w:r>
          </w:p>
        </w:tc>
      </w:tr>
      <w:tr w:rsidR="00E74E81" w:rsidRPr="009660D3" w14:paraId="0E9485B5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607A1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F4A23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E74E81" w:rsidRPr="009660D3" w14:paraId="0D6FAE9E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3250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924CB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26,1</w:t>
            </w:r>
          </w:p>
        </w:tc>
      </w:tr>
      <w:tr w:rsidR="00E74E81" w:rsidRPr="009660D3" w14:paraId="57D2DE9A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A9D0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69672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27,5</w:t>
            </w:r>
          </w:p>
        </w:tc>
      </w:tr>
      <w:tr w:rsidR="00E74E81" w:rsidRPr="009660D3" w14:paraId="54E31179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297D4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790B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23,8</w:t>
            </w:r>
          </w:p>
        </w:tc>
      </w:tr>
      <w:tr w:rsidR="00E74E81" w:rsidRPr="009660D3" w14:paraId="69FFCDBD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242B9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67F0A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24,6</w:t>
            </w:r>
          </w:p>
        </w:tc>
      </w:tr>
      <w:tr w:rsidR="00E74E81" w:rsidRPr="009660D3" w14:paraId="111CD1F1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4C712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5B73C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24,6</w:t>
            </w:r>
          </w:p>
        </w:tc>
      </w:tr>
      <w:tr w:rsidR="00E74E81" w:rsidRPr="009660D3" w14:paraId="2852DE75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ED183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84297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23,6</w:t>
            </w:r>
          </w:p>
        </w:tc>
      </w:tr>
      <w:tr w:rsidR="00E74E81" w:rsidRPr="009660D3" w14:paraId="40558D10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CFF5B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F928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23,6</w:t>
            </w:r>
          </w:p>
        </w:tc>
      </w:tr>
      <w:tr w:rsidR="00E74E81" w:rsidRPr="009660D3" w14:paraId="07C91D6D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1723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73B77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25,7</w:t>
            </w:r>
          </w:p>
        </w:tc>
      </w:tr>
      <w:tr w:rsidR="00E74E81" w:rsidRPr="009660D3" w14:paraId="4BD684B8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A64E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AD1A9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30,2</w:t>
            </w:r>
          </w:p>
        </w:tc>
      </w:tr>
      <w:tr w:rsidR="00E74E81" w:rsidRPr="009660D3" w14:paraId="647FB345" w14:textId="77777777" w:rsidTr="00E74E8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E6656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8F185" w14:textId="77777777" w:rsidR="00E74E81" w:rsidRPr="009660D3" w:rsidRDefault="00E74E81" w:rsidP="009660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660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21,7</w:t>
            </w:r>
          </w:p>
        </w:tc>
      </w:tr>
    </w:tbl>
    <w:p w14:paraId="01FF7E48" w14:textId="77777777" w:rsidR="009660D3" w:rsidRDefault="009660D3" w:rsidP="009660D3">
      <w:pPr>
        <w:pStyle w:val="PargrafodaLista"/>
        <w:rPr>
          <w:rFonts w:ascii="Times New Roman" w:hAnsi="Times New Roman" w:cs="Times New Roman"/>
        </w:rPr>
      </w:pPr>
    </w:p>
    <w:p w14:paraId="6A8FBEBE" w14:textId="78C92C47" w:rsidR="009660D3" w:rsidRDefault="009660D3" w:rsidP="009660D3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partir da tabela fornecida, calcule:</w:t>
      </w:r>
    </w:p>
    <w:p w14:paraId="226562AA" w14:textId="77777777" w:rsidR="009660D3" w:rsidRDefault="009660D3" w:rsidP="009660D3">
      <w:pPr>
        <w:pStyle w:val="PargrafodaLista"/>
        <w:rPr>
          <w:rFonts w:ascii="Times New Roman" w:hAnsi="Times New Roman" w:cs="Times New Roman"/>
        </w:rPr>
      </w:pPr>
    </w:p>
    <w:p w14:paraId="3DBFAE71" w14:textId="482E772C" w:rsidR="00276D43" w:rsidRDefault="000E7B7E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276D43">
        <w:rPr>
          <w:rFonts w:ascii="Times New Roman" w:hAnsi="Times New Roman" w:cs="Times New Roman"/>
        </w:rPr>
        <w:t xml:space="preserve"> somatório de diâmetros </w:t>
      </w:r>
      <m:oMath>
        <m:r>
          <w:rPr>
            <w:rFonts w:ascii="Cambria Math" w:hAnsi="Cambria Math" w:cs="Times New Roman"/>
          </w:rPr>
          <m:t>∑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76D43">
        <w:rPr>
          <w:rFonts w:ascii="Times New Roman" w:eastAsiaTheme="minorEastAsia" w:hAnsi="Times New Roman" w:cs="Times New Roman"/>
        </w:rPr>
        <w:t xml:space="preserve"> e somatório de diâmetros quadráticos </w:t>
      </w:r>
      <m:oMath>
        <m:r>
          <w:rPr>
            <w:rFonts w:ascii="Cambria Math" w:eastAsiaTheme="minorEastAsia" w:hAnsi="Cambria Math" w:cs="Times New Roman"/>
          </w:rPr>
          <m:t>∑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bSup>
      </m:oMath>
    </w:p>
    <w:p w14:paraId="7ECA9A64" w14:textId="160E5B33" w:rsidR="000E7B7E" w:rsidRPr="000E7B7E" w:rsidRDefault="000E7B7E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E74E81">
        <w:rPr>
          <w:rFonts w:ascii="Times New Roman" w:hAnsi="Times New Roman" w:cs="Times New Roman"/>
        </w:rPr>
        <w:t xml:space="preserve"> </w:t>
      </w:r>
      <w:r w:rsidR="009660D3">
        <w:rPr>
          <w:rFonts w:ascii="Times New Roman" w:hAnsi="Times New Roman" w:cs="Times New Roman"/>
        </w:rPr>
        <w:t>diâmetro médio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</m:oMath>
      <w:r w:rsidR="009660D3">
        <w:rPr>
          <w:rFonts w:ascii="Times New Roman" w:eastAsiaTheme="minorEastAsia" w:hAnsi="Times New Roman" w:cs="Times New Roman"/>
        </w:rPr>
        <w:t>)</w:t>
      </w:r>
      <w:r w:rsidR="00E74E81">
        <w:rPr>
          <w:rFonts w:ascii="Times New Roman" w:eastAsiaTheme="minorEastAsia" w:hAnsi="Times New Roman" w:cs="Times New Roman"/>
        </w:rPr>
        <w:t xml:space="preserve"> </w:t>
      </w:r>
    </w:p>
    <w:p w14:paraId="1FC3E866" w14:textId="292D04B8" w:rsidR="000E7B7E" w:rsidRPr="000E7B7E" w:rsidRDefault="000E7B7E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área transversal média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g</m:t>
            </m:r>
          </m:e>
        </m:acc>
      </m:oMath>
      <w:r>
        <w:rPr>
          <w:rFonts w:ascii="Times New Roman" w:eastAsiaTheme="minorEastAsia" w:hAnsi="Times New Roman" w:cs="Times New Roman"/>
        </w:rPr>
        <w:t>)</w:t>
      </w:r>
    </w:p>
    <w:p w14:paraId="1FE156A5" w14:textId="019294A2" w:rsidR="004D78F3" w:rsidRPr="003203DA" w:rsidRDefault="000E7B7E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o</w:t>
      </w:r>
      <w:r w:rsidR="00E74E81">
        <w:rPr>
          <w:rFonts w:ascii="Times New Roman" w:eastAsiaTheme="minorEastAsia" w:hAnsi="Times New Roman" w:cs="Times New Roman"/>
        </w:rPr>
        <w:t xml:space="preserve"> </w:t>
      </w:r>
      <w:r w:rsidR="009660D3">
        <w:rPr>
          <w:rFonts w:ascii="Times New Roman" w:eastAsiaTheme="minorEastAsia" w:hAnsi="Times New Roman" w:cs="Times New Roman"/>
        </w:rPr>
        <w:t>diâmetro quadrático médio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g</m:t>
            </m:r>
          </m:sub>
        </m:sSub>
      </m:oMath>
      <w:r w:rsidR="009660D3">
        <w:rPr>
          <w:rFonts w:ascii="Times New Roman" w:eastAsiaTheme="minorEastAsia" w:hAnsi="Times New Roman" w:cs="Times New Roman"/>
        </w:rPr>
        <w:t>)</w:t>
      </w:r>
      <w:r w:rsidR="00F92C6A">
        <w:rPr>
          <w:rFonts w:ascii="Times New Roman" w:eastAsiaTheme="minorEastAsia" w:hAnsi="Times New Roman" w:cs="Times New Roman"/>
        </w:rPr>
        <w:t>.</w:t>
      </w:r>
    </w:p>
    <w:p w14:paraId="198482B8" w14:textId="0BC310F6" w:rsidR="003203DA" w:rsidRPr="00567013" w:rsidRDefault="003203DA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o diâmetro de Weise </w:t>
      </w:r>
      <w:r w:rsidR="00567013">
        <w:rPr>
          <w:rFonts w:ascii="Times New Roman" w:eastAsiaTheme="minorEastAsia" w:hAnsi="Times New Roman" w:cs="Times New Roman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</m:oMath>
      <w:r w:rsidR="00567013">
        <w:rPr>
          <w:rFonts w:ascii="Times New Roman" w:eastAsiaTheme="minorEastAsia" w:hAnsi="Times New Roman" w:cs="Times New Roman"/>
        </w:rPr>
        <w:t>)</w:t>
      </w:r>
    </w:p>
    <w:p w14:paraId="063873A3" w14:textId="7D28518A" w:rsidR="00567013" w:rsidRPr="003D4DFF" w:rsidRDefault="00567013" w:rsidP="00276D4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 diâmetro de área transversal </w:t>
      </w:r>
      <w:r w:rsidR="003D4DFF">
        <w:rPr>
          <w:rFonts w:ascii="Times New Roman" w:eastAsiaTheme="minorEastAsia" w:hAnsi="Times New Roman" w:cs="Times New Roman"/>
        </w:rPr>
        <w:t>mediana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z</m:t>
            </m:r>
          </m:sub>
        </m:sSub>
      </m:oMath>
      <w:r w:rsidR="003D4DFF">
        <w:rPr>
          <w:rFonts w:ascii="Times New Roman" w:eastAsiaTheme="minorEastAsia" w:hAnsi="Times New Roman" w:cs="Times New Roman"/>
        </w:rPr>
        <w:t>)</w:t>
      </w:r>
    </w:p>
    <w:p w14:paraId="6AE1CE8D" w14:textId="280966F3" w:rsidR="003D4DFF" w:rsidRPr="003D4DFF" w:rsidRDefault="003D4DFF" w:rsidP="003D4DFF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os diâmetros de Hohenadl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p>
      </m:oMath>
      <w:r>
        <w:rPr>
          <w:rFonts w:ascii="Times New Roman" w:eastAsiaTheme="minorEastAsia" w:hAnsi="Times New Roman" w:cs="Times New Roman"/>
        </w:rPr>
        <w:t>)</w:t>
      </w:r>
    </w:p>
    <w:p w14:paraId="115BA584" w14:textId="00D8A501" w:rsidR="003D4DFF" w:rsidRPr="008A0F7B" w:rsidRDefault="003D4DFF" w:rsidP="003D4DFF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área basal (</w:t>
      </w:r>
      <m:oMath>
        <m:r>
          <w:rPr>
            <w:rFonts w:ascii="Cambria Math" w:hAnsi="Cambria Math" w:cs="Times New Roman"/>
          </w:rPr>
          <m:t>G</m:t>
        </m:r>
      </m:oMath>
      <w:r>
        <w:rPr>
          <w:rFonts w:ascii="Times New Roman" w:eastAsiaTheme="minorEastAsia" w:hAnsi="Times New Roman" w:cs="Times New Roman"/>
        </w:rPr>
        <w:t xml:space="preserve">) em hectares, </w:t>
      </w:r>
      <w:r w:rsidR="008A0F7B">
        <w:rPr>
          <w:rFonts w:ascii="Times New Roman" w:eastAsiaTheme="minorEastAsia" w:hAnsi="Times New Roman" w:cs="Times New Roman"/>
        </w:rPr>
        <w:t>sabendo que a parcela possui dimensões de 20 m x 20 m.</w:t>
      </w:r>
    </w:p>
    <w:p w14:paraId="100953FC" w14:textId="77777777" w:rsidR="008A0F7B" w:rsidRDefault="008A0F7B" w:rsidP="008A0F7B">
      <w:pPr>
        <w:rPr>
          <w:rFonts w:ascii="Times New Roman" w:hAnsi="Times New Roman" w:cs="Times New Roman"/>
        </w:rPr>
      </w:pPr>
    </w:p>
    <w:p w14:paraId="6E319B48" w14:textId="77777777" w:rsidR="008A0F7B" w:rsidRPr="008A0F7B" w:rsidRDefault="008A0F7B" w:rsidP="008A0F7B">
      <w:pPr>
        <w:rPr>
          <w:rFonts w:ascii="Times New Roman" w:hAnsi="Times New Roman" w:cs="Times New Roman"/>
        </w:rPr>
      </w:pPr>
    </w:p>
    <w:p w14:paraId="5EC169CC" w14:textId="6C61B622" w:rsidR="003519CF" w:rsidRDefault="003519CF" w:rsidP="003519C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Seja a tabela com dados agrupados de diâmetros </w:t>
      </w:r>
      <w:r w:rsidRPr="007073F6">
        <w:rPr>
          <w:rFonts w:ascii="Times New Roman" w:hAnsi="Times New Roman" w:cs="Times New Roman"/>
        </w:rPr>
        <w:t>abaixo (</w:t>
      </w:r>
      <w:r w:rsidR="007073F6" w:rsidRPr="007073F6">
        <w:rPr>
          <w:rFonts w:ascii="Times New Roman" w:hAnsi="Times New Roman" w:cs="Times New Roman"/>
        </w:rPr>
        <w:fldChar w:fldCharType="begin"/>
      </w:r>
      <w:r w:rsidR="007073F6" w:rsidRPr="007073F6">
        <w:rPr>
          <w:rFonts w:ascii="Times New Roman" w:hAnsi="Times New Roman" w:cs="Times New Roman"/>
        </w:rPr>
        <w:instrText xml:space="preserve"> REF _Ref189673891 \h </w:instrText>
      </w:r>
      <w:r w:rsidR="007073F6">
        <w:rPr>
          <w:rFonts w:ascii="Times New Roman" w:hAnsi="Times New Roman" w:cs="Times New Roman"/>
        </w:rPr>
        <w:instrText xml:space="preserve"> \* MERGEFORMAT </w:instrText>
      </w:r>
      <w:r w:rsidR="007073F6" w:rsidRPr="007073F6">
        <w:rPr>
          <w:rFonts w:ascii="Times New Roman" w:hAnsi="Times New Roman" w:cs="Times New Roman"/>
        </w:rPr>
      </w:r>
      <w:r w:rsidR="007073F6" w:rsidRPr="007073F6">
        <w:rPr>
          <w:rFonts w:ascii="Times New Roman" w:hAnsi="Times New Roman" w:cs="Times New Roman"/>
        </w:rPr>
        <w:fldChar w:fldCharType="separate"/>
      </w:r>
      <w:r w:rsidR="00AB4C49" w:rsidRPr="007073F6">
        <w:rPr>
          <w:rFonts w:ascii="Times New Roman" w:hAnsi="Times New Roman" w:cs="Times New Roman"/>
        </w:rPr>
        <w:t xml:space="preserve">Tabela </w:t>
      </w:r>
      <w:r w:rsidR="00AB4C49">
        <w:rPr>
          <w:rFonts w:ascii="Times New Roman" w:hAnsi="Times New Roman" w:cs="Times New Roman"/>
          <w:noProof/>
        </w:rPr>
        <w:t>2</w:t>
      </w:r>
      <w:r w:rsidR="007073F6" w:rsidRPr="007073F6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</w:p>
    <w:p w14:paraId="7C3DBC90" w14:textId="77777777" w:rsidR="003519CF" w:rsidRDefault="003519CF" w:rsidP="003519CF">
      <w:pPr>
        <w:ind w:left="360"/>
        <w:rPr>
          <w:rFonts w:ascii="Times New Roman" w:hAnsi="Times New Roman" w:cs="Times New Roman"/>
        </w:rPr>
      </w:pPr>
    </w:p>
    <w:p w14:paraId="302103E9" w14:textId="126C5C21" w:rsidR="007073F6" w:rsidRPr="00215803" w:rsidRDefault="007073F6" w:rsidP="007073F6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bookmarkStart w:id="1" w:name="_Ref189673891"/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Tabela </w:t>
      </w:r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AB4C49" w:rsidRPr="00215803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bookmarkEnd w:id="1"/>
      <w:r w:rsidRPr="0021580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Distribuição de frequências de uma floresta</w:t>
      </w:r>
      <w:r w:rsidRPr="00215803">
        <w:rPr>
          <w:rFonts w:ascii="Times New Roman" w:hAnsi="Times New Roman" w:cs="Times New Roman"/>
          <w:i w:val="0"/>
          <w:iCs w:val="0"/>
          <w:sz w:val="20"/>
          <w:szCs w:val="20"/>
        </w:rPr>
        <w:t>.</w:t>
      </w:r>
    </w:p>
    <w:tbl>
      <w:tblPr>
        <w:tblW w:w="2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160"/>
      </w:tblGrid>
      <w:tr w:rsidR="00271DFD" w:rsidRPr="007073F6" w14:paraId="49197FB8" w14:textId="77777777" w:rsidTr="00271DFD">
        <w:trPr>
          <w:trHeight w:val="864"/>
          <w:jc w:val="center"/>
        </w:trPr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DD76AA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Centro de classe (ci) [cm]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35C028" w14:textId="6DD10E69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Frequência (</w:t>
            </w:r>
            <w:r w:rsidR="000728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</w:tr>
      <w:tr w:rsidR="00271DFD" w:rsidRPr="007073F6" w14:paraId="393324EF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90BB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5AC0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230</w:t>
            </w:r>
          </w:p>
        </w:tc>
      </w:tr>
      <w:tr w:rsidR="00271DFD" w:rsidRPr="007073F6" w14:paraId="30FB23ED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CAC9A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12C7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183</w:t>
            </w:r>
          </w:p>
        </w:tc>
      </w:tr>
      <w:tr w:rsidR="00271DFD" w:rsidRPr="007073F6" w14:paraId="6AC6BFCA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E0773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5B8FE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125</w:t>
            </w:r>
          </w:p>
        </w:tc>
      </w:tr>
      <w:tr w:rsidR="00271DFD" w:rsidRPr="007073F6" w14:paraId="6F9EC8F9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8837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D7C1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89</w:t>
            </w:r>
          </w:p>
        </w:tc>
      </w:tr>
      <w:tr w:rsidR="00271DFD" w:rsidRPr="007073F6" w14:paraId="398BBF9B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0EBB3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BF38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63</w:t>
            </w:r>
          </w:p>
        </w:tc>
      </w:tr>
      <w:tr w:rsidR="00271DFD" w:rsidRPr="007073F6" w14:paraId="71A25EE1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2653D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84BD7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</w:tr>
      <w:tr w:rsidR="00271DFD" w:rsidRPr="007073F6" w14:paraId="4C891CC6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ECD87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E261E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</w:t>
            </w:r>
          </w:p>
        </w:tc>
      </w:tr>
      <w:tr w:rsidR="00271DFD" w:rsidRPr="007073F6" w14:paraId="477315FF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1A388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FA54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</w:tr>
      <w:tr w:rsidR="00271DFD" w:rsidRPr="007073F6" w14:paraId="020E0D8D" w14:textId="77777777" w:rsidTr="00271DFD">
        <w:trPr>
          <w:trHeight w:val="288"/>
          <w:jc w:val="center"/>
        </w:trPr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1FBB4B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CC2758" w14:textId="77777777" w:rsidR="00271DFD" w:rsidRPr="007073F6" w:rsidRDefault="00271DFD" w:rsidP="007073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073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</w:tbl>
    <w:p w14:paraId="5A1B8EF9" w14:textId="77777777" w:rsidR="003519CF" w:rsidRDefault="003519CF" w:rsidP="003519CF">
      <w:pPr>
        <w:ind w:left="360"/>
        <w:rPr>
          <w:rFonts w:ascii="Times New Roman" w:hAnsi="Times New Roman" w:cs="Times New Roman"/>
        </w:rPr>
      </w:pPr>
    </w:p>
    <w:p w14:paraId="7A6FF979" w14:textId="3C5A5D17" w:rsidR="003519CF" w:rsidRDefault="007073F6" w:rsidP="003519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partir da tabela:</w:t>
      </w:r>
    </w:p>
    <w:p w14:paraId="6448F235" w14:textId="3C49FAF7" w:rsidR="00464BA6" w:rsidRPr="00895323" w:rsidRDefault="00271DFD" w:rsidP="007073F6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Calcule a </w:t>
      </w:r>
      <w:r w:rsidR="00895323">
        <w:rPr>
          <w:rFonts w:ascii="Times New Roman" w:hAnsi="Times New Roman" w:cs="Times New Roman"/>
        </w:rPr>
        <w:t xml:space="preserve">o diâmetro médio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</m:oMath>
      <w:r w:rsidR="00895323">
        <w:rPr>
          <w:rFonts w:ascii="Times New Roman" w:eastAsiaTheme="minorEastAsia" w:hAnsi="Times New Roman" w:cs="Times New Roman"/>
        </w:rPr>
        <w:t>.</w:t>
      </w:r>
    </w:p>
    <w:p w14:paraId="4E7E28BC" w14:textId="7D2D98F0" w:rsidR="00215803" w:rsidRPr="00662423" w:rsidRDefault="00E60279" w:rsidP="0021580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 partir da fórmula </w:t>
      </w:r>
      <w:r w:rsidR="00711A5A">
        <w:rPr>
          <w:rFonts w:ascii="Times New Roman" w:eastAsiaTheme="minorEastAsia" w:hAnsi="Times New Roman" w:cs="Times New Roman"/>
        </w:rPr>
        <w:t>da média para dados agrupados, calcule a área transversal média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g</m:t>
            </m:r>
            <m:ctrlPr>
              <w:rPr>
                <w:rFonts w:ascii="Cambria Math" w:hAnsi="Cambria Math" w:cs="Times New Roman"/>
                <w:i/>
              </w:rPr>
            </m:ctrlPr>
          </m:e>
        </m:acc>
      </m:oMath>
      <w:r w:rsidR="00711A5A">
        <w:rPr>
          <w:rFonts w:ascii="Times New Roman" w:eastAsiaTheme="minorEastAsia" w:hAnsi="Times New Roman" w:cs="Times New Roman"/>
        </w:rPr>
        <w:t>) para dados agrupados</w:t>
      </w:r>
      <w:r w:rsidR="00C61205">
        <w:rPr>
          <w:rFonts w:ascii="Times New Roman" w:eastAsiaTheme="minorEastAsia" w:hAnsi="Times New Roman" w:cs="Times New Roman"/>
        </w:rPr>
        <w:t>.</w:t>
      </w:r>
    </w:p>
    <w:p w14:paraId="0CFA3123" w14:textId="36EC1D4E" w:rsidR="00662423" w:rsidRPr="00C61205" w:rsidRDefault="00662423" w:rsidP="00215803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Construa o histograma a partir desses dados. Quais são os limites</w:t>
      </w:r>
      <w:r w:rsidR="00BD3D7C">
        <w:rPr>
          <w:rFonts w:ascii="Times New Roman" w:eastAsiaTheme="minorEastAsia" w:hAnsi="Times New Roman" w:cs="Times New Roman"/>
        </w:rPr>
        <w:t xml:space="preserve"> de cada classe? Qual é a amplitude de classe e a amplitude total?</w:t>
      </w:r>
    </w:p>
    <w:p w14:paraId="1A2F4587" w14:textId="77777777" w:rsidR="00C61205" w:rsidRDefault="00C61205" w:rsidP="00C61205">
      <w:pPr>
        <w:rPr>
          <w:rFonts w:ascii="Times New Roman" w:hAnsi="Times New Roman" w:cs="Times New Roman"/>
        </w:rPr>
      </w:pPr>
    </w:p>
    <w:p w14:paraId="6801407B" w14:textId="00127600" w:rsidR="00C61205" w:rsidRPr="005C55D6" w:rsidRDefault="00C61205" w:rsidP="00C6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Dica para o exercício </w:t>
      </w:r>
      <w:r w:rsidR="009F076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: </w:t>
      </w:r>
      <w:r w:rsidR="00755D58">
        <w:rPr>
          <w:rFonts w:ascii="Times New Roman" w:hAnsi="Times New Roman" w:cs="Times New Roman"/>
        </w:rPr>
        <w:t xml:space="preserve">a calculadora aceita armazenar </w:t>
      </w:r>
      <w:r w:rsidR="00755D58">
        <w:rPr>
          <w:rFonts w:ascii="Times New Roman" w:hAnsi="Times New Roman" w:cs="Times New Roman"/>
          <w:b/>
          <w:bCs/>
        </w:rPr>
        <w:t>pares de dados X,Y</w:t>
      </w:r>
      <w:r w:rsidR="005C55D6">
        <w:rPr>
          <w:rFonts w:ascii="Times New Roman" w:hAnsi="Times New Roman" w:cs="Times New Roman"/>
        </w:rPr>
        <w:t xml:space="preserve">, desde que sejam informados separados pela tecla vírgula “,”. Experimente armazenar </w:t>
      </w:r>
      <w:r w:rsidR="00675D60">
        <w:rPr>
          <w:rFonts w:ascii="Times New Roman" w:hAnsi="Times New Roman" w:cs="Times New Roman"/>
        </w:rPr>
        <w:t xml:space="preserve">os pares (15 , 230) (25 , 183) (35 , 125) ... E depois utilize os resultados da calculadora </w:t>
      </w:r>
      <m:oMath>
        <m:r>
          <w:rPr>
            <w:rFonts w:ascii="Cambria Math" w:hAnsi="Cambria Math" w:cs="Times New Roman"/>
          </w:rPr>
          <m:t>∑x</m:t>
        </m:r>
      </m:oMath>
      <w:r w:rsidR="00675D60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∑y</m:t>
        </m:r>
      </m:oMath>
      <w:r w:rsidR="00675D60">
        <w:rPr>
          <w:rFonts w:ascii="Times New Roman" w:eastAsiaTheme="minorEastAsia" w:hAnsi="Times New Roman" w:cs="Times New Roman"/>
        </w:rPr>
        <w:t xml:space="preserve"> e </w:t>
      </w:r>
      <m:oMath>
        <m:r>
          <w:rPr>
            <w:rFonts w:ascii="Cambria Math" w:eastAsiaTheme="minorEastAsia" w:hAnsi="Cambria Math" w:cs="Times New Roman"/>
          </w:rPr>
          <m:t>∑xy</m:t>
        </m:r>
      </m:oMath>
      <w:r w:rsidR="00675D60">
        <w:rPr>
          <w:rFonts w:ascii="Times New Roman" w:eastAsiaTheme="minorEastAsia" w:hAnsi="Times New Roman" w:cs="Times New Roman"/>
        </w:rPr>
        <w:t>.</w:t>
      </w:r>
    </w:p>
    <w:sectPr w:rsidR="00C61205" w:rsidRPr="005C5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B2A"/>
    <w:multiLevelType w:val="hybridMultilevel"/>
    <w:tmpl w:val="39AE1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30E79"/>
    <w:multiLevelType w:val="hybridMultilevel"/>
    <w:tmpl w:val="DF44EF04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344566">
    <w:abstractNumId w:val="0"/>
  </w:num>
  <w:num w:numId="2" w16cid:durableId="59841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35"/>
    <w:rsid w:val="0007280F"/>
    <w:rsid w:val="000E7B7E"/>
    <w:rsid w:val="0015319B"/>
    <w:rsid w:val="00185975"/>
    <w:rsid w:val="001B549B"/>
    <w:rsid w:val="00215803"/>
    <w:rsid w:val="00271DFD"/>
    <w:rsid w:val="00276D43"/>
    <w:rsid w:val="00292D4A"/>
    <w:rsid w:val="003203DA"/>
    <w:rsid w:val="003519CF"/>
    <w:rsid w:val="003D4DFF"/>
    <w:rsid w:val="003D6E35"/>
    <w:rsid w:val="003F309C"/>
    <w:rsid w:val="00433E0B"/>
    <w:rsid w:val="00464BA6"/>
    <w:rsid w:val="004A227C"/>
    <w:rsid w:val="004D78F3"/>
    <w:rsid w:val="00567013"/>
    <w:rsid w:val="005C55D6"/>
    <w:rsid w:val="00662423"/>
    <w:rsid w:val="00675D60"/>
    <w:rsid w:val="007073F6"/>
    <w:rsid w:val="00711A5A"/>
    <w:rsid w:val="00724832"/>
    <w:rsid w:val="00731E2D"/>
    <w:rsid w:val="00755D58"/>
    <w:rsid w:val="00783905"/>
    <w:rsid w:val="007F683E"/>
    <w:rsid w:val="0082688E"/>
    <w:rsid w:val="008612CA"/>
    <w:rsid w:val="00895323"/>
    <w:rsid w:val="008A0F7B"/>
    <w:rsid w:val="008D1B40"/>
    <w:rsid w:val="00945C9C"/>
    <w:rsid w:val="009660D3"/>
    <w:rsid w:val="009F076A"/>
    <w:rsid w:val="00A04A2C"/>
    <w:rsid w:val="00AB4C49"/>
    <w:rsid w:val="00AC2047"/>
    <w:rsid w:val="00BA259A"/>
    <w:rsid w:val="00BD3D7C"/>
    <w:rsid w:val="00C61205"/>
    <w:rsid w:val="00E16EC8"/>
    <w:rsid w:val="00E60279"/>
    <w:rsid w:val="00E74E81"/>
    <w:rsid w:val="00F9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D4F8"/>
  <w15:chartTrackingRefBased/>
  <w15:docId w15:val="{6EC5DE6F-4AC3-4783-B6DD-DF194275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E35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9660D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9660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08551-36CD-4325-BEFB-92A4BDE6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Orso</dc:creator>
  <cp:keywords/>
  <dc:description/>
  <cp:lastModifiedBy>Gabriel Orso</cp:lastModifiedBy>
  <cp:revision>37</cp:revision>
  <cp:lastPrinted>2025-02-25T11:30:00Z</cp:lastPrinted>
  <dcterms:created xsi:type="dcterms:W3CDTF">2025-02-05T15:42:00Z</dcterms:created>
  <dcterms:modified xsi:type="dcterms:W3CDTF">2026-03-15T16:33:00Z</dcterms:modified>
</cp:coreProperties>
</file>