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F59E0B"/>
          <w:sz w:val="28"/>
        </w:rPr>
        <w:t>CRONOS</w:t>
      </w:r>
    </w:p>
    <w:p>
      <w:pPr>
        <w:spacing w:before="800"/>
        <w:jc w:val="center"/>
      </w:pPr>
      <w:r>
        <w:rPr>
          <w:rFonts w:ascii="Calibri" w:hAnsi="Calibri"/>
          <w:b/>
          <w:color w:val="F59E0B"/>
          <w:sz w:val="58"/>
        </w:rPr>
        <w:t>Esteira de Produtos — Dra. Iara Petelinkar</w:t>
      </w:r>
    </w:p>
    <w:p>
      <w:pPr>
        <w:spacing w:before="240"/>
        <w:jc w:val="center"/>
      </w:pPr>
      <w:r>
        <w:rPr>
          <w:rFonts w:ascii="Calibri" w:hAnsi="Calibri"/>
          <w:i/>
          <w:color w:val="333333"/>
          <w:sz w:val="26"/>
        </w:rPr>
        <w:t>Reprodução Equina Avançada — Da Avaliação à Biotecnologia</w:t>
      </w:r>
    </w:p>
    <w:p>
      <w:pPr>
        <w:spacing w:before="1200"/>
        <w:jc w:val="center"/>
      </w:pPr>
      <w:r>
        <w:rPr>
          <w:rFonts w:ascii="Calibri" w:hAnsi="Calibri"/>
          <w:b/>
          <w:color w:val="1A1A1A"/>
          <w:sz w:val="38"/>
        </w:rPr>
        <w:t>Prof. Pedro Coelho</w:t>
      </w:r>
    </w:p>
    <w:p>
      <w:r>
        <w:br w:type="page"/>
      </w:r>
    </w:p>
    <w:p>
      <w:pPr>
        <w:pStyle w:val="Heading1"/>
        <w:pageBreakBefore/>
        <w:spacing w:before="720" w:after="240"/>
        <w:keepNext w:val="true"/>
        <w:keepLines w:val="true"/>
      </w:pPr>
      <w:r>
        <w:rPr>
          <w:rFonts w:ascii="Calibri" w:hAnsi="Calibri"/>
          <w:b/>
          <w:color w:val="F59E0B"/>
          <w:sz w:val="38"/>
        </w:rPr>
        <w:t>Esteira de Produtos — Dra. Iara Petelinkar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Reprodução Equina Avançada — Da Avaliação à Biotecnologia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Análise Hormozi — Value Equation + Grand Slam Offer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Produto: ecossistema educacional completo em reprodução equina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Data: 06/04/2026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DIAGNÓSTICO DE MERCADO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4 Avatar Factors (Validação Hormozi)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Fator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Massive Pain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8/10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Veterinários precisam dominar reprodução equina para atuar em haras. Conteúdo científico atualizado é escasso em PT-BR. Graduação dá base rasa.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Purchasing Power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7/10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Estudantes: ticket baixo. Recém-formados: ticket médio. Profissionais atuantes: ticket alto (faturamento de haras justifica investimento).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Easy to Target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9/10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Comunidade concentrada: congressos (CBRA, ABRAVEQ), Instagram veterinário, grupos de residência, UNESP/USP/UFMG.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Growing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8/10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Equideocultura brasileira = 2ª maior do mundo. Mercado de biotecnologia reprodutiva em expansão. FIV equina está explodindo.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Score total: 32/40.</w:t>
      </w:r>
      <w:r>
        <w:rPr>
          <w:rFonts w:ascii="Calibri" w:hAnsi="Calibri"/>
          <w:b w:val="0"/>
          <w:i w:val="0"/>
          <w:color w:val="1A1A1A"/>
          <w:sz w:val="24"/>
        </w:rPr>
        <w:t xml:space="preserve"> Mercado validado. Proceed.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Mapa de Competências da Dra. Iara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Subáreas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Andrologia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Exame andrológico, biometria testicular, classificação GC/BC, Doppler, termografia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 de sêmen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Técnica com vagina artificial, manejo do garanhão, frequência de coleta, higiene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Processamento de sêmen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Diluição, centrifugação, refrigeração, congelação, descongelação, troubleshooting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Melhoria da qualidade seminal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Seleção espermática, aditivos, antioxidantes, protocolos de otimização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Inseminação artificial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IA com sêmen fresco, refrigerado e congelado, dose inseminante, timing, IA profunda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Reprodução da égua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Ciclo estral, foliculogênese, indução de ovulação, controle farmacológico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de gestação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US transretal, diagnóstico precoce, gemelaridade, perdas embrionárias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Transferência de embrião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Coleta, avaliação, envase, transferência, manejo de receptoras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FIV/ICSI equina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TVOA, maturação oocitária, ICSI, cultura embrionária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Pesquisa avançada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Citometria de fluxo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 protocolos (IMP, JC-1, SCSA, C11-BODIPY, etc.)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Estresse oxidativo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TBARS, ROS, SOD, CAT, GPx, TAC, ferroptose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 (doutorado)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Senescência reprodutiva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ITD, inflammaging testicular, proteômica seminal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 (doutorado)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Biologia molecular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LC-MS/MS, proteômica, Western blot, imunofluorescência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Pesquisa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Avatares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Avatar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Dor principal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Onde entra na esteira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Estudante de vet (5º ano, interessado em repro)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"A faculdade não ensina reprodução equina com profundidade"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1-2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Recém-formado (0-3 anos, quer atuar em haras)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"Não tenho confiança para coleta, avaliação e criopreservação"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2-3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 atuante (veterinário de campo)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"Preciso atualizar, entender os artigos novos, dominar técnicas avançadas"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3-5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1 — MICRO-PRODUTOS (R$ 29-79)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Objetivo:</w:t>
      </w:r>
      <w:r>
        <w:rPr>
          <w:rFonts w:ascii="Calibri" w:hAnsi="Calibri"/>
          <w:b w:val="0"/>
          <w:i w:val="0"/>
          <w:color w:val="1A1A1A"/>
          <w:sz w:val="24"/>
        </w:rPr>
        <w:t xml:space="preserve"> criar compradores. Volume. Lista qualificada. Prova social.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Catálogo completo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Avatar principal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Guia de Avaliação Andrológica do Garanhão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(~60 pág) + checklist + laudo-modelo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Estudante, recém-formado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Atlas de Morfologia Espermática Equina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R$ 47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visual (~80 pág, fotos de microscopia)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Estudante, profissional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 de Sêmen Equino: Guia Prático Completo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+ checklist de preparo + vídeo complementar (15 min)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Estudante, recém-formado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Inseminação Artificial em Éguas: Protocolo Passo a Passo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+ fluxograma de decisão (fresco vs. refrigerado vs. congelado) + checklist de timing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Recém-formado, profissional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de Gestação por Ultrassonografia: Do Dia 12 ao Parto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(3 aulas, ~2h) + atlas de imagens por fase gestacional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Recém-formado, profissional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Criopreservação de Sêmen Equino: Do Protocolo ao Diagnóstico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(4 aulas, ~2.5h) + ficha de protocolo + troubleshooting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Transferência de Embrião Equino: Guia do Início ao Fim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R$ 69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(3-4 aulas, ~2h) + protocolo de coleta + checklist de receptoras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Estresse Oxidativo e Fertilidade do Garanhão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+ infográfico (EO, ferroptose, marcadores)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Profissional, pesquisador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Processamento de Sêmen Equino: Como Melhorar a Qualidade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+ tabela comparativa de diluentes + protocolo de centrifugação + árvore de decisão para maus congeladores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US Doppler e Termografia Testicular: Guia Prático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(3 aulas, ~2.5h) + atlas de imagens + valores de referência IR/IP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Ordem de lançamento recomendada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Guia Andrológico (R$ 29)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Universal — todo estudante e recém-formado precisa. Entrada mais baixa.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2º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 de Sêmen (R$ 39)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Complemento natural do #1. Compra sequencial.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IA em Éguas (R$ 49)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Dor prática brutal — recém-formado chega no haras e não sabe fazer.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4º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de Gestação (R$ 59)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Alta demanda — rotina de todo veterinário de campo.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Atlas de Morfologia (R$ 47)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Referência permanente — veterinário consulta toda semana.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Bundles (order bumps e combos)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Bundle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Produtos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Desconto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Garanhão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#1 + #2 + #3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R$ 89 (de R$ 115)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23%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Égua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#4 + #5 + #7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R$ 139 (de R$ 177)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21%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Laboratório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#6 + #8 + #9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R$ 119 (de R$ 147)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19%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2 — CURSO GRAVADO (R$ 397)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"Reprodução Equina Avançada: Da Avaliação à Biotecnologia"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R$ 397 | 18-20 módulos (~30h) | Acesso 2 anos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Diferencial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Anatomia e fisiologia reprodutiva do garanhão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Revisão de alto nível, correlação clínica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Anatomia e fisiologia reprodutiva da égua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Ciclo estral, foliculogênese, endocrinologia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Exame andrológico completo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Protocolo UNESP Botucatu — passo a passo filmado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 de sêmen: técnica, manejo e rotina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Vagina artificial, frequência, higiene, registro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Avaliação espermática macroscópica e microscópica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Volume, concentração, motilidade, morfologia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Avaliação por CASA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Parâmetros, interpretação clínica, armadilhas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Citometria de fluxo aplicada ao sêmen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 protocolos — conteúdo INEXISTENTE em cursos online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Processamento de sêmen: diluição e centrifugação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Diluentes (BotuSemen, BotuSpecial), técnicas de seleção espermática, melhoria de qualidade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Refrigeração de sêmen equino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Curvas, Good Cooler/Bad Cooler, troubleshooting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Criopreservação: congelação e descongelação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BotuCrio, palhetas, curvas, avaliação pós-descongelamento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Inseminação artificial: sêmen fresco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Dose inseminante, timing, técnica, pós-IA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Inseminação artificial: sêmen refrigerado e congelado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Dose, IA profunda, histeroscopia, estratégias para sêmen de baixa qualidade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Controle farmacológico do ciclo estral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Prostaglandina, hCG, deslorelina, progesterona, protocolos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de gestação por ultrassonografia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 12 ao parto, gemelaridade, vesícula embrionária, perdas precoces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Transferência de embrião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Coleta, avaliação, classificação, envase, transferência, receptoras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FIV equina e ICSI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TVOA, maturação oocitária, ICSI, cultura, transferência — fronteira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Estresse oxidativo e ferroptose espermática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EO sistêmico vs. seminal, TBARS, ROS, GPX4, 4-HNE — conteúdo de PONTA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Senescência reprodutiva e degeneração testicular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ITD, 4 estágios, inflammaging, proteômica — doutorado da Iara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19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Doppler e termografia testicular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Avaliação vascular, IR/IP, termorregulação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Casos clínicos integrados + leitura crítica de artigos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diferencial, como ler papers de repro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Materiais inclusos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Planilha de laudo andrológico editável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Fichas de protocolo (coleta, IA, TE, criopreservação)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Atlas de morfologia espermática (PDF)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Fluxogramas de decisão clínica (6 fluxogramas)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Comunidade de alunos (Telegram/WhatsApp)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Stack de valor percebido: R$ 8.500+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Ratio: 21:1 a R$ 397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3 — PROGRAMA COM ENCONTROS AO VIVO (R$ 1.297)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"Programa de Especialização em Reprodução Equina"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R$ 1.297 | Curso gravado completo + 8 encontros ao vivo (quinzenais, 90 min) + comunidade 6 meses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Turmas fechadas: máximo 30 alunos, 1 turma a cada 3 meses.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Encontro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Tema ao vivo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Diagnóstico: exame andrológico + coleta — casos práticos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Hot seat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Processamento de sêmen: troubleshooting de congelação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Casos reais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IA: timing, dose, técnica — erros comuns e como corrigir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Q&amp;A + casos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de gestação: imagens reais de US — interprete comigo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Journal club visual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TE: da coleta à transferência — protocolo e armadilhas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Hot seat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Citometria e marcadores avançados: interpretação na prática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Journal club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Casos clínicos complexos — garanhão subfértil, égua repeat breeder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Hot seat coletivo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Fronteiras: FIV, ferroptose, senescência — o que vem pela frente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Encerramento + Q&amp;A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 que diferencia do curso gravado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Hot seats ao vivo: "Traga seu caso clínico, Iara analisa na hora"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Discussão de artigos recentes (journal club ao vivo)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Q&amp;A direto com a Dra. Iara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Comunidade exclusiva de turma (networking entre profissionais)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Certificado com selo UNESP-associado (se viável)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Escassez REAL:</w:t>
      </w:r>
      <w:r>
        <w:rPr>
          <w:rFonts w:ascii="Calibri" w:hAnsi="Calibri"/>
          <w:b w:val="0"/>
          <w:i w:val="0"/>
          <w:color w:val="1A1A1A"/>
          <w:sz w:val="24"/>
        </w:rPr>
        <w:t xml:space="preserve"> 30 vagas. Iara tem rotina de doutoranda. Não dá para atender mais.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4 — MENTORIA HIGH TICKET (R$ 4.997)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"Mentoria em Reprodução Equina com Dra. Iara"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R$ 4.997 | 12 semanas | Grupo pequeno (máx. 5) ou 1:1 | Encontros semanais + suporte direto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Perfis de mentorado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que recebe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Veterinário montando central de reprodução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do setup, protocolo personalizado de coleta/criopreservação/IA, plano de equipamentos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Central operando com protocolo validado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 de haras querendo otimizar resultados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Auditoria da rotina reprodutiva, revisão de protocolos, plano de melhoria de índices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Taxa de prenhez por ciclo aumentada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Pesquisador em pós-graduação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Orientação metodológica, revisão de desenho experimental, interpretação de dados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Projeto de pesquisa estruturado e executável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Veterinário querendo implementar biotecnologias avançadas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Plano de implementação de citometria, TE, preparação para FIV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Biotecnologia implementada na rotina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Entrega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Todo conteúdo das camadas anteriores (acesso vitalício)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12 encontros semanais (60 min)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Diagnóstico completo da operação reprodutiva do mentorado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Protocolos personalizados (coleta, processamento, IA, TE — adaptados ao cenário do aluno)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Revisão de laudos e casos clínicos reais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Suporte WhatsApp direto (seg-sex)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Rede de contatos (fornecedores de equipamentos, diluentes, laboratórios)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Cap:</w:t>
      </w:r>
      <w:r>
        <w:rPr>
          <w:rFonts w:ascii="Calibri" w:hAnsi="Calibri"/>
          <w:b w:val="0"/>
          <w:i w:val="0"/>
          <w:color w:val="1A1A1A"/>
          <w:sz w:val="24"/>
        </w:rPr>
        <w:t xml:space="preserve"> 5 simultâneos. Aplicação + call de qualificação.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5 — PRESENCIAL (R$ 4.997-7.997)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"Imersão Prática em Reprodução Equina — UNESP Botucatu"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Duração:</w:t>
      </w:r>
      <w:r>
        <w:rPr>
          <w:rFonts w:ascii="Calibri" w:hAnsi="Calibri"/>
          <w:b w:val="0"/>
          <w:i w:val="0"/>
          <w:color w:val="1A1A1A"/>
          <w:sz w:val="24"/>
        </w:rPr>
        <w:t xml:space="preserve"> 3-5 dias | 10-15 alunos | 1-2 turmas por ano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Local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Exame andrológico completo + coleta de sêmen (hands-on)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Setor de Reprodução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Processamento: diluição, centrifugação, refrigeração, congelação (bancada)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Laboratório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Avaliação: CASA + citometria de fluxo (operação do citômetro) + Doppler testicular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Laboratório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Égua: palpação/US transretal + diagnóstico de gestação + IA (hands-on)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Setor de Reprodução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TE: coleta de embrião + avaliação + transferência + discussão de casos + encerramento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Setor de Reprodução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Opções de ticket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Inclui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Standard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 dias (garanhão + lab)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R$ 4.997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Dias 1-3 + materiais + certificado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Premium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 dias (completo)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R$ 7.997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Dias 1-5 + materiais + certificado + acesso ao curso online + 1 mês suporte pós-imersão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VISÃO GERAL DA ESTEIRA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R$ 29-79         R$ 397           R$ 1.297          R$ 4.997          R$ 4.997-7.997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Micro-produtos → Curso Gravado  → Especialização  → Mentoria High   → Imersão Presencial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10 ebooks/minis   18-20 módulos    Gravado + Lives    1:1 / grupo       3-5 dias UNESP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(lançar 2-3)      ~30h conteúdo    8 encontros AV     12 semanas        Hands-on lab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30 vagas/turma     5 simultâneos     10-15/turma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VOLUME            RESULTADO        RECEITA            MARGEM            AUTORIDADE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Resumo executivo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estratégico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Receita potencial/ciclo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Micro-produtos (ebooks/mini-cursos)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R$ 29-79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Criar compradores, lista, prova social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Volume x ticket baixo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Curso Gravado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R$ 397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Gerar resultado + depoimento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Escalável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Especialização (gravado + ao vivo)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R$ 1.297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Receita recorrente (turmas trimestrais)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30/turma x 4/ano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R$ 155.640/ano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Mentoria High Ticket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R$ 4.997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Margem + cases transformadores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 simultâneos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R$ 24.985/ciclo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Imersão Presencial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R$ 4.997-7.997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Autoridade máxima + experiência premium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10-15/turma x 2/ano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R$ 80.000-120.000/ano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VANTAGEM COMPETITIVA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Ninguém no mercado brasileiro combina: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Prática clínica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coleta, IA, TE, diagnóstico de gestação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Biotecnologia avançada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citometria, criopreservação, ICSI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Pesquisa de fronteira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ferroptose, senescência, proteômica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Selo UNESP Botucatu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referência mundial em reprodução equina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Isso não é curso de reprodução genérico. É o único produto digital no Brasil que vai do exame andrológico básico até ferroptose espermática e proteômica de plasma seminal. A esteira cobre do estudante de 5º ano ao veterinário com 20 anos de campo.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SEQUÊNCIA DE EXECUÇÃO RECOMENDADA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Lançar 1-2 micro-produtos (Guia Andrológico + Coleta de Sêmen)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1-2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Warm outreach em grupos de vet/Instagram — 20-30 vendas iniciais — depoimentos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2-3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Gravar e lançar o Curso Completo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3-5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Abrir Turma 1 da Especialização (com alunos do curso)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6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Abrir Mentoria (com alunos da Especialização)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8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Presencial (1ª turma, coordenar com UNESP)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10-12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Regra:</w:t>
      </w:r>
      <w:r>
        <w:rPr>
          <w:rFonts w:ascii="Calibri" w:hAnsi="Calibri"/>
          <w:b w:val="0"/>
          <w:i w:val="0"/>
          <w:color w:val="1A1A1A"/>
          <w:sz w:val="24"/>
        </w:rPr>
        <w:t xml:space="preserve"> Preço sobe com prova. Cada 30 vendas com resultado documentado = permissão para subir ticket.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POR QUE ESSA ESTEIRA FUNCIONA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Entrada acessível (R$ 29-79):</w:t>
      </w:r>
      <w:r>
        <w:rPr>
          <w:rFonts w:ascii="Calibri" w:hAnsi="Calibri"/>
          <w:b w:val="0"/>
          <w:i w:val="0"/>
          <w:color w:val="1A1A1A"/>
          <w:sz w:val="24"/>
        </w:rPr>
        <w:t xml:space="preserve"> Estudante de vet não tem dinheiro. Precisa ser impulsivo. Ebook a R$ 29 = preço de um almoço. Cria o primeiro comprador.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Qualificação progressiva:</w:t>
      </w:r>
      <w:r>
        <w:rPr>
          <w:rFonts w:ascii="Calibri" w:hAnsi="Calibri"/>
          <w:b w:val="0"/>
          <w:i w:val="0"/>
          <w:color w:val="1A1A1A"/>
          <w:sz w:val="24"/>
        </w:rPr>
        <w:t xml:space="preserve"> Quem paga R$ 29 e aplica é 5x mais provável de pagar R$ 397. Quem faz o curso e tem resultado é 3x mais provável de entrar na Especialização.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O LUCRO está nas camadas 3 e 4.</w:t>
      </w:r>
      <w:r>
        <w:rPr>
          <w:rFonts w:ascii="Calibri" w:hAnsi="Calibri"/>
          <w:b w:val="0"/>
          <w:i w:val="0"/>
          <w:color w:val="1A1A1A"/>
          <w:sz w:val="24"/>
        </w:rPr>
        <w:t xml:space="preserve"> Camadas 1 e 2 pagam os ads e constroem lista. Camada 3 (turmas de 30 a R$ 1.297 = R$ 38.910/turma) e Camada 4 (5 mentorados a R$ 4.997 = R$ 24.985) são a margem real.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Presencial é a cereja.</w:t>
      </w:r>
      <w:r>
        <w:rPr>
          <w:rFonts w:ascii="Calibri" w:hAnsi="Calibri"/>
          <w:b w:val="0"/>
          <w:i w:val="0"/>
          <w:color w:val="1A1A1A"/>
          <w:sz w:val="24"/>
        </w:rPr>
        <w:t xml:space="preserve"> Não é para escalar — é para posicionar Iara como A referência. Quem faz presencial na UNESP vira embaixador permanente.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Vantagem competitiva imbatível:</w:t>
      </w:r>
      <w:r>
        <w:rPr>
          <w:rFonts w:ascii="Calibri" w:hAnsi="Calibri"/>
          <w:b w:val="0"/>
          <w:i w:val="0"/>
          <w:color w:val="1A1A1A"/>
          <w:sz w:val="24"/>
        </w:rPr>
        <w:t xml:space="preserve"> NINGUÉM no Brasil está ensinando ferroptose espermática, citometria de fluxo aplicada, ou senescência reprodutiva em formato digital acessível. Iara tem monopólio de conhecimento.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Análise Hormozi — Value Equation + Grand Slam Offer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Aplicada à esteira de produtos da Dra. Iara Petelinkar — Reprodução Equina Avançada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Hormozi Chief — $100M Mind System | 06/04/2026</w:t>
      </w:r>
    </w:p>
    <w:sectPr w:rsidR="00FC693F" w:rsidRPr="0006063C" w:rsidSect="00034616"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