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B7B" w:rsidRPr="00D25B7B" w:rsidRDefault="00D25B7B" w:rsidP="005251CF">
      <w:pPr>
        <w:ind w:firstLine="567"/>
        <w:jc w:val="both"/>
        <w:rPr>
          <w:b/>
          <w:sz w:val="28"/>
        </w:rPr>
      </w:pPr>
      <w:bookmarkStart w:id="0" w:name="_GoBack"/>
      <w:bookmarkEnd w:id="0"/>
      <w:r w:rsidRPr="00D25B7B">
        <w:rPr>
          <w:b/>
          <w:sz w:val="28"/>
        </w:rPr>
        <w:t>Observações Gerais:</w:t>
      </w:r>
    </w:p>
    <w:p w:rsidR="005251CF" w:rsidRDefault="005251CF" w:rsidP="005251CF">
      <w:pPr>
        <w:ind w:firstLine="567"/>
        <w:jc w:val="both"/>
        <w:rPr>
          <w:sz w:val="24"/>
        </w:rPr>
      </w:pPr>
      <w:r w:rsidRPr="005251CF">
        <w:rPr>
          <w:sz w:val="24"/>
        </w:rPr>
        <w:t>É um site simples e intuitivo, tem a mostra as notícias do esporte mais recentes juntamente com informações uteis dos assuntos relacionados.</w:t>
      </w:r>
      <w:r>
        <w:rPr>
          <w:sz w:val="24"/>
        </w:rPr>
        <w:t xml:space="preserve"> Ele tem uma organização simples e fácil de se compreender, com um layout visualmente agradável para navegação. Em suas cores predominam o verde e o branco, tons que juntos são visualmente bem estéticos e que agem de boa forma entre si.</w:t>
      </w:r>
    </w:p>
    <w:p w:rsidR="00913B0D" w:rsidRDefault="00913B0D" w:rsidP="005251CF">
      <w:pPr>
        <w:ind w:firstLine="567"/>
        <w:jc w:val="both"/>
        <w:rPr>
          <w:sz w:val="24"/>
        </w:rPr>
      </w:pPr>
      <w:r>
        <w:rPr>
          <w:sz w:val="24"/>
        </w:rPr>
        <w:t>Os elementos interativos como por exemplo imagens e textos são bem organizados, neles também tem a presença de animações para deixar o site mais fluido, as imagens quando são sofrem algum tipo de interação com o mouse, tem um leve zoom, já os títulos e manchetes em geral acabam mudando para um outro tom da cor sendo visualmente bem agradável.</w:t>
      </w:r>
    </w:p>
    <w:p w:rsidR="00913B0D" w:rsidRDefault="00913B0D" w:rsidP="005251CF">
      <w:pPr>
        <w:ind w:firstLine="567"/>
        <w:jc w:val="both"/>
        <w:rPr>
          <w:sz w:val="24"/>
        </w:rPr>
      </w:pPr>
      <w:r w:rsidRPr="00913B0D">
        <w:rPr>
          <w:sz w:val="24"/>
        </w:rPr>
        <w:drawing>
          <wp:inline distT="0" distB="0" distL="0" distR="0" wp14:anchorId="0700E5BA" wp14:editId="26457493">
            <wp:extent cx="5156791" cy="2403147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6112" cy="24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D" w:rsidRDefault="00913B0D" w:rsidP="005251CF">
      <w:pPr>
        <w:ind w:firstLine="567"/>
        <w:jc w:val="both"/>
        <w:rPr>
          <w:sz w:val="24"/>
        </w:rPr>
      </w:pPr>
    </w:p>
    <w:p w:rsidR="00D25B7B" w:rsidRDefault="00D25B7B" w:rsidP="005251CF">
      <w:pPr>
        <w:ind w:firstLine="567"/>
        <w:jc w:val="both"/>
        <w:rPr>
          <w:sz w:val="24"/>
        </w:rPr>
      </w:pPr>
    </w:p>
    <w:p w:rsidR="00D25B7B" w:rsidRPr="00D25B7B" w:rsidRDefault="00D25B7B" w:rsidP="005251CF">
      <w:pPr>
        <w:ind w:firstLine="567"/>
        <w:jc w:val="both"/>
        <w:rPr>
          <w:b/>
          <w:sz w:val="28"/>
        </w:rPr>
      </w:pPr>
      <w:r w:rsidRPr="00D25B7B">
        <w:rPr>
          <w:b/>
          <w:sz w:val="28"/>
        </w:rPr>
        <w:t>Elementos Específicos</w:t>
      </w:r>
    </w:p>
    <w:p w:rsidR="00913B0D" w:rsidRDefault="00913B0D" w:rsidP="005251CF">
      <w:pPr>
        <w:ind w:firstLine="567"/>
        <w:jc w:val="both"/>
        <w:rPr>
          <w:sz w:val="24"/>
        </w:rPr>
      </w:pPr>
      <w:r>
        <w:rPr>
          <w:sz w:val="24"/>
        </w:rPr>
        <w:t>A barra de navegação tem informações do esporte mais popular de nosso país, o “Futebol”, creio que isso é errado por questão de que deveria dar espaço e voz a outros esportes e modalidades. Fora isso, a navegação é bem intuitiva e de fácil navegação.</w:t>
      </w:r>
    </w:p>
    <w:p w:rsidR="00913B0D" w:rsidRDefault="00913B0D" w:rsidP="005251CF">
      <w:pPr>
        <w:ind w:firstLine="567"/>
        <w:jc w:val="both"/>
        <w:rPr>
          <w:sz w:val="24"/>
        </w:rPr>
      </w:pPr>
      <w:r w:rsidRPr="00913B0D">
        <w:rPr>
          <w:sz w:val="24"/>
        </w:rPr>
        <w:drawing>
          <wp:inline distT="0" distB="0" distL="0" distR="0" wp14:anchorId="1E33D2A6" wp14:editId="5CB80FDE">
            <wp:extent cx="4740443" cy="1596499"/>
            <wp:effectExtent l="0" t="0" r="3175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085" cy="16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B0D" w:rsidRDefault="00913B0D" w:rsidP="005251CF">
      <w:pPr>
        <w:ind w:firstLine="567"/>
        <w:jc w:val="both"/>
        <w:rPr>
          <w:sz w:val="24"/>
        </w:rPr>
      </w:pPr>
    </w:p>
    <w:p w:rsidR="00913B0D" w:rsidRDefault="00913B0D" w:rsidP="005251CF">
      <w:pPr>
        <w:ind w:firstLine="567"/>
        <w:jc w:val="both"/>
        <w:rPr>
          <w:sz w:val="24"/>
        </w:rPr>
      </w:pPr>
      <w:r>
        <w:rPr>
          <w:sz w:val="24"/>
        </w:rPr>
        <w:lastRenderedPageBreak/>
        <w:t>A tipografia utilizada no site é visualmente agradável, utilizando de tamanhos e cores diferentes e também variando a formatação entre as mesmas</w:t>
      </w:r>
      <w:r w:rsidR="00453389">
        <w:rPr>
          <w:sz w:val="24"/>
        </w:rPr>
        <w:t xml:space="preserve"> variando de acordo de como interagimos com o site.</w:t>
      </w:r>
    </w:p>
    <w:p w:rsidR="00453389" w:rsidRDefault="00453389" w:rsidP="005251CF">
      <w:pPr>
        <w:ind w:firstLine="567"/>
        <w:jc w:val="both"/>
        <w:rPr>
          <w:sz w:val="24"/>
        </w:rPr>
      </w:pPr>
      <w:r>
        <w:rPr>
          <w:sz w:val="24"/>
        </w:rPr>
        <w:t>As imagens são sempre de acordo com o conteúdo da aba, creio que talvez poderiam organizar elas de melhor forma e disponibiliza-las em maiores quantidades, entretanto, são boas imagens e de alta qualidade no quesito de resolução.</w:t>
      </w:r>
    </w:p>
    <w:p w:rsidR="00453389" w:rsidRDefault="00453389" w:rsidP="005251CF">
      <w:pPr>
        <w:ind w:firstLine="567"/>
        <w:jc w:val="both"/>
        <w:rPr>
          <w:sz w:val="24"/>
        </w:rPr>
      </w:pPr>
      <w:r w:rsidRPr="00453389">
        <w:rPr>
          <w:sz w:val="24"/>
        </w:rPr>
        <w:drawing>
          <wp:inline distT="0" distB="0" distL="0" distR="0" wp14:anchorId="3A666E9F" wp14:editId="099CC8E0">
            <wp:extent cx="5400040" cy="41960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389" w:rsidRDefault="00453389" w:rsidP="005251CF">
      <w:pPr>
        <w:ind w:firstLine="567"/>
        <w:jc w:val="both"/>
        <w:rPr>
          <w:sz w:val="24"/>
        </w:rPr>
      </w:pPr>
    </w:p>
    <w:p w:rsidR="00D25B7B" w:rsidRDefault="00D25B7B" w:rsidP="005251CF">
      <w:pPr>
        <w:ind w:firstLine="567"/>
        <w:jc w:val="both"/>
        <w:rPr>
          <w:sz w:val="24"/>
        </w:rPr>
      </w:pPr>
    </w:p>
    <w:p w:rsidR="00D25B7B" w:rsidRDefault="00D25B7B" w:rsidP="005251CF">
      <w:pPr>
        <w:ind w:firstLine="567"/>
        <w:jc w:val="both"/>
        <w:rPr>
          <w:sz w:val="24"/>
        </w:rPr>
      </w:pPr>
    </w:p>
    <w:p w:rsidR="00D25B7B" w:rsidRPr="00D25B7B" w:rsidRDefault="00D25B7B" w:rsidP="00D25B7B">
      <w:pPr>
        <w:ind w:left="567"/>
        <w:jc w:val="both"/>
        <w:rPr>
          <w:b/>
          <w:sz w:val="28"/>
        </w:rPr>
      </w:pPr>
      <w:r w:rsidRPr="00D25B7B">
        <w:rPr>
          <w:b/>
          <w:sz w:val="28"/>
        </w:rPr>
        <w:t>Anúncios e Acessibilidade</w:t>
      </w:r>
    </w:p>
    <w:p w:rsidR="00D25B7B" w:rsidRDefault="00D25B7B" w:rsidP="005251CF">
      <w:pPr>
        <w:ind w:firstLine="567"/>
        <w:jc w:val="both"/>
        <w:rPr>
          <w:sz w:val="24"/>
        </w:rPr>
      </w:pPr>
      <w:r>
        <w:rPr>
          <w:sz w:val="24"/>
        </w:rPr>
        <w:t xml:space="preserve">Os anúncios presentes no site são pertinentes ao assunto apresentado na </w:t>
      </w:r>
      <w:proofErr w:type="spellStart"/>
      <w:r>
        <w:rPr>
          <w:sz w:val="24"/>
        </w:rPr>
        <w:t>pagina</w:t>
      </w:r>
      <w:proofErr w:type="spellEnd"/>
      <w:r>
        <w:rPr>
          <w:sz w:val="24"/>
        </w:rPr>
        <w:t>, não fugindo do assunto esporte. Porém eles estão em grande quantidade e mal organizados, muitas vezes em meio aos textos informativos dificultando a navegação do usuário que não utilizar um bloqueador de anúncios.</w:t>
      </w:r>
    </w:p>
    <w:p w:rsidR="00D25B7B" w:rsidRDefault="00D25B7B" w:rsidP="005251CF">
      <w:pPr>
        <w:ind w:firstLine="567"/>
        <w:jc w:val="both"/>
        <w:rPr>
          <w:sz w:val="24"/>
        </w:rPr>
      </w:pPr>
    </w:p>
    <w:p w:rsidR="00D25B7B" w:rsidRDefault="00D25B7B" w:rsidP="005251CF">
      <w:pPr>
        <w:ind w:firstLine="567"/>
        <w:jc w:val="both"/>
        <w:rPr>
          <w:sz w:val="24"/>
        </w:rPr>
      </w:pPr>
    </w:p>
    <w:p w:rsidR="00453389" w:rsidRDefault="00D25B7B" w:rsidP="005251CF">
      <w:pPr>
        <w:ind w:firstLine="567"/>
        <w:jc w:val="both"/>
        <w:rPr>
          <w:sz w:val="24"/>
        </w:rPr>
      </w:pPr>
      <w:r>
        <w:rPr>
          <w:sz w:val="24"/>
        </w:rPr>
        <w:lastRenderedPageBreak/>
        <w:t>Site de baixa acessibilidade para pessoas com deficiência</w:t>
      </w:r>
      <w:r w:rsidR="00660EB2">
        <w:rPr>
          <w:sz w:val="24"/>
        </w:rPr>
        <w:t>s</w:t>
      </w:r>
      <w:r>
        <w:rPr>
          <w:sz w:val="24"/>
        </w:rPr>
        <w:t xml:space="preserve">, não há nenhuma aba ou sessão com opções de ajuda para esses problemas. Não tendo suporte em libras ou coisa do tipo. Isso acaba tornando o site pouco acessível </w:t>
      </w:r>
      <w:r w:rsidR="00660EB2">
        <w:rPr>
          <w:sz w:val="24"/>
        </w:rPr>
        <w:t xml:space="preserve">para </w:t>
      </w:r>
      <w:proofErr w:type="gramStart"/>
      <w:r w:rsidR="00660EB2">
        <w:rPr>
          <w:sz w:val="24"/>
        </w:rPr>
        <w:t>os  deficientes</w:t>
      </w:r>
      <w:proofErr w:type="gramEnd"/>
      <w:r>
        <w:rPr>
          <w:sz w:val="24"/>
        </w:rPr>
        <w:t>.</w:t>
      </w:r>
    </w:p>
    <w:p w:rsidR="00D25B7B" w:rsidRDefault="00D25B7B" w:rsidP="005251CF">
      <w:pPr>
        <w:ind w:firstLine="567"/>
        <w:jc w:val="both"/>
        <w:rPr>
          <w:sz w:val="24"/>
        </w:rPr>
      </w:pPr>
    </w:p>
    <w:p w:rsidR="00D25B7B" w:rsidRDefault="00D25B7B" w:rsidP="005251CF">
      <w:pPr>
        <w:ind w:firstLine="567"/>
        <w:jc w:val="both"/>
        <w:rPr>
          <w:b/>
          <w:sz w:val="28"/>
        </w:rPr>
      </w:pPr>
      <w:r w:rsidRPr="00D25B7B">
        <w:rPr>
          <w:sz w:val="24"/>
        </w:rPr>
        <w:drawing>
          <wp:anchor distT="0" distB="0" distL="114300" distR="114300" simplePos="0" relativeHeight="251658240" behindDoc="1" locked="0" layoutInCell="1" allowOverlap="1" wp14:anchorId="6625B1CF" wp14:editId="4F234E22">
            <wp:simplePos x="0" y="0"/>
            <wp:positionH relativeFrom="column">
              <wp:posOffset>2757805</wp:posOffset>
            </wp:positionH>
            <wp:positionV relativeFrom="paragraph">
              <wp:posOffset>338455</wp:posOffset>
            </wp:positionV>
            <wp:extent cx="2962275" cy="4848225"/>
            <wp:effectExtent l="0" t="0" r="9525" b="9525"/>
            <wp:wrapTight wrapText="bothSides">
              <wp:wrapPolygon edited="0">
                <wp:start x="0" y="0"/>
                <wp:lineTo x="0" y="21558"/>
                <wp:lineTo x="21531" y="21558"/>
                <wp:lineTo x="21531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25B7B">
        <w:rPr>
          <w:b/>
          <w:sz w:val="28"/>
        </w:rPr>
        <w:t>Responsividade</w:t>
      </w:r>
    </w:p>
    <w:p w:rsidR="00D25B7B" w:rsidRPr="00D25B7B" w:rsidRDefault="00D25B7B" w:rsidP="005251CF">
      <w:pPr>
        <w:ind w:firstLine="567"/>
        <w:jc w:val="both"/>
        <w:rPr>
          <w:sz w:val="24"/>
        </w:rPr>
      </w:pPr>
    </w:p>
    <w:p w:rsidR="00D25B7B" w:rsidRDefault="00660EB2" w:rsidP="005251CF">
      <w:pPr>
        <w:ind w:firstLine="567"/>
        <w:jc w:val="both"/>
        <w:rPr>
          <w:sz w:val="24"/>
        </w:rPr>
      </w:pPr>
      <w:r>
        <w:rPr>
          <w:sz w:val="24"/>
        </w:rPr>
        <w:t xml:space="preserve">A conversão do navegador do computador para dispositivos moveis funciona bem. A formatação e estilização dos textos, notícias e imagens funcionam bem; continuam de forma </w:t>
      </w:r>
      <w:proofErr w:type="gramStart"/>
      <w:r>
        <w:rPr>
          <w:sz w:val="24"/>
        </w:rPr>
        <w:t>bem disposta</w:t>
      </w:r>
      <w:proofErr w:type="gramEnd"/>
      <w:r>
        <w:rPr>
          <w:sz w:val="24"/>
        </w:rPr>
        <w:t xml:space="preserve"> na tela e mantendo a identidade do site.</w:t>
      </w:r>
    </w:p>
    <w:p w:rsidR="00660EB2" w:rsidRDefault="00660EB2" w:rsidP="005251CF">
      <w:pPr>
        <w:ind w:firstLine="567"/>
        <w:jc w:val="both"/>
        <w:rPr>
          <w:sz w:val="24"/>
        </w:rPr>
      </w:pPr>
      <w:r>
        <w:rPr>
          <w:sz w:val="24"/>
        </w:rPr>
        <w:t>Portanto o site se mostra bem adaptável para as mais diversas telas, nunca perdendo sua identidade própria e layout único.</w:t>
      </w:r>
    </w:p>
    <w:p w:rsidR="005251CF" w:rsidRDefault="005251CF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AF762D">
      <w:pPr>
        <w:jc w:val="both"/>
        <w:rPr>
          <w:sz w:val="24"/>
        </w:rPr>
      </w:pPr>
    </w:p>
    <w:p w:rsidR="00660EB2" w:rsidRDefault="00660EB2" w:rsidP="00660EB2">
      <w:pPr>
        <w:jc w:val="both"/>
        <w:rPr>
          <w:b/>
          <w:sz w:val="28"/>
        </w:rPr>
      </w:pPr>
      <w:r w:rsidRPr="00660EB2">
        <w:rPr>
          <w:b/>
          <w:sz w:val="28"/>
        </w:rPr>
        <w:t>Considerações Finais</w:t>
      </w:r>
    </w:p>
    <w:p w:rsidR="00660EB2" w:rsidRPr="00660EB2" w:rsidRDefault="00660EB2" w:rsidP="00660EB2">
      <w:pPr>
        <w:ind w:firstLine="567"/>
        <w:jc w:val="both"/>
        <w:rPr>
          <w:sz w:val="24"/>
        </w:rPr>
      </w:pPr>
      <w:r>
        <w:rPr>
          <w:sz w:val="24"/>
        </w:rPr>
        <w:t>Site visualmente agradável com cores e layouts intuitivos. Sinto que ele peca na questão dos anúncios onde eles aparecem de forma muito excessiva, com isso dificultando muito a navegação do usuário. Outra parte que poderia ser implementada seria a acessibilidade em libras para os deficientes, com isso tornando o site mais acessível para todas.</w:t>
      </w:r>
    </w:p>
    <w:sectPr w:rsidR="00660EB2" w:rsidRPr="00660E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85E03"/>
    <w:multiLevelType w:val="hybridMultilevel"/>
    <w:tmpl w:val="A6882C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5669A"/>
    <w:multiLevelType w:val="hybridMultilevel"/>
    <w:tmpl w:val="D52EBC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4673DB"/>
    <w:multiLevelType w:val="hybridMultilevel"/>
    <w:tmpl w:val="B9E0372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98C3553"/>
    <w:multiLevelType w:val="hybridMultilevel"/>
    <w:tmpl w:val="BC26AB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B32BC"/>
    <w:multiLevelType w:val="hybridMultilevel"/>
    <w:tmpl w:val="18524C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CE5CBE"/>
    <w:multiLevelType w:val="hybridMultilevel"/>
    <w:tmpl w:val="686691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96E95"/>
    <w:multiLevelType w:val="hybridMultilevel"/>
    <w:tmpl w:val="119E26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677613"/>
    <w:multiLevelType w:val="hybridMultilevel"/>
    <w:tmpl w:val="106C6D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42284C"/>
    <w:multiLevelType w:val="hybridMultilevel"/>
    <w:tmpl w:val="4ED01B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295FE4"/>
    <w:multiLevelType w:val="hybridMultilevel"/>
    <w:tmpl w:val="DAC206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C568F5"/>
    <w:multiLevelType w:val="hybridMultilevel"/>
    <w:tmpl w:val="840A00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9"/>
  </w:num>
  <w:num w:numId="8">
    <w:abstractNumId w:val="8"/>
  </w:num>
  <w:num w:numId="9">
    <w:abstractNumId w:val="6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62D"/>
    <w:rsid w:val="000954C3"/>
    <w:rsid w:val="00453389"/>
    <w:rsid w:val="005040D4"/>
    <w:rsid w:val="005251CF"/>
    <w:rsid w:val="00660EB2"/>
    <w:rsid w:val="00913B0D"/>
    <w:rsid w:val="00986F2B"/>
    <w:rsid w:val="00AF762D"/>
    <w:rsid w:val="00D2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809A4"/>
  <w15:chartTrackingRefBased/>
  <w15:docId w15:val="{B0532079-35CD-4823-BF6E-617D1412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AF76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5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430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SCHWEDER PISKE</dc:creator>
  <cp:keywords/>
  <dc:description/>
  <cp:lastModifiedBy>GABRIEL SCHWEDER PISKE</cp:lastModifiedBy>
  <cp:revision>3</cp:revision>
  <dcterms:created xsi:type="dcterms:W3CDTF">2023-11-06T16:15:00Z</dcterms:created>
  <dcterms:modified xsi:type="dcterms:W3CDTF">2023-11-06T17:18:00Z</dcterms:modified>
</cp:coreProperties>
</file>