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80ACF" w14:textId="1FE86774" w:rsidR="0071429C" w:rsidRDefault="00D0012A" w:rsidP="0071429C">
      <w:pPr>
        <w:pStyle w:val="Ttulo3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F89096D" wp14:editId="1E95F73B">
            <wp:simplePos x="0" y="0"/>
            <wp:positionH relativeFrom="column">
              <wp:posOffset>-411332</wp:posOffset>
            </wp:positionH>
            <wp:positionV relativeFrom="paragraph">
              <wp:posOffset>-450776</wp:posOffset>
            </wp:positionV>
            <wp:extent cx="1733106" cy="1775682"/>
            <wp:effectExtent l="0" t="0" r="0" b="0"/>
            <wp:wrapNone/>
            <wp:docPr id="8779832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106" cy="177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429C">
        <w:t>Relatório</w:t>
      </w:r>
    </w:p>
    <w:p w14:paraId="0F7D54A5" w14:textId="78A9A9EA" w:rsidR="0071429C" w:rsidRPr="001B50A4" w:rsidRDefault="0071429C" w:rsidP="00D87964">
      <w:pPr>
        <w:pStyle w:val="Ttulo"/>
        <w:keepLines/>
        <w:outlineLvl w:val="9"/>
      </w:pPr>
      <w:proofErr w:type="spellStart"/>
      <w:r w:rsidRPr="001B50A4">
        <w:t>Aenean</w:t>
      </w:r>
      <w:proofErr w:type="spellEnd"/>
      <w:r w:rsidRPr="001B50A4">
        <w:t xml:space="preserve"> </w:t>
      </w:r>
      <w:proofErr w:type="spellStart"/>
      <w:r w:rsidRPr="001B50A4">
        <w:t>suscipit</w:t>
      </w:r>
      <w:proofErr w:type="spellEnd"/>
      <w:r w:rsidRPr="001B50A4">
        <w:t xml:space="preserve"> </w:t>
      </w:r>
      <w:proofErr w:type="spellStart"/>
      <w:r w:rsidRPr="001B50A4">
        <w:t>velit</w:t>
      </w:r>
      <w:proofErr w:type="spellEnd"/>
      <w:r w:rsidRPr="001B50A4">
        <w:t xml:space="preserve"> vitae erat </w:t>
      </w:r>
      <w:proofErr w:type="spellStart"/>
      <w:r w:rsidRPr="00D87964">
        <w:rPr>
          <w:b/>
          <w:bCs/>
        </w:rPr>
        <w:t>suscipit</w:t>
      </w:r>
      <w:proofErr w:type="spellEnd"/>
      <w:r w:rsidRPr="00D87964">
        <w:rPr>
          <w:b/>
          <w:bCs/>
        </w:rPr>
        <w:t xml:space="preserve"> non</w:t>
      </w:r>
      <w:r w:rsidRPr="001B50A4">
        <w:t xml:space="preserve"> </w:t>
      </w:r>
      <w:proofErr w:type="spellStart"/>
      <w:r w:rsidRPr="001B50A4">
        <w:t>molestie</w:t>
      </w:r>
      <w:proofErr w:type="spellEnd"/>
      <w:r w:rsidRPr="001B50A4">
        <w:t xml:space="preserve"> </w:t>
      </w:r>
      <w:proofErr w:type="spellStart"/>
      <w:r w:rsidRPr="001B50A4">
        <w:t>turpis</w:t>
      </w:r>
      <w:proofErr w:type="spellEnd"/>
      <w:r w:rsidRPr="001B50A4">
        <w:t xml:space="preserve"> </w:t>
      </w:r>
      <w:proofErr w:type="spellStart"/>
      <w:r w:rsidRPr="001B50A4">
        <w:t>mattis</w:t>
      </w:r>
      <w:proofErr w:type="spellEnd"/>
      <w:r w:rsidRPr="001B50A4">
        <w:t xml:space="preserve">  </w:t>
      </w:r>
      <w:r w:rsidRPr="001B50A4">
        <w:br w:type="page"/>
      </w:r>
    </w:p>
    <w:p w14:paraId="11FF7C97" w14:textId="60311BCC" w:rsidR="00671EB4" w:rsidRPr="00D67461" w:rsidRDefault="006F1CAA" w:rsidP="001B50A4">
      <w:pPr>
        <w:pStyle w:val="Ttulo"/>
      </w:pPr>
      <w:proofErr w:type="spellStart"/>
      <w:r w:rsidRPr="00D67461">
        <w:lastRenderedPageBreak/>
        <w:t>Scinet</w:t>
      </w:r>
      <w:proofErr w:type="spellEnd"/>
      <w:r w:rsidRPr="00D67461">
        <w:t xml:space="preserve"> anuncia </w:t>
      </w:r>
      <w:r w:rsidRPr="00ED19CD">
        <w:rPr>
          <w:b/>
          <w:bCs/>
        </w:rPr>
        <w:t>parceria inovadora</w:t>
      </w:r>
      <w:r w:rsidRPr="00D67461">
        <w:t xml:space="preserve"> com líderes em Inteligência Artificial</w:t>
      </w:r>
    </w:p>
    <w:p w14:paraId="53BE69F2" w14:textId="735460C3" w:rsidR="008846A8" w:rsidRPr="00D67461" w:rsidRDefault="008846A8" w:rsidP="00346F61">
      <w:pPr>
        <w:pStyle w:val="Ttulo1"/>
      </w:pPr>
      <w:r w:rsidRPr="00D67461">
        <w:t>Objetivos Ambiciosos</w:t>
      </w:r>
    </w:p>
    <w:p w14:paraId="27E96F91" w14:textId="77777777" w:rsidR="00322184" w:rsidRPr="00D67461" w:rsidRDefault="00322184" w:rsidP="00346F61">
      <w:pPr>
        <w:pStyle w:val="Ttulo2"/>
      </w:pPr>
      <w:r w:rsidRPr="00D67461">
        <w:t>Objetivos Ambiciosos</w:t>
      </w:r>
    </w:p>
    <w:p w14:paraId="76270B8D" w14:textId="77777777" w:rsidR="000A6C9D" w:rsidRPr="00D67461" w:rsidRDefault="000A6C9D" w:rsidP="00346F61">
      <w:pPr>
        <w:pStyle w:val="Ttulo3"/>
      </w:pPr>
      <w:r w:rsidRPr="00D67461">
        <w:t>Objetivos Ambiciosos</w:t>
      </w:r>
    </w:p>
    <w:p w14:paraId="5A20173A" w14:textId="12B38651" w:rsidR="00BB4C90" w:rsidRPr="00D67461" w:rsidRDefault="008846A8" w:rsidP="00346F61">
      <w:pPr>
        <w:rPr>
          <w:color w:val="0C183C"/>
        </w:rPr>
      </w:pPr>
      <w:r w:rsidRPr="00D67461">
        <w:rPr>
          <w:color w:val="0C183C"/>
        </w:rPr>
        <w:t>Esta colaboração promete não só avançar na pesquisa e aplicação de tecnologias emergentes em TIC e Ciências da Saúde, mas também redefine o que é possível, abrindo caminhos para descobertas que podem revolucionar o modo como vivemos, trabalhamos e cuidamos de nossa saúde.</w:t>
      </w:r>
    </w:p>
    <w:p w14:paraId="0C348CB3" w14:textId="77777777" w:rsidR="00BB4C90" w:rsidRPr="00D67461" w:rsidRDefault="00BB4C90" w:rsidP="00346F61">
      <w:pPr>
        <w:rPr>
          <w:color w:val="0C183C"/>
        </w:rPr>
      </w:pPr>
      <w:r w:rsidRPr="00D67461">
        <w:rPr>
          <w:color w:val="0C183C"/>
        </w:rPr>
        <w:br w:type="page"/>
      </w:r>
    </w:p>
    <w:p w14:paraId="7B56C6CE" w14:textId="0506F8EF" w:rsidR="0065531E" w:rsidRPr="00D67461" w:rsidRDefault="00000000" w:rsidP="00346F61">
      <w:pPr>
        <w:rPr>
          <w:color w:val="0C183C"/>
          <w:spacing w:val="4"/>
        </w:rPr>
      </w:pPr>
      <w:r>
        <w:rPr>
          <w:noProof/>
          <w:color w:val="0C183C"/>
        </w:rPr>
        <w:lastRenderedPageBreak/>
        <w:pict w14:anchorId="5F87981D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2050" type="#_x0000_t202" style="position:absolute;margin-left:268.25pt;margin-top:-4.45pt;width:225.75pt;height:23.5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3333F2E2" w14:textId="67CC99D3" w:rsidR="00722B6F" w:rsidRDefault="00722B6F" w:rsidP="00722B6F">
                  <w:pPr>
                    <w:jc w:val="right"/>
                  </w:pPr>
                  <w:r>
                    <w:rPr>
                      <w:color w:val="auto"/>
                      <w:spacing w:val="0"/>
                    </w:rPr>
                    <w:t>[Cidade], [dia] de [mês] de [ano].</w:t>
                  </w:r>
                </w:p>
              </w:txbxContent>
            </v:textbox>
          </v:shape>
        </w:pict>
      </w:r>
      <w:r w:rsidR="0065531E" w:rsidRPr="00D67461">
        <w:rPr>
          <w:color w:val="0C183C"/>
        </w:rPr>
        <w:t>A [Empresa]</w:t>
      </w:r>
      <w:r w:rsidR="0065531E" w:rsidRPr="00D67461">
        <w:rPr>
          <w:color w:val="0C183C"/>
        </w:rPr>
        <w:br/>
        <w:t>[Nome do destinatário]</w:t>
      </w:r>
      <w:r w:rsidR="0065531E" w:rsidRPr="00D67461">
        <w:rPr>
          <w:color w:val="0C183C"/>
        </w:rPr>
        <w:br/>
        <w:t>[Cargo do destinatário]</w:t>
      </w:r>
      <w:r w:rsidR="0065531E" w:rsidRPr="00D67461">
        <w:rPr>
          <w:color w:val="0C183C"/>
        </w:rPr>
        <w:br/>
        <w:t>[Endereço]</w:t>
      </w:r>
      <w:r w:rsidR="0065531E" w:rsidRPr="00D67461">
        <w:rPr>
          <w:color w:val="0C183C"/>
        </w:rPr>
        <w:br/>
      </w:r>
      <w:r w:rsidR="0065531E" w:rsidRPr="00D67461">
        <w:rPr>
          <w:color w:val="0C183C"/>
          <w:spacing w:val="3"/>
        </w:rPr>
        <w:t>[</w:t>
      </w:r>
      <w:r w:rsidR="0065531E" w:rsidRPr="00D67461">
        <w:rPr>
          <w:color w:val="0C183C"/>
          <w:spacing w:val="7"/>
        </w:rPr>
        <w:t>CE</w:t>
      </w:r>
      <w:r w:rsidR="0065531E" w:rsidRPr="00D67461">
        <w:rPr>
          <w:color w:val="0C183C"/>
          <w:spacing w:val="4"/>
        </w:rPr>
        <w:t>P</w:t>
      </w:r>
      <w:r w:rsidR="0065531E" w:rsidRPr="00D67461">
        <w:rPr>
          <w:color w:val="0C183C"/>
        </w:rPr>
        <w:t>] – [Cidade]/</w:t>
      </w:r>
      <w:r w:rsidR="0065531E" w:rsidRPr="00D67461">
        <w:rPr>
          <w:color w:val="0C183C"/>
          <w:spacing w:val="3"/>
        </w:rPr>
        <w:t>[</w:t>
      </w:r>
      <w:r w:rsidR="0065531E" w:rsidRPr="00D67461">
        <w:rPr>
          <w:color w:val="0C183C"/>
          <w:spacing w:val="7"/>
        </w:rPr>
        <w:t>U</w:t>
      </w:r>
      <w:r w:rsidR="0065531E" w:rsidRPr="00D67461">
        <w:rPr>
          <w:color w:val="0C183C"/>
          <w:spacing w:val="4"/>
        </w:rPr>
        <w:t>F]</w:t>
      </w:r>
    </w:p>
    <w:p w14:paraId="4B15D20F" w14:textId="77777777" w:rsidR="0065531E" w:rsidRPr="00D67461" w:rsidRDefault="0065531E" w:rsidP="00346F61">
      <w:pPr>
        <w:rPr>
          <w:color w:val="0C183C"/>
        </w:rPr>
      </w:pPr>
    </w:p>
    <w:p w14:paraId="1F2861CB" w14:textId="77777777" w:rsidR="0065531E" w:rsidRPr="00D67461" w:rsidRDefault="0065531E" w:rsidP="00346F61">
      <w:pPr>
        <w:rPr>
          <w:color w:val="0C183C"/>
        </w:rPr>
      </w:pPr>
      <w:r w:rsidRPr="00D67461">
        <w:rPr>
          <w:b/>
          <w:bCs/>
          <w:color w:val="0C183C"/>
        </w:rPr>
        <w:t>Assunto:</w:t>
      </w:r>
      <w:r w:rsidRPr="00D67461">
        <w:rPr>
          <w:color w:val="0C183C"/>
        </w:rPr>
        <w:t xml:space="preserve"> Resumo do teor do documento</w:t>
      </w:r>
    </w:p>
    <w:p w14:paraId="6B3C6224" w14:textId="77777777" w:rsidR="0065531E" w:rsidRPr="00D67461" w:rsidRDefault="0065531E" w:rsidP="00346F61">
      <w:pPr>
        <w:rPr>
          <w:color w:val="0C183C"/>
        </w:rPr>
      </w:pPr>
      <w:r w:rsidRPr="00D67461">
        <w:rPr>
          <w:color w:val="0C183C"/>
        </w:rPr>
        <w:t>Senhor [Cargo],</w:t>
      </w:r>
    </w:p>
    <w:p w14:paraId="068DDE2A" w14:textId="77777777" w:rsidR="0065531E" w:rsidRPr="00D67461" w:rsidRDefault="0065531E" w:rsidP="00346F61">
      <w:pPr>
        <w:rPr>
          <w:color w:val="0C183C"/>
        </w:rPr>
      </w:pPr>
      <w:proofErr w:type="spellStart"/>
      <w:r w:rsidRPr="00D67461">
        <w:rPr>
          <w:color w:val="0C183C"/>
        </w:rPr>
        <w:t>Consectetur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adipiscing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elit</w:t>
      </w:r>
      <w:proofErr w:type="spellEnd"/>
      <w:r w:rsidRPr="00D67461">
        <w:rPr>
          <w:color w:val="0C183C"/>
        </w:rPr>
        <w:t xml:space="preserve">. </w:t>
      </w:r>
      <w:proofErr w:type="spellStart"/>
      <w:r w:rsidRPr="00D67461">
        <w:rPr>
          <w:color w:val="0C183C"/>
        </w:rPr>
        <w:t>Aenean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suscipit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velit</w:t>
      </w:r>
      <w:proofErr w:type="spellEnd"/>
      <w:r w:rsidRPr="00D67461">
        <w:rPr>
          <w:color w:val="0C183C"/>
        </w:rPr>
        <w:t xml:space="preserve"> vitae erat </w:t>
      </w:r>
      <w:proofErr w:type="spellStart"/>
      <w:r w:rsidRPr="00D67461">
        <w:rPr>
          <w:color w:val="0C183C"/>
        </w:rPr>
        <w:t>suscipit</w:t>
      </w:r>
      <w:proofErr w:type="spellEnd"/>
      <w:r w:rsidRPr="00D67461">
        <w:rPr>
          <w:color w:val="0C183C"/>
        </w:rPr>
        <w:t xml:space="preserve"> non </w:t>
      </w:r>
      <w:proofErr w:type="spellStart"/>
      <w:r w:rsidRPr="00D67461">
        <w:rPr>
          <w:color w:val="0C183C"/>
        </w:rPr>
        <w:t>molestie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turpis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mattis</w:t>
      </w:r>
      <w:proofErr w:type="spellEnd"/>
      <w:r w:rsidRPr="00D67461">
        <w:rPr>
          <w:color w:val="0C183C"/>
        </w:rPr>
        <w:t xml:space="preserve">. </w:t>
      </w:r>
      <w:proofErr w:type="spellStart"/>
      <w:r w:rsidRPr="00D67461">
        <w:rPr>
          <w:color w:val="0C183C"/>
        </w:rPr>
        <w:t>Sed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vel</w:t>
      </w:r>
      <w:proofErr w:type="spellEnd"/>
      <w:r w:rsidRPr="00D67461">
        <w:rPr>
          <w:color w:val="0C183C"/>
        </w:rPr>
        <w:t xml:space="preserve"> urna</w:t>
      </w:r>
      <w:r w:rsidRPr="00D67461">
        <w:rPr>
          <w:color w:val="0C183C"/>
          <w:spacing w:val="-13"/>
        </w:rPr>
        <w:t xml:space="preserve"> </w:t>
      </w:r>
      <w:proofErr w:type="spellStart"/>
      <w:r w:rsidRPr="00D67461">
        <w:rPr>
          <w:color w:val="0C183C"/>
        </w:rPr>
        <w:t>purus</w:t>
      </w:r>
      <w:proofErr w:type="spellEnd"/>
      <w:r w:rsidRPr="00D67461">
        <w:rPr>
          <w:color w:val="0C183C"/>
        </w:rPr>
        <w:t xml:space="preserve">, in </w:t>
      </w:r>
      <w:proofErr w:type="spellStart"/>
      <w:r w:rsidRPr="00D67461">
        <w:rPr>
          <w:color w:val="0C183C"/>
        </w:rPr>
        <w:t>faucibus</w:t>
      </w:r>
      <w:proofErr w:type="spellEnd"/>
      <w:r w:rsidRPr="00D67461">
        <w:rPr>
          <w:color w:val="0C183C"/>
        </w:rPr>
        <w:t xml:space="preserve"> ipsum.</w:t>
      </w:r>
      <w:r w:rsidRPr="00D67461">
        <w:rPr>
          <w:color w:val="0C183C"/>
          <w:spacing w:val="-13"/>
        </w:rPr>
        <w:t xml:space="preserve"> </w:t>
      </w:r>
      <w:proofErr w:type="spellStart"/>
      <w:r w:rsidRPr="00D67461">
        <w:rPr>
          <w:color w:val="0C183C"/>
        </w:rPr>
        <w:t>Pellentesque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tempor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congue</w:t>
      </w:r>
      <w:proofErr w:type="spellEnd"/>
      <w:r w:rsidRPr="00D67461">
        <w:rPr>
          <w:color w:val="0C183C"/>
          <w:spacing w:val="-10"/>
        </w:rPr>
        <w:t xml:space="preserve"> </w:t>
      </w:r>
      <w:proofErr w:type="spellStart"/>
      <w:r w:rsidRPr="00D67461">
        <w:rPr>
          <w:color w:val="0C183C"/>
        </w:rPr>
        <w:t>volutpat</w:t>
      </w:r>
      <w:proofErr w:type="spellEnd"/>
      <w:r w:rsidRPr="00D67461">
        <w:rPr>
          <w:color w:val="0C183C"/>
        </w:rPr>
        <w:t xml:space="preserve">. </w:t>
      </w:r>
      <w:proofErr w:type="spellStart"/>
      <w:r w:rsidRPr="00D67461">
        <w:rPr>
          <w:color w:val="0C183C"/>
        </w:rPr>
        <w:t>Proin</w:t>
      </w:r>
      <w:proofErr w:type="spellEnd"/>
      <w:r w:rsidRPr="00D67461">
        <w:rPr>
          <w:color w:val="0C183C"/>
        </w:rPr>
        <w:t xml:space="preserve"> vitae</w:t>
      </w:r>
      <w:r w:rsidRPr="00D67461">
        <w:rPr>
          <w:color w:val="0C183C"/>
          <w:spacing w:val="-15"/>
        </w:rPr>
        <w:t xml:space="preserve"> </w:t>
      </w:r>
      <w:r w:rsidRPr="00D67461">
        <w:rPr>
          <w:color w:val="0C183C"/>
        </w:rPr>
        <w:t>ipsum</w:t>
      </w:r>
      <w:r w:rsidRPr="00D67461">
        <w:rPr>
          <w:color w:val="0C183C"/>
          <w:spacing w:val="-15"/>
        </w:rPr>
        <w:t xml:space="preserve"> </w:t>
      </w:r>
      <w:proofErr w:type="spellStart"/>
      <w:r w:rsidRPr="00D67461">
        <w:rPr>
          <w:color w:val="0C183C"/>
        </w:rPr>
        <w:t>enim</w:t>
      </w:r>
      <w:proofErr w:type="spellEnd"/>
      <w:r w:rsidRPr="00D67461">
        <w:rPr>
          <w:color w:val="0C183C"/>
        </w:rPr>
        <w:t>.</w:t>
      </w:r>
      <w:r w:rsidRPr="00D67461">
        <w:rPr>
          <w:color w:val="0C183C"/>
          <w:spacing w:val="-15"/>
        </w:rPr>
        <w:t xml:space="preserve"> </w:t>
      </w:r>
      <w:proofErr w:type="spellStart"/>
      <w:r w:rsidRPr="00D67461">
        <w:rPr>
          <w:color w:val="0C183C"/>
        </w:rPr>
        <w:t>Nulla</w:t>
      </w:r>
      <w:proofErr w:type="spellEnd"/>
      <w:r w:rsidRPr="00D67461">
        <w:rPr>
          <w:color w:val="0C183C"/>
          <w:spacing w:val="-15"/>
        </w:rPr>
        <w:t xml:space="preserve"> </w:t>
      </w:r>
      <w:proofErr w:type="spellStart"/>
      <w:r w:rsidRPr="00D67461">
        <w:rPr>
          <w:color w:val="0C183C"/>
        </w:rPr>
        <w:t>hendrerit</w:t>
      </w:r>
      <w:proofErr w:type="spellEnd"/>
      <w:r w:rsidRPr="00D67461">
        <w:rPr>
          <w:color w:val="0C183C"/>
          <w:spacing w:val="-15"/>
        </w:rPr>
        <w:t xml:space="preserve"> </w:t>
      </w:r>
      <w:r w:rsidRPr="00D67461">
        <w:rPr>
          <w:color w:val="0C183C"/>
        </w:rPr>
        <w:t>sem</w:t>
      </w:r>
      <w:r w:rsidRPr="00D67461">
        <w:rPr>
          <w:color w:val="0C183C"/>
          <w:spacing w:val="-14"/>
        </w:rPr>
        <w:t xml:space="preserve"> </w:t>
      </w:r>
      <w:proofErr w:type="spellStart"/>
      <w:r w:rsidRPr="00D67461">
        <w:rPr>
          <w:color w:val="0C183C"/>
        </w:rPr>
        <w:t>nec</w:t>
      </w:r>
      <w:proofErr w:type="spellEnd"/>
      <w:r w:rsidRPr="00D67461">
        <w:rPr>
          <w:color w:val="0C183C"/>
          <w:spacing w:val="-14"/>
        </w:rPr>
        <w:t xml:space="preserve"> </w:t>
      </w:r>
      <w:r w:rsidRPr="00D67461">
        <w:rPr>
          <w:color w:val="0C183C"/>
        </w:rPr>
        <w:t>ipsum</w:t>
      </w:r>
      <w:r w:rsidRPr="00D67461">
        <w:rPr>
          <w:color w:val="0C183C"/>
          <w:spacing w:val="-15"/>
        </w:rPr>
        <w:t xml:space="preserve"> </w:t>
      </w:r>
      <w:proofErr w:type="spellStart"/>
      <w:r w:rsidRPr="00D67461">
        <w:rPr>
          <w:color w:val="0C183C"/>
        </w:rPr>
        <w:t>congue</w:t>
      </w:r>
      <w:proofErr w:type="spellEnd"/>
      <w:r w:rsidRPr="00D67461">
        <w:rPr>
          <w:color w:val="0C183C"/>
          <w:spacing w:val="-15"/>
        </w:rPr>
        <w:t xml:space="preserve"> </w:t>
      </w:r>
      <w:proofErr w:type="spellStart"/>
      <w:r w:rsidRPr="00D67461">
        <w:rPr>
          <w:color w:val="0C183C"/>
        </w:rPr>
        <w:t>eleifend</w:t>
      </w:r>
      <w:proofErr w:type="spellEnd"/>
      <w:r w:rsidRPr="00D67461">
        <w:rPr>
          <w:color w:val="0C183C"/>
        </w:rPr>
        <w:t>.</w:t>
      </w:r>
      <w:r w:rsidRPr="00D67461">
        <w:rPr>
          <w:color w:val="0C183C"/>
          <w:spacing w:val="-15"/>
        </w:rPr>
        <w:t xml:space="preserve"> </w:t>
      </w:r>
      <w:proofErr w:type="spellStart"/>
      <w:r w:rsidRPr="00D67461">
        <w:rPr>
          <w:color w:val="0C183C"/>
        </w:rPr>
        <w:t>Phasellus</w:t>
      </w:r>
      <w:proofErr w:type="spellEnd"/>
      <w:r w:rsidRPr="00D67461">
        <w:rPr>
          <w:color w:val="0C183C"/>
          <w:spacing w:val="-15"/>
        </w:rPr>
        <w:t xml:space="preserve"> </w:t>
      </w:r>
      <w:proofErr w:type="spellStart"/>
      <w:r w:rsidRPr="00D67461">
        <w:rPr>
          <w:color w:val="0C183C"/>
        </w:rPr>
        <w:t>convallis</w:t>
      </w:r>
      <w:proofErr w:type="spellEnd"/>
      <w:r w:rsidRPr="00D67461">
        <w:rPr>
          <w:color w:val="0C183C"/>
          <w:spacing w:val="-15"/>
        </w:rPr>
        <w:t xml:space="preserve"> </w:t>
      </w:r>
      <w:proofErr w:type="spellStart"/>
      <w:r w:rsidRPr="00D67461">
        <w:rPr>
          <w:color w:val="0C183C"/>
        </w:rPr>
        <w:t>dolor</w:t>
      </w:r>
      <w:proofErr w:type="spellEnd"/>
      <w:r w:rsidRPr="00D67461">
        <w:rPr>
          <w:color w:val="0C183C"/>
        </w:rPr>
        <w:t xml:space="preserve"> ac</w:t>
      </w:r>
      <w:r w:rsidRPr="00D67461">
        <w:rPr>
          <w:color w:val="0C183C"/>
          <w:spacing w:val="-14"/>
        </w:rPr>
        <w:t xml:space="preserve"> </w:t>
      </w:r>
      <w:proofErr w:type="spellStart"/>
      <w:r w:rsidRPr="00D67461">
        <w:rPr>
          <w:color w:val="0C183C"/>
        </w:rPr>
        <w:t>lacus</w:t>
      </w:r>
      <w:proofErr w:type="spellEnd"/>
      <w:r w:rsidRPr="00D67461">
        <w:rPr>
          <w:color w:val="0C183C"/>
          <w:spacing w:val="-14"/>
        </w:rPr>
        <w:t xml:space="preserve"> </w:t>
      </w:r>
      <w:proofErr w:type="spellStart"/>
      <w:r w:rsidRPr="00D67461">
        <w:rPr>
          <w:color w:val="0C183C"/>
        </w:rPr>
        <w:t>hendrerit</w:t>
      </w:r>
      <w:proofErr w:type="spellEnd"/>
      <w:r w:rsidRPr="00D67461">
        <w:rPr>
          <w:color w:val="0C183C"/>
          <w:spacing w:val="-14"/>
        </w:rPr>
        <w:t xml:space="preserve"> </w:t>
      </w:r>
      <w:proofErr w:type="spellStart"/>
      <w:r w:rsidRPr="00D67461">
        <w:rPr>
          <w:color w:val="0C183C"/>
        </w:rPr>
        <w:t>pharetra</w:t>
      </w:r>
      <w:proofErr w:type="spellEnd"/>
      <w:r w:rsidRPr="00D67461">
        <w:rPr>
          <w:color w:val="0C183C"/>
        </w:rPr>
        <w:t>.</w:t>
      </w:r>
      <w:r w:rsidRPr="00D67461">
        <w:rPr>
          <w:color w:val="0C183C"/>
          <w:spacing w:val="-14"/>
        </w:rPr>
        <w:t xml:space="preserve"> </w:t>
      </w:r>
      <w:r w:rsidRPr="00D67461">
        <w:rPr>
          <w:color w:val="0C183C"/>
        </w:rPr>
        <w:t>Cum</w:t>
      </w:r>
      <w:r w:rsidRPr="00D67461">
        <w:rPr>
          <w:color w:val="0C183C"/>
          <w:spacing w:val="-14"/>
        </w:rPr>
        <w:t xml:space="preserve"> </w:t>
      </w:r>
      <w:proofErr w:type="spellStart"/>
      <w:r w:rsidRPr="00D67461">
        <w:rPr>
          <w:color w:val="0C183C"/>
        </w:rPr>
        <w:t>sociis</w:t>
      </w:r>
      <w:proofErr w:type="spellEnd"/>
      <w:r w:rsidRPr="00D67461">
        <w:rPr>
          <w:color w:val="0C183C"/>
          <w:spacing w:val="-14"/>
        </w:rPr>
        <w:t xml:space="preserve"> </w:t>
      </w:r>
      <w:proofErr w:type="spellStart"/>
      <w:r w:rsidRPr="00D67461">
        <w:rPr>
          <w:color w:val="0C183C"/>
        </w:rPr>
        <w:t>natoque</w:t>
      </w:r>
      <w:proofErr w:type="spellEnd"/>
      <w:r w:rsidRPr="00D67461">
        <w:rPr>
          <w:color w:val="0C183C"/>
          <w:spacing w:val="-14"/>
        </w:rPr>
        <w:t xml:space="preserve"> </w:t>
      </w:r>
      <w:proofErr w:type="spellStart"/>
      <w:r w:rsidRPr="00D67461">
        <w:rPr>
          <w:color w:val="0C183C"/>
        </w:rPr>
        <w:t>penatibus</w:t>
      </w:r>
      <w:proofErr w:type="spellEnd"/>
      <w:r w:rsidRPr="00D67461">
        <w:rPr>
          <w:color w:val="0C183C"/>
          <w:spacing w:val="-14"/>
        </w:rPr>
        <w:t xml:space="preserve"> </w:t>
      </w:r>
      <w:r w:rsidRPr="00D67461">
        <w:rPr>
          <w:color w:val="0C183C"/>
        </w:rPr>
        <w:t>et</w:t>
      </w:r>
      <w:r w:rsidRPr="00D67461">
        <w:rPr>
          <w:color w:val="0C183C"/>
          <w:spacing w:val="-14"/>
        </w:rPr>
        <w:t xml:space="preserve"> </w:t>
      </w:r>
      <w:proofErr w:type="spellStart"/>
      <w:r w:rsidRPr="00D67461">
        <w:rPr>
          <w:color w:val="0C183C"/>
        </w:rPr>
        <w:t>magnis</w:t>
      </w:r>
      <w:proofErr w:type="spellEnd"/>
      <w:r w:rsidRPr="00D67461">
        <w:rPr>
          <w:color w:val="0C183C"/>
          <w:spacing w:val="-14"/>
        </w:rPr>
        <w:t xml:space="preserve"> </w:t>
      </w:r>
      <w:proofErr w:type="spellStart"/>
      <w:r w:rsidRPr="00D67461">
        <w:rPr>
          <w:color w:val="0C183C"/>
        </w:rPr>
        <w:t>dis</w:t>
      </w:r>
      <w:proofErr w:type="spellEnd"/>
      <w:r w:rsidRPr="00D67461">
        <w:rPr>
          <w:color w:val="0C183C"/>
          <w:spacing w:val="-14"/>
        </w:rPr>
        <w:t xml:space="preserve"> </w:t>
      </w:r>
      <w:proofErr w:type="spellStart"/>
      <w:r w:rsidRPr="00D67461">
        <w:rPr>
          <w:color w:val="0C183C"/>
        </w:rPr>
        <w:t>parturient</w:t>
      </w:r>
      <w:proofErr w:type="spellEnd"/>
      <w:r w:rsidRPr="00D67461">
        <w:rPr>
          <w:color w:val="0C183C"/>
          <w:spacing w:val="-14"/>
        </w:rPr>
        <w:t xml:space="preserve"> </w:t>
      </w:r>
      <w:r w:rsidRPr="00D67461">
        <w:rPr>
          <w:color w:val="0C183C"/>
        </w:rPr>
        <w:t xml:space="preserve">montes, </w:t>
      </w:r>
      <w:proofErr w:type="spellStart"/>
      <w:r w:rsidRPr="00D67461">
        <w:rPr>
          <w:color w:val="0C183C"/>
        </w:rPr>
        <w:t>nascetur</w:t>
      </w:r>
      <w:proofErr w:type="spellEnd"/>
      <w:r w:rsidRPr="00D67461">
        <w:rPr>
          <w:color w:val="0C183C"/>
          <w:spacing w:val="-20"/>
        </w:rPr>
        <w:t xml:space="preserve"> </w:t>
      </w:r>
      <w:proofErr w:type="spellStart"/>
      <w:r w:rsidRPr="00D67461">
        <w:rPr>
          <w:color w:val="0C183C"/>
        </w:rPr>
        <w:t>ridiculus</w:t>
      </w:r>
      <w:proofErr w:type="spellEnd"/>
      <w:r w:rsidRPr="00D67461">
        <w:rPr>
          <w:color w:val="0C183C"/>
          <w:spacing w:val="-20"/>
        </w:rPr>
        <w:t xml:space="preserve"> </w:t>
      </w:r>
      <w:r w:rsidRPr="00D67461">
        <w:rPr>
          <w:color w:val="0C183C"/>
        </w:rPr>
        <w:t>mus.</w:t>
      </w:r>
      <w:r w:rsidRPr="00D67461">
        <w:rPr>
          <w:color w:val="0C183C"/>
          <w:spacing w:val="-20"/>
        </w:rPr>
        <w:t xml:space="preserve"> </w:t>
      </w:r>
      <w:r w:rsidRPr="00D67461">
        <w:rPr>
          <w:color w:val="0C183C"/>
        </w:rPr>
        <w:t>Nam</w:t>
      </w:r>
      <w:r w:rsidRPr="00D67461">
        <w:rPr>
          <w:color w:val="0C183C"/>
          <w:spacing w:val="-20"/>
        </w:rPr>
        <w:t xml:space="preserve"> </w:t>
      </w:r>
      <w:r w:rsidRPr="00D67461">
        <w:rPr>
          <w:color w:val="0C183C"/>
        </w:rPr>
        <w:t>ut</w:t>
      </w:r>
      <w:r w:rsidRPr="00D67461">
        <w:rPr>
          <w:color w:val="0C183C"/>
          <w:spacing w:val="-20"/>
        </w:rPr>
        <w:t xml:space="preserve"> </w:t>
      </w:r>
      <w:proofErr w:type="spellStart"/>
      <w:r w:rsidRPr="00D67461">
        <w:rPr>
          <w:color w:val="0C183C"/>
        </w:rPr>
        <w:t>accumsan</w:t>
      </w:r>
      <w:proofErr w:type="spellEnd"/>
      <w:r w:rsidRPr="00D67461">
        <w:rPr>
          <w:color w:val="0C183C"/>
          <w:spacing w:val="-20"/>
        </w:rPr>
        <w:t xml:space="preserve"> </w:t>
      </w:r>
      <w:r w:rsidRPr="00D67461">
        <w:rPr>
          <w:color w:val="0C183C"/>
        </w:rPr>
        <w:t>feliz.</w:t>
      </w:r>
    </w:p>
    <w:p w14:paraId="0B90B812" w14:textId="77777777" w:rsidR="0065531E" w:rsidRPr="00D67461" w:rsidRDefault="0065531E" w:rsidP="00346F61">
      <w:pPr>
        <w:rPr>
          <w:color w:val="0C183C"/>
        </w:rPr>
      </w:pPr>
      <w:proofErr w:type="spellStart"/>
      <w:r w:rsidRPr="00D67461">
        <w:rPr>
          <w:color w:val="0C183C"/>
        </w:rPr>
        <w:t>Vestibulum</w:t>
      </w:r>
      <w:proofErr w:type="spellEnd"/>
      <w:r w:rsidRPr="00D67461">
        <w:rPr>
          <w:color w:val="0C183C"/>
        </w:rPr>
        <w:t xml:space="preserve"> et ipsum </w:t>
      </w:r>
      <w:proofErr w:type="spellStart"/>
      <w:r w:rsidRPr="00D67461">
        <w:rPr>
          <w:color w:val="0C183C"/>
        </w:rPr>
        <w:t>purus</w:t>
      </w:r>
      <w:proofErr w:type="spellEnd"/>
      <w:r w:rsidRPr="00D67461">
        <w:rPr>
          <w:color w:val="0C183C"/>
        </w:rPr>
        <w:t xml:space="preserve">. </w:t>
      </w:r>
      <w:proofErr w:type="spellStart"/>
      <w:r w:rsidRPr="00D67461">
        <w:rPr>
          <w:color w:val="0C183C"/>
        </w:rPr>
        <w:t>Morbi</w:t>
      </w:r>
      <w:proofErr w:type="spellEnd"/>
      <w:r w:rsidRPr="00D67461">
        <w:rPr>
          <w:color w:val="0C183C"/>
        </w:rPr>
        <w:t xml:space="preserve"> ac </w:t>
      </w:r>
      <w:proofErr w:type="spellStart"/>
      <w:r w:rsidRPr="00D67461">
        <w:rPr>
          <w:color w:val="0C183C"/>
        </w:rPr>
        <w:t>tortor</w:t>
      </w:r>
      <w:proofErr w:type="spellEnd"/>
      <w:r w:rsidRPr="00D67461">
        <w:rPr>
          <w:color w:val="0C183C"/>
        </w:rPr>
        <w:t xml:space="preserve"> libero. </w:t>
      </w:r>
      <w:proofErr w:type="spellStart"/>
      <w:r w:rsidRPr="00D67461">
        <w:rPr>
          <w:color w:val="0C183C"/>
        </w:rPr>
        <w:t>Aenean</w:t>
      </w:r>
      <w:proofErr w:type="spellEnd"/>
      <w:r w:rsidRPr="00D67461">
        <w:rPr>
          <w:color w:val="0C183C"/>
        </w:rPr>
        <w:t xml:space="preserve"> a </w:t>
      </w:r>
      <w:proofErr w:type="spellStart"/>
      <w:r w:rsidRPr="00D67461">
        <w:rPr>
          <w:color w:val="0C183C"/>
        </w:rPr>
        <w:t>turpis</w:t>
      </w:r>
      <w:proofErr w:type="spellEnd"/>
      <w:r w:rsidRPr="00D67461">
        <w:rPr>
          <w:color w:val="0C183C"/>
        </w:rPr>
        <w:t xml:space="preserve"> eu </w:t>
      </w:r>
      <w:proofErr w:type="spellStart"/>
      <w:r w:rsidRPr="00D67461">
        <w:rPr>
          <w:color w:val="0C183C"/>
        </w:rPr>
        <w:t>dui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scelerisque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facilisis</w:t>
      </w:r>
      <w:proofErr w:type="spellEnd"/>
      <w:r w:rsidRPr="00D67461">
        <w:rPr>
          <w:color w:val="0C183C"/>
        </w:rPr>
        <w:t xml:space="preserve"> vitae </w:t>
      </w:r>
      <w:proofErr w:type="spellStart"/>
      <w:r w:rsidRPr="00D67461">
        <w:rPr>
          <w:color w:val="0C183C"/>
        </w:rPr>
        <w:t>sit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amet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sapien</w:t>
      </w:r>
      <w:proofErr w:type="spellEnd"/>
      <w:r w:rsidRPr="00D67461">
        <w:rPr>
          <w:color w:val="0C183C"/>
        </w:rPr>
        <w:t xml:space="preserve">. </w:t>
      </w:r>
      <w:proofErr w:type="spellStart"/>
      <w:r w:rsidRPr="00D67461">
        <w:rPr>
          <w:color w:val="0C183C"/>
        </w:rPr>
        <w:t>Donec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sollicitudin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aliquet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pellentesque</w:t>
      </w:r>
      <w:proofErr w:type="spellEnd"/>
      <w:r w:rsidRPr="00D67461">
        <w:rPr>
          <w:color w:val="0C183C"/>
        </w:rPr>
        <w:t xml:space="preserve">. </w:t>
      </w:r>
      <w:proofErr w:type="spellStart"/>
      <w:r w:rsidRPr="00D67461">
        <w:rPr>
          <w:color w:val="0C183C"/>
        </w:rPr>
        <w:t>Curabitur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lacus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turpis</w:t>
      </w:r>
      <w:proofErr w:type="spellEnd"/>
      <w:r w:rsidRPr="00D67461">
        <w:rPr>
          <w:color w:val="0C183C"/>
        </w:rPr>
        <w:t xml:space="preserve">, </w:t>
      </w:r>
      <w:proofErr w:type="spellStart"/>
      <w:r w:rsidRPr="00D67461">
        <w:rPr>
          <w:color w:val="0C183C"/>
        </w:rPr>
        <w:t>ultricies</w:t>
      </w:r>
      <w:proofErr w:type="spellEnd"/>
      <w:r w:rsidRPr="00D67461">
        <w:rPr>
          <w:color w:val="0C183C"/>
        </w:rPr>
        <w:t xml:space="preserve"> id </w:t>
      </w:r>
      <w:proofErr w:type="spellStart"/>
      <w:r w:rsidRPr="00D67461">
        <w:rPr>
          <w:color w:val="0C183C"/>
        </w:rPr>
        <w:t>convallis</w:t>
      </w:r>
      <w:proofErr w:type="spellEnd"/>
      <w:r w:rsidRPr="00D67461">
        <w:rPr>
          <w:color w:val="0C183C"/>
        </w:rPr>
        <w:t xml:space="preserve"> quis, </w:t>
      </w:r>
      <w:proofErr w:type="spellStart"/>
      <w:r w:rsidRPr="00D67461">
        <w:rPr>
          <w:color w:val="0C183C"/>
        </w:rPr>
        <w:t>consequat</w:t>
      </w:r>
      <w:proofErr w:type="spellEnd"/>
      <w:r w:rsidRPr="00D67461">
        <w:rPr>
          <w:color w:val="0C183C"/>
        </w:rPr>
        <w:t xml:space="preserve"> non </w:t>
      </w:r>
      <w:proofErr w:type="spellStart"/>
      <w:r w:rsidRPr="00D67461">
        <w:rPr>
          <w:color w:val="0C183C"/>
        </w:rPr>
        <w:t>tellus</w:t>
      </w:r>
      <w:proofErr w:type="spellEnd"/>
      <w:r w:rsidRPr="00D67461">
        <w:rPr>
          <w:color w:val="0C183C"/>
        </w:rPr>
        <w:t xml:space="preserve">. </w:t>
      </w:r>
      <w:proofErr w:type="spellStart"/>
      <w:r w:rsidRPr="00D67461">
        <w:rPr>
          <w:color w:val="0C183C"/>
        </w:rPr>
        <w:t>Vivamus</w:t>
      </w:r>
      <w:proofErr w:type="spellEnd"/>
      <w:r w:rsidRPr="00D67461">
        <w:rPr>
          <w:color w:val="0C183C"/>
        </w:rPr>
        <w:t xml:space="preserve"> porta </w:t>
      </w:r>
      <w:proofErr w:type="spellStart"/>
      <w:r w:rsidRPr="00D67461">
        <w:rPr>
          <w:color w:val="0C183C"/>
        </w:rPr>
        <w:t>pulvinar</w:t>
      </w:r>
      <w:proofErr w:type="spellEnd"/>
      <w:r w:rsidRPr="00D67461">
        <w:rPr>
          <w:color w:val="0C183C"/>
        </w:rPr>
        <w:t xml:space="preserve"> ante quis </w:t>
      </w:r>
      <w:proofErr w:type="spellStart"/>
      <w:r w:rsidRPr="00D67461">
        <w:rPr>
          <w:color w:val="0C183C"/>
        </w:rPr>
        <w:t>scelerisque</w:t>
      </w:r>
      <w:proofErr w:type="spellEnd"/>
      <w:r w:rsidRPr="00D67461">
        <w:rPr>
          <w:color w:val="0C183C"/>
        </w:rPr>
        <w:t xml:space="preserve">. </w:t>
      </w:r>
      <w:proofErr w:type="spellStart"/>
      <w:r w:rsidRPr="00D67461">
        <w:rPr>
          <w:color w:val="0C183C"/>
        </w:rPr>
        <w:t>Nulla</w:t>
      </w:r>
      <w:proofErr w:type="spellEnd"/>
      <w:r w:rsidRPr="00D67461">
        <w:rPr>
          <w:color w:val="0C183C"/>
        </w:rPr>
        <w:t xml:space="preserve"> gravida </w:t>
      </w:r>
      <w:proofErr w:type="spellStart"/>
      <w:r w:rsidRPr="00D67461">
        <w:rPr>
          <w:color w:val="0C183C"/>
        </w:rPr>
        <w:t>placerat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aliquam</w:t>
      </w:r>
      <w:proofErr w:type="spellEnd"/>
      <w:r w:rsidRPr="00D67461">
        <w:rPr>
          <w:color w:val="0C183C"/>
        </w:rPr>
        <w:t xml:space="preserve">. Etiam </w:t>
      </w:r>
      <w:proofErr w:type="spellStart"/>
      <w:r w:rsidRPr="00D67461">
        <w:rPr>
          <w:color w:val="0C183C"/>
        </w:rPr>
        <w:t>mattis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facilisis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semper</w:t>
      </w:r>
      <w:proofErr w:type="spellEnd"/>
      <w:r w:rsidRPr="00D67461">
        <w:rPr>
          <w:color w:val="0C183C"/>
        </w:rPr>
        <w:t xml:space="preserve">. </w:t>
      </w:r>
      <w:proofErr w:type="spellStart"/>
      <w:r w:rsidRPr="00D67461">
        <w:rPr>
          <w:color w:val="0C183C"/>
        </w:rPr>
        <w:t>Consectetur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adipiscing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elit</w:t>
      </w:r>
      <w:proofErr w:type="spellEnd"/>
      <w:r w:rsidRPr="00D67461">
        <w:rPr>
          <w:color w:val="0C183C"/>
        </w:rPr>
        <w:t xml:space="preserve">. </w:t>
      </w:r>
      <w:proofErr w:type="spellStart"/>
      <w:r w:rsidRPr="00D67461">
        <w:rPr>
          <w:color w:val="0C183C"/>
        </w:rPr>
        <w:t>Aenean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suscipit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velit</w:t>
      </w:r>
      <w:proofErr w:type="spellEnd"/>
      <w:r w:rsidRPr="00D67461">
        <w:rPr>
          <w:color w:val="0C183C"/>
        </w:rPr>
        <w:t xml:space="preserve"> vitae erat </w:t>
      </w:r>
      <w:proofErr w:type="spellStart"/>
      <w:r w:rsidRPr="00D67461">
        <w:rPr>
          <w:color w:val="0C183C"/>
        </w:rPr>
        <w:t>suscipit</w:t>
      </w:r>
      <w:proofErr w:type="spellEnd"/>
      <w:r w:rsidRPr="00D67461">
        <w:rPr>
          <w:color w:val="0C183C"/>
        </w:rPr>
        <w:t xml:space="preserve"> non </w:t>
      </w:r>
      <w:proofErr w:type="spellStart"/>
      <w:r w:rsidRPr="00D67461">
        <w:rPr>
          <w:color w:val="0C183C"/>
        </w:rPr>
        <w:t>molestie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turpis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mattis</w:t>
      </w:r>
      <w:proofErr w:type="spellEnd"/>
      <w:r w:rsidRPr="00D67461">
        <w:rPr>
          <w:color w:val="0C183C"/>
        </w:rPr>
        <w:t xml:space="preserve">. </w:t>
      </w:r>
      <w:proofErr w:type="spellStart"/>
      <w:r w:rsidRPr="00D67461">
        <w:rPr>
          <w:color w:val="0C183C"/>
        </w:rPr>
        <w:t>Sed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vel</w:t>
      </w:r>
      <w:proofErr w:type="spellEnd"/>
      <w:r w:rsidRPr="00D67461">
        <w:rPr>
          <w:color w:val="0C183C"/>
        </w:rPr>
        <w:t xml:space="preserve"> urna </w:t>
      </w:r>
      <w:proofErr w:type="spellStart"/>
      <w:r w:rsidRPr="00D67461">
        <w:rPr>
          <w:color w:val="0C183C"/>
        </w:rPr>
        <w:t>purus</w:t>
      </w:r>
      <w:proofErr w:type="spellEnd"/>
      <w:r w:rsidRPr="00D67461">
        <w:rPr>
          <w:color w:val="0C183C"/>
        </w:rPr>
        <w:t xml:space="preserve">, in </w:t>
      </w:r>
      <w:proofErr w:type="spellStart"/>
      <w:r w:rsidRPr="00D67461">
        <w:rPr>
          <w:color w:val="0C183C"/>
        </w:rPr>
        <w:t>faucibus</w:t>
      </w:r>
      <w:proofErr w:type="spellEnd"/>
      <w:r w:rsidRPr="00D67461">
        <w:rPr>
          <w:color w:val="0C183C"/>
        </w:rPr>
        <w:t xml:space="preserve"> ipsum. </w:t>
      </w:r>
      <w:proofErr w:type="spellStart"/>
      <w:r w:rsidRPr="00D67461">
        <w:rPr>
          <w:color w:val="0C183C"/>
        </w:rPr>
        <w:t>Pellentesque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tempor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congue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volutpat</w:t>
      </w:r>
      <w:proofErr w:type="spellEnd"/>
      <w:r w:rsidRPr="00D67461">
        <w:rPr>
          <w:color w:val="0C183C"/>
        </w:rPr>
        <w:t>.</w:t>
      </w:r>
    </w:p>
    <w:p w14:paraId="6B3F6846" w14:textId="61DD6726" w:rsidR="0065531E" w:rsidRPr="00D67461" w:rsidRDefault="0065531E" w:rsidP="00346F61">
      <w:pPr>
        <w:rPr>
          <w:color w:val="0C183C"/>
        </w:rPr>
      </w:pPr>
      <w:proofErr w:type="spellStart"/>
      <w:r w:rsidRPr="00D67461">
        <w:rPr>
          <w:color w:val="0C183C"/>
        </w:rPr>
        <w:t>Vestibulum</w:t>
      </w:r>
      <w:proofErr w:type="spellEnd"/>
      <w:r w:rsidRPr="00D67461">
        <w:rPr>
          <w:color w:val="0C183C"/>
        </w:rPr>
        <w:t xml:space="preserve"> et ipsum </w:t>
      </w:r>
      <w:proofErr w:type="spellStart"/>
      <w:r w:rsidRPr="00D67461">
        <w:rPr>
          <w:color w:val="0C183C"/>
        </w:rPr>
        <w:t>purus</w:t>
      </w:r>
      <w:proofErr w:type="spellEnd"/>
      <w:r w:rsidRPr="00D67461">
        <w:rPr>
          <w:color w:val="0C183C"/>
        </w:rPr>
        <w:t xml:space="preserve">. </w:t>
      </w:r>
      <w:proofErr w:type="spellStart"/>
      <w:r w:rsidRPr="00D67461">
        <w:rPr>
          <w:color w:val="0C183C"/>
        </w:rPr>
        <w:t>Morbi</w:t>
      </w:r>
      <w:proofErr w:type="spellEnd"/>
      <w:r w:rsidRPr="00D67461">
        <w:rPr>
          <w:color w:val="0C183C"/>
        </w:rPr>
        <w:t xml:space="preserve"> ac </w:t>
      </w:r>
      <w:proofErr w:type="spellStart"/>
      <w:r w:rsidRPr="00D67461">
        <w:rPr>
          <w:color w:val="0C183C"/>
        </w:rPr>
        <w:t>tortor</w:t>
      </w:r>
      <w:proofErr w:type="spellEnd"/>
      <w:r w:rsidRPr="00D67461">
        <w:rPr>
          <w:color w:val="0C183C"/>
        </w:rPr>
        <w:t xml:space="preserve"> libero. </w:t>
      </w:r>
      <w:proofErr w:type="spellStart"/>
      <w:r w:rsidRPr="00D67461">
        <w:rPr>
          <w:color w:val="0C183C"/>
        </w:rPr>
        <w:t>Aenean</w:t>
      </w:r>
      <w:proofErr w:type="spellEnd"/>
      <w:r w:rsidRPr="00D67461">
        <w:rPr>
          <w:color w:val="0C183C"/>
        </w:rPr>
        <w:t xml:space="preserve"> a </w:t>
      </w:r>
      <w:proofErr w:type="spellStart"/>
      <w:r w:rsidRPr="00D67461">
        <w:rPr>
          <w:color w:val="0C183C"/>
        </w:rPr>
        <w:t>turpis</w:t>
      </w:r>
      <w:proofErr w:type="spellEnd"/>
      <w:r w:rsidRPr="00D67461">
        <w:rPr>
          <w:color w:val="0C183C"/>
        </w:rPr>
        <w:t xml:space="preserve"> eu </w:t>
      </w:r>
      <w:proofErr w:type="spellStart"/>
      <w:r w:rsidRPr="00D67461">
        <w:rPr>
          <w:color w:val="0C183C"/>
        </w:rPr>
        <w:t>dui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scelerisque</w:t>
      </w:r>
      <w:proofErr w:type="spellEnd"/>
      <w:r w:rsidRPr="00D67461">
        <w:rPr>
          <w:color w:val="0C183C"/>
        </w:rPr>
        <w:t xml:space="preserve"> </w:t>
      </w:r>
      <w:proofErr w:type="spellStart"/>
      <w:r w:rsidRPr="00D67461">
        <w:rPr>
          <w:color w:val="0C183C"/>
        </w:rPr>
        <w:t>facilisis</w:t>
      </w:r>
      <w:proofErr w:type="spellEnd"/>
      <w:r w:rsidRPr="00D67461">
        <w:rPr>
          <w:color w:val="0C183C"/>
          <w:spacing w:val="-19"/>
        </w:rPr>
        <w:t xml:space="preserve"> </w:t>
      </w:r>
      <w:r w:rsidRPr="00D67461">
        <w:rPr>
          <w:color w:val="0C183C"/>
        </w:rPr>
        <w:t>vitae</w:t>
      </w:r>
      <w:r w:rsidRPr="00D67461">
        <w:rPr>
          <w:color w:val="0C183C"/>
          <w:spacing w:val="-19"/>
        </w:rPr>
        <w:t xml:space="preserve"> </w:t>
      </w:r>
      <w:proofErr w:type="spellStart"/>
      <w:r w:rsidRPr="00D67461">
        <w:rPr>
          <w:color w:val="0C183C"/>
        </w:rPr>
        <w:t>sit</w:t>
      </w:r>
      <w:proofErr w:type="spellEnd"/>
      <w:r w:rsidRPr="00D67461">
        <w:rPr>
          <w:color w:val="0C183C"/>
          <w:spacing w:val="-19"/>
        </w:rPr>
        <w:t xml:space="preserve"> </w:t>
      </w:r>
      <w:proofErr w:type="spellStart"/>
      <w:r w:rsidRPr="00D67461">
        <w:rPr>
          <w:color w:val="0C183C"/>
        </w:rPr>
        <w:t>amet</w:t>
      </w:r>
      <w:proofErr w:type="spellEnd"/>
      <w:r w:rsidRPr="00D67461">
        <w:rPr>
          <w:color w:val="0C183C"/>
          <w:spacing w:val="-19"/>
        </w:rPr>
        <w:t xml:space="preserve"> </w:t>
      </w:r>
      <w:proofErr w:type="spellStart"/>
      <w:r w:rsidRPr="00D67461">
        <w:rPr>
          <w:color w:val="0C183C"/>
        </w:rPr>
        <w:t>sapien</w:t>
      </w:r>
      <w:proofErr w:type="spellEnd"/>
      <w:r w:rsidRPr="00D67461">
        <w:rPr>
          <w:color w:val="0C183C"/>
        </w:rPr>
        <w:t>.</w:t>
      </w:r>
      <w:r w:rsidRPr="00D67461">
        <w:rPr>
          <w:color w:val="0C183C"/>
          <w:spacing w:val="-19"/>
        </w:rPr>
        <w:t xml:space="preserve"> </w:t>
      </w:r>
      <w:proofErr w:type="spellStart"/>
      <w:r w:rsidRPr="00D67461">
        <w:rPr>
          <w:color w:val="0C183C"/>
        </w:rPr>
        <w:t>Donec</w:t>
      </w:r>
      <w:proofErr w:type="spellEnd"/>
      <w:r w:rsidRPr="00D67461">
        <w:rPr>
          <w:color w:val="0C183C"/>
          <w:spacing w:val="-19"/>
        </w:rPr>
        <w:t xml:space="preserve"> </w:t>
      </w:r>
      <w:proofErr w:type="spellStart"/>
      <w:r w:rsidRPr="00D67461">
        <w:rPr>
          <w:color w:val="0C183C"/>
        </w:rPr>
        <w:t>sollicitudin</w:t>
      </w:r>
      <w:proofErr w:type="spellEnd"/>
      <w:r w:rsidRPr="00D67461">
        <w:rPr>
          <w:color w:val="0C183C"/>
          <w:spacing w:val="-20"/>
        </w:rPr>
        <w:t xml:space="preserve"> </w:t>
      </w:r>
      <w:proofErr w:type="spellStart"/>
      <w:r w:rsidRPr="00D67461">
        <w:rPr>
          <w:color w:val="0C183C"/>
        </w:rPr>
        <w:t>aliquet</w:t>
      </w:r>
      <w:proofErr w:type="spellEnd"/>
      <w:r w:rsidRPr="00D67461">
        <w:rPr>
          <w:color w:val="0C183C"/>
          <w:spacing w:val="-19"/>
        </w:rPr>
        <w:t xml:space="preserve"> </w:t>
      </w:r>
      <w:proofErr w:type="spellStart"/>
      <w:r w:rsidRPr="00D67461">
        <w:rPr>
          <w:color w:val="0C183C"/>
        </w:rPr>
        <w:t>pellentesque</w:t>
      </w:r>
      <w:proofErr w:type="spellEnd"/>
      <w:r w:rsidRPr="00D67461">
        <w:rPr>
          <w:color w:val="0C183C"/>
        </w:rPr>
        <w:t>.</w:t>
      </w:r>
      <w:r w:rsidRPr="00D67461">
        <w:rPr>
          <w:color w:val="0C183C"/>
          <w:spacing w:val="-20"/>
        </w:rPr>
        <w:t xml:space="preserve"> </w:t>
      </w:r>
      <w:proofErr w:type="spellStart"/>
      <w:r w:rsidRPr="00D67461">
        <w:rPr>
          <w:color w:val="0C183C"/>
        </w:rPr>
        <w:t>Curabitur</w:t>
      </w:r>
      <w:proofErr w:type="spellEnd"/>
      <w:r w:rsidRPr="00D67461">
        <w:rPr>
          <w:color w:val="0C183C"/>
          <w:spacing w:val="-20"/>
        </w:rPr>
        <w:t xml:space="preserve"> </w:t>
      </w:r>
      <w:proofErr w:type="spellStart"/>
      <w:r w:rsidRPr="00D67461">
        <w:rPr>
          <w:color w:val="0C183C"/>
        </w:rPr>
        <w:t>lacus</w:t>
      </w:r>
      <w:proofErr w:type="spellEnd"/>
      <w:r w:rsidRPr="00D67461">
        <w:rPr>
          <w:color w:val="0C183C"/>
          <w:spacing w:val="-19"/>
        </w:rPr>
        <w:t xml:space="preserve"> </w:t>
      </w:r>
      <w:proofErr w:type="spellStart"/>
      <w:r w:rsidRPr="00D67461">
        <w:rPr>
          <w:color w:val="0C183C"/>
        </w:rPr>
        <w:t>turpis</w:t>
      </w:r>
      <w:proofErr w:type="spellEnd"/>
      <w:r w:rsidRPr="00D67461">
        <w:rPr>
          <w:color w:val="0C183C"/>
        </w:rPr>
        <w:t xml:space="preserve">, </w:t>
      </w:r>
      <w:proofErr w:type="spellStart"/>
      <w:r w:rsidRPr="00D67461">
        <w:rPr>
          <w:color w:val="0C183C"/>
          <w:spacing w:val="3"/>
        </w:rPr>
        <w:t>ultricies</w:t>
      </w:r>
      <w:proofErr w:type="spellEnd"/>
      <w:r w:rsidRPr="00D67461">
        <w:rPr>
          <w:color w:val="0C183C"/>
          <w:spacing w:val="3"/>
        </w:rPr>
        <w:t xml:space="preserve"> id</w:t>
      </w:r>
      <w:r w:rsidRPr="00D67461">
        <w:rPr>
          <w:color w:val="0C183C"/>
          <w:spacing w:val="-6"/>
        </w:rPr>
        <w:t xml:space="preserve"> </w:t>
      </w:r>
      <w:proofErr w:type="spellStart"/>
      <w:r w:rsidRPr="00D67461">
        <w:rPr>
          <w:color w:val="0C183C"/>
          <w:spacing w:val="3"/>
        </w:rPr>
        <w:t>convallis</w:t>
      </w:r>
      <w:proofErr w:type="spellEnd"/>
      <w:r w:rsidRPr="00D67461">
        <w:rPr>
          <w:color w:val="0C183C"/>
          <w:spacing w:val="3"/>
        </w:rPr>
        <w:t xml:space="preserve"> quis,</w:t>
      </w:r>
      <w:r w:rsidRPr="00D67461">
        <w:rPr>
          <w:color w:val="0C183C"/>
          <w:spacing w:val="-6"/>
        </w:rPr>
        <w:t xml:space="preserve"> </w:t>
      </w:r>
      <w:proofErr w:type="spellStart"/>
      <w:r w:rsidRPr="00D67461">
        <w:rPr>
          <w:color w:val="0C183C"/>
          <w:spacing w:val="3"/>
        </w:rPr>
        <w:t>consequat</w:t>
      </w:r>
      <w:proofErr w:type="spellEnd"/>
      <w:r w:rsidRPr="00D67461">
        <w:rPr>
          <w:color w:val="0C183C"/>
          <w:spacing w:val="3"/>
        </w:rPr>
        <w:t xml:space="preserve"> non</w:t>
      </w:r>
      <w:r w:rsidRPr="00D67461">
        <w:rPr>
          <w:color w:val="0C183C"/>
          <w:spacing w:val="-6"/>
        </w:rPr>
        <w:t xml:space="preserve"> </w:t>
      </w:r>
      <w:proofErr w:type="spellStart"/>
      <w:r w:rsidRPr="00D67461">
        <w:rPr>
          <w:color w:val="0C183C"/>
          <w:spacing w:val="3"/>
        </w:rPr>
        <w:t>tellus</w:t>
      </w:r>
      <w:proofErr w:type="spellEnd"/>
      <w:r w:rsidRPr="00D67461">
        <w:rPr>
          <w:color w:val="0C183C"/>
          <w:spacing w:val="3"/>
        </w:rPr>
        <w:t xml:space="preserve">. </w:t>
      </w:r>
      <w:proofErr w:type="spellStart"/>
      <w:r w:rsidRPr="00D67461">
        <w:rPr>
          <w:color w:val="0C183C"/>
          <w:spacing w:val="3"/>
        </w:rPr>
        <w:t>Vivamus</w:t>
      </w:r>
      <w:proofErr w:type="spellEnd"/>
      <w:r w:rsidRPr="00D67461">
        <w:rPr>
          <w:color w:val="0C183C"/>
          <w:spacing w:val="-6"/>
        </w:rPr>
        <w:t xml:space="preserve"> </w:t>
      </w:r>
      <w:r w:rsidRPr="00D67461">
        <w:rPr>
          <w:color w:val="0C183C"/>
          <w:spacing w:val="3"/>
        </w:rPr>
        <w:t xml:space="preserve">porta </w:t>
      </w:r>
      <w:proofErr w:type="spellStart"/>
      <w:r w:rsidRPr="00D67461">
        <w:rPr>
          <w:color w:val="0C183C"/>
          <w:spacing w:val="3"/>
        </w:rPr>
        <w:t>pulvinar</w:t>
      </w:r>
      <w:proofErr w:type="spellEnd"/>
      <w:r w:rsidRPr="00D67461">
        <w:rPr>
          <w:color w:val="0C183C"/>
          <w:spacing w:val="-6"/>
        </w:rPr>
        <w:t xml:space="preserve"> </w:t>
      </w:r>
      <w:r w:rsidRPr="00D67461">
        <w:rPr>
          <w:color w:val="0C183C"/>
          <w:spacing w:val="3"/>
        </w:rPr>
        <w:t xml:space="preserve">ante quis </w:t>
      </w:r>
      <w:proofErr w:type="spellStart"/>
      <w:r w:rsidRPr="00D67461">
        <w:rPr>
          <w:color w:val="0C183C"/>
        </w:rPr>
        <w:t>scelerisque</w:t>
      </w:r>
      <w:proofErr w:type="spellEnd"/>
      <w:r w:rsidRPr="00D67461">
        <w:rPr>
          <w:color w:val="0C183C"/>
        </w:rPr>
        <w:t>.</w:t>
      </w:r>
      <w:r w:rsidRPr="00D67461">
        <w:rPr>
          <w:color w:val="0C183C"/>
          <w:spacing w:val="-20"/>
        </w:rPr>
        <w:t xml:space="preserve"> </w:t>
      </w:r>
      <w:proofErr w:type="spellStart"/>
      <w:r w:rsidRPr="00D67461">
        <w:rPr>
          <w:color w:val="0C183C"/>
        </w:rPr>
        <w:t>Nulla</w:t>
      </w:r>
      <w:proofErr w:type="spellEnd"/>
      <w:r w:rsidRPr="00D67461">
        <w:rPr>
          <w:color w:val="0C183C"/>
          <w:spacing w:val="-20"/>
        </w:rPr>
        <w:t xml:space="preserve"> </w:t>
      </w:r>
      <w:r w:rsidRPr="00D67461">
        <w:rPr>
          <w:color w:val="0C183C"/>
        </w:rPr>
        <w:t>gravida</w:t>
      </w:r>
      <w:r w:rsidRPr="00D67461">
        <w:rPr>
          <w:color w:val="0C183C"/>
          <w:spacing w:val="-20"/>
        </w:rPr>
        <w:t xml:space="preserve"> </w:t>
      </w:r>
      <w:proofErr w:type="spellStart"/>
      <w:r w:rsidRPr="00D67461">
        <w:rPr>
          <w:color w:val="0C183C"/>
        </w:rPr>
        <w:t>placerat</w:t>
      </w:r>
      <w:proofErr w:type="spellEnd"/>
      <w:r w:rsidRPr="00D67461">
        <w:rPr>
          <w:color w:val="0C183C"/>
          <w:spacing w:val="-20"/>
        </w:rPr>
        <w:t xml:space="preserve"> </w:t>
      </w:r>
      <w:proofErr w:type="spellStart"/>
      <w:r w:rsidRPr="00D67461">
        <w:rPr>
          <w:color w:val="0C183C"/>
        </w:rPr>
        <w:t>aliquam</w:t>
      </w:r>
      <w:proofErr w:type="spellEnd"/>
      <w:r w:rsidRPr="00D67461">
        <w:rPr>
          <w:color w:val="0C183C"/>
        </w:rPr>
        <w:t>.</w:t>
      </w:r>
      <w:r w:rsidRPr="00D67461">
        <w:rPr>
          <w:color w:val="0C183C"/>
          <w:spacing w:val="-20"/>
        </w:rPr>
        <w:t xml:space="preserve"> </w:t>
      </w:r>
      <w:r w:rsidRPr="00D67461">
        <w:rPr>
          <w:color w:val="0C183C"/>
        </w:rPr>
        <w:t>Etiam</w:t>
      </w:r>
      <w:r w:rsidRPr="00D67461">
        <w:rPr>
          <w:color w:val="0C183C"/>
          <w:spacing w:val="-20"/>
        </w:rPr>
        <w:t xml:space="preserve"> </w:t>
      </w:r>
      <w:proofErr w:type="spellStart"/>
      <w:r w:rsidRPr="00D67461">
        <w:rPr>
          <w:color w:val="0C183C"/>
        </w:rPr>
        <w:t>mattis</w:t>
      </w:r>
      <w:proofErr w:type="spellEnd"/>
      <w:r w:rsidRPr="00D67461">
        <w:rPr>
          <w:color w:val="0C183C"/>
          <w:spacing w:val="-20"/>
        </w:rPr>
        <w:t xml:space="preserve"> </w:t>
      </w:r>
      <w:proofErr w:type="spellStart"/>
      <w:r w:rsidRPr="00D67461">
        <w:rPr>
          <w:color w:val="0C183C"/>
        </w:rPr>
        <w:t>facilisis</w:t>
      </w:r>
      <w:proofErr w:type="spellEnd"/>
      <w:r w:rsidRPr="00D67461">
        <w:rPr>
          <w:color w:val="0C183C"/>
          <w:spacing w:val="-20"/>
        </w:rPr>
        <w:t xml:space="preserve"> </w:t>
      </w:r>
      <w:proofErr w:type="spellStart"/>
      <w:r w:rsidRPr="00D67461">
        <w:rPr>
          <w:color w:val="0C183C"/>
        </w:rPr>
        <w:t>semper</w:t>
      </w:r>
      <w:proofErr w:type="spellEnd"/>
      <w:r w:rsidRPr="00D67461">
        <w:rPr>
          <w:color w:val="0C183C"/>
        </w:rPr>
        <w:t>.</w:t>
      </w:r>
    </w:p>
    <w:p w14:paraId="7A902795" w14:textId="77777777" w:rsidR="0065531E" w:rsidRPr="00D67461" w:rsidRDefault="0065531E" w:rsidP="00346F61">
      <w:pPr>
        <w:rPr>
          <w:color w:val="0C183C"/>
          <w:u w:color="000000"/>
        </w:rPr>
      </w:pPr>
      <w:r w:rsidRPr="00D67461">
        <w:rPr>
          <w:color w:val="0C183C"/>
          <w:u w:color="000000"/>
        </w:rPr>
        <w:t>Respeitosamente,</w:t>
      </w:r>
    </w:p>
    <w:p w14:paraId="074B7D89" w14:textId="77777777" w:rsidR="0065531E" w:rsidRPr="00D67461" w:rsidRDefault="0065531E" w:rsidP="00346F61">
      <w:pPr>
        <w:rPr>
          <w:color w:val="0C183C"/>
          <w:u w:color="000000"/>
        </w:rPr>
      </w:pPr>
      <w:r w:rsidRPr="00D67461">
        <w:rPr>
          <w:color w:val="0C183C"/>
          <w:u w:color="000000"/>
        </w:rPr>
        <w:t>[Nome]</w:t>
      </w:r>
    </w:p>
    <w:p w14:paraId="78A5FBA3" w14:textId="761BB4BA" w:rsidR="001B08D6" w:rsidRPr="00D67461" w:rsidRDefault="0065531E" w:rsidP="00346F61">
      <w:pPr>
        <w:rPr>
          <w:color w:val="0C183C"/>
        </w:rPr>
      </w:pPr>
      <w:r w:rsidRPr="00D67461">
        <w:rPr>
          <w:color w:val="0C183C"/>
          <w:u w:color="000000"/>
        </w:rPr>
        <w:t>[Cargo]</w:t>
      </w:r>
    </w:p>
    <w:sectPr w:rsidR="001B08D6" w:rsidRPr="00D67461" w:rsidSect="00130801">
      <w:headerReference w:type="default" r:id="rId8"/>
      <w:footerReference w:type="default" r:id="rId9"/>
      <w:footerReference w:type="first" r:id="rId10"/>
      <w:pgSz w:w="11906" w:h="16838"/>
      <w:pgMar w:top="2268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DA9A6" w14:textId="77777777" w:rsidR="00130801" w:rsidRDefault="00130801" w:rsidP="00346F61">
      <w:r>
        <w:separator/>
      </w:r>
    </w:p>
  </w:endnote>
  <w:endnote w:type="continuationSeparator" w:id="0">
    <w:p w14:paraId="60601005" w14:textId="77777777" w:rsidR="00130801" w:rsidRDefault="00130801" w:rsidP="00346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18C62" w14:textId="6B261BA0" w:rsidR="001B08D6" w:rsidRDefault="00000000" w:rsidP="00346F61">
    <w:pPr>
      <w:pStyle w:val="Rodap"/>
    </w:pPr>
    <w:r>
      <w:rPr>
        <w:noProof/>
      </w:rPr>
      <w:pict w14:anchorId="2741CEBC">
        <v:rect id="Retângulo 3" o:spid="_x0000_s1026" style="position:absolute;margin-left:11.55pt;margin-top:44.75pt;width:18.35pt;height:13.2pt;rotation:180;flip:x;z-index:251659264;visibility:visible;mso-wrap-distance-left:9pt;mso-wrap-distance-top:0;mso-wrap-distance-right:9pt;mso-wrap-distance-bottom:0;mso-position-horizontal-relative:right-margin-area;mso-position-vertical-relative:bottom-margin-area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<v:textbox inset=",0,,0">
            <w:txbxContent>
              <w:p w14:paraId="6F6A63C8" w14:textId="77777777" w:rsidR="00F47485" w:rsidRPr="009C7DF0" w:rsidRDefault="00F47485" w:rsidP="00346F61">
                <w:pPr>
                  <w:rPr>
                    <w:color w:val="0C183C"/>
                    <w:sz w:val="16"/>
                    <w:szCs w:val="16"/>
                  </w:rPr>
                </w:pPr>
                <w:r w:rsidRPr="009C7DF0">
                  <w:rPr>
                    <w:color w:val="0C183C"/>
                    <w:sz w:val="16"/>
                    <w:szCs w:val="16"/>
                  </w:rPr>
                  <w:fldChar w:fldCharType="begin"/>
                </w:r>
                <w:r w:rsidRPr="009C7DF0">
                  <w:rPr>
                    <w:color w:val="0C183C"/>
                    <w:sz w:val="16"/>
                    <w:szCs w:val="16"/>
                  </w:rPr>
                  <w:instrText>PAGE   \* MERGEFORMAT</w:instrText>
                </w:r>
                <w:r w:rsidRPr="009C7DF0">
                  <w:rPr>
                    <w:color w:val="0C183C"/>
                    <w:sz w:val="16"/>
                    <w:szCs w:val="16"/>
                  </w:rPr>
                  <w:fldChar w:fldCharType="separate"/>
                </w:r>
                <w:r w:rsidRPr="009C7DF0">
                  <w:rPr>
                    <w:color w:val="0C183C"/>
                    <w:sz w:val="16"/>
                    <w:szCs w:val="16"/>
                  </w:rPr>
                  <w:t>2</w:t>
                </w:r>
                <w:r w:rsidRPr="009C7DF0">
                  <w:rPr>
                    <w:color w:val="0C183C"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margin" anchory="margin"/>
        </v:rect>
      </w:pict>
    </w:r>
    <w:r w:rsidR="009C7DF0">
      <w:rPr>
        <w:noProof/>
      </w:rPr>
      <w:drawing>
        <wp:anchor distT="0" distB="0" distL="114300" distR="114300" simplePos="0" relativeHeight="251657216" behindDoc="0" locked="0" layoutInCell="1" allowOverlap="1" wp14:anchorId="4FF2F4F0" wp14:editId="02EE30C4">
          <wp:simplePos x="0" y="0"/>
          <wp:positionH relativeFrom="column">
            <wp:posOffset>3810</wp:posOffset>
          </wp:positionH>
          <wp:positionV relativeFrom="page">
            <wp:posOffset>10050062</wp:posOffset>
          </wp:positionV>
          <wp:extent cx="5990400" cy="335623"/>
          <wp:effectExtent l="0" t="0" r="0" b="0"/>
          <wp:wrapNone/>
          <wp:docPr id="83280859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2808599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90400" cy="3356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3F02C" w14:textId="69655A4C" w:rsidR="001E5FBF" w:rsidRDefault="001E5FBF">
    <w:pPr>
      <w:pStyle w:val="Rodap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0460028" wp14:editId="06D19172">
          <wp:simplePos x="0" y="0"/>
          <wp:positionH relativeFrom="column">
            <wp:posOffset>-132</wp:posOffset>
          </wp:positionH>
          <wp:positionV relativeFrom="paragraph">
            <wp:posOffset>-399226</wp:posOffset>
          </wp:positionV>
          <wp:extent cx="2786400" cy="481790"/>
          <wp:effectExtent l="0" t="0" r="0" b="0"/>
          <wp:wrapNone/>
          <wp:docPr id="111833798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8337988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786400" cy="481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9B258" w14:textId="77777777" w:rsidR="00130801" w:rsidRDefault="00130801" w:rsidP="00346F61">
      <w:r>
        <w:separator/>
      </w:r>
    </w:p>
  </w:footnote>
  <w:footnote w:type="continuationSeparator" w:id="0">
    <w:p w14:paraId="20F2D05E" w14:textId="77777777" w:rsidR="00130801" w:rsidRDefault="00130801" w:rsidP="00346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FEF78" w14:textId="207B991D" w:rsidR="001B08D6" w:rsidRDefault="001B08D6" w:rsidP="00346F61">
    <w:pPr>
      <w:pStyle w:val="Cabealho"/>
    </w:pPr>
    <w:r>
      <w:rPr>
        <w:noProof/>
      </w:rPr>
      <w:drawing>
        <wp:anchor distT="0" distB="0" distL="114300" distR="114300" simplePos="0" relativeHeight="251656192" behindDoc="0" locked="0" layoutInCell="1" allowOverlap="1" wp14:anchorId="08B93ACB" wp14:editId="643FE983">
          <wp:simplePos x="0" y="0"/>
          <wp:positionH relativeFrom="column">
            <wp:posOffset>-3810</wp:posOffset>
          </wp:positionH>
          <wp:positionV relativeFrom="paragraph">
            <wp:posOffset>102870</wp:posOffset>
          </wp:positionV>
          <wp:extent cx="1219200" cy="333375"/>
          <wp:effectExtent l="0" t="0" r="0" b="9525"/>
          <wp:wrapNone/>
          <wp:docPr id="34787534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1CAA"/>
    <w:rsid w:val="000A6C9D"/>
    <w:rsid w:val="00130801"/>
    <w:rsid w:val="001847C7"/>
    <w:rsid w:val="001A785E"/>
    <w:rsid w:val="001B08D6"/>
    <w:rsid w:val="001B50A4"/>
    <w:rsid w:val="001E5FBF"/>
    <w:rsid w:val="0021364B"/>
    <w:rsid w:val="00322184"/>
    <w:rsid w:val="00342DC8"/>
    <w:rsid w:val="00346F61"/>
    <w:rsid w:val="004752C9"/>
    <w:rsid w:val="00485874"/>
    <w:rsid w:val="005E01AC"/>
    <w:rsid w:val="0065531E"/>
    <w:rsid w:val="00671EB4"/>
    <w:rsid w:val="006F1CAA"/>
    <w:rsid w:val="0071429C"/>
    <w:rsid w:val="00722B6F"/>
    <w:rsid w:val="007542FC"/>
    <w:rsid w:val="008846A8"/>
    <w:rsid w:val="009C7DF0"/>
    <w:rsid w:val="00A0510F"/>
    <w:rsid w:val="00B1046B"/>
    <w:rsid w:val="00BB4C90"/>
    <w:rsid w:val="00D0012A"/>
    <w:rsid w:val="00D066CB"/>
    <w:rsid w:val="00D67461"/>
    <w:rsid w:val="00D801F1"/>
    <w:rsid w:val="00D87964"/>
    <w:rsid w:val="00E545ED"/>
    <w:rsid w:val="00EC6A0F"/>
    <w:rsid w:val="00ED19CD"/>
    <w:rsid w:val="00F47485"/>
    <w:rsid w:val="00F9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0A8531BF"/>
  <w15:docId w15:val="{49177603-4542-4F69-A0EF-DC9395BA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964"/>
    <w:rPr>
      <w:rFonts w:ascii="Poppins" w:hAnsi="Poppins" w:cs="Poppins"/>
      <w:color w:val="191919"/>
      <w:spacing w:val="-2"/>
      <w:kern w:val="0"/>
      <w:sz w:val="20"/>
      <w:szCs w:val="20"/>
      <w:u w:color="191919"/>
    </w:rPr>
  </w:style>
  <w:style w:type="paragraph" w:styleId="Ttulo1">
    <w:name w:val="heading 1"/>
    <w:basedOn w:val="Normal"/>
    <w:next w:val="Normal"/>
    <w:link w:val="Ttulo1Char"/>
    <w:uiPriority w:val="9"/>
    <w:qFormat/>
    <w:rsid w:val="00D066CB"/>
    <w:pPr>
      <w:outlineLvl w:val="0"/>
    </w:pPr>
    <w:rPr>
      <w:b/>
      <w:bCs/>
      <w:color w:val="0C183C"/>
      <w:spacing w:val="-11"/>
      <w:sz w:val="36"/>
      <w:szCs w:val="36"/>
      <w:u w:color="0C183C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322184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0A6C9D"/>
    <w:pPr>
      <w:outlineLvl w:val="2"/>
    </w:pPr>
    <w:rPr>
      <w:b w:val="0"/>
      <w:bCs w:val="0"/>
      <w:spacing w:val="-6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1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1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1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1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1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1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66CB"/>
    <w:rPr>
      <w:rFonts w:ascii="Poppins" w:hAnsi="Poppins" w:cs="Poppins"/>
      <w:b/>
      <w:bCs/>
      <w:color w:val="0C183C"/>
      <w:spacing w:val="-11"/>
      <w:kern w:val="0"/>
      <w:sz w:val="36"/>
      <w:szCs w:val="36"/>
      <w:u w:color="0C183C"/>
    </w:rPr>
  </w:style>
  <w:style w:type="character" w:customStyle="1" w:styleId="Ttulo2Char">
    <w:name w:val="Título 2 Char"/>
    <w:basedOn w:val="Fontepargpadro"/>
    <w:link w:val="Ttulo2"/>
    <w:uiPriority w:val="9"/>
    <w:rsid w:val="00322184"/>
    <w:rPr>
      <w:rFonts w:ascii="Poppins" w:hAnsi="Poppins" w:cs="Poppins"/>
      <w:b/>
      <w:bCs/>
      <w:color w:val="0C183C"/>
      <w:spacing w:val="-11"/>
      <w:kern w:val="0"/>
      <w:sz w:val="28"/>
      <w:szCs w:val="28"/>
      <w:u w:color="0C183C"/>
    </w:rPr>
  </w:style>
  <w:style w:type="character" w:customStyle="1" w:styleId="Ttulo3Char">
    <w:name w:val="Título 3 Char"/>
    <w:basedOn w:val="Fontepargpadro"/>
    <w:link w:val="Ttulo3"/>
    <w:uiPriority w:val="9"/>
    <w:rsid w:val="000A6C9D"/>
    <w:rPr>
      <w:rFonts w:ascii="Poppins" w:hAnsi="Poppins" w:cs="Poppins"/>
      <w:color w:val="0C183C"/>
      <w:spacing w:val="-6"/>
      <w:kern w:val="0"/>
      <w:u w:color="0C183C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1C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1C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1C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1C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1C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1C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50A4"/>
    <w:pPr>
      <w:spacing w:after="640"/>
      <w:outlineLvl w:val="0"/>
    </w:pPr>
    <w:rPr>
      <w:color w:val="0C183C"/>
      <w:spacing w:val="-30"/>
      <w:sz w:val="72"/>
      <w:szCs w:val="56"/>
      <w:u w:color="0C183C"/>
    </w:rPr>
  </w:style>
  <w:style w:type="character" w:customStyle="1" w:styleId="TtuloChar">
    <w:name w:val="Título Char"/>
    <w:basedOn w:val="Fontepargpadro"/>
    <w:link w:val="Ttulo"/>
    <w:uiPriority w:val="10"/>
    <w:rsid w:val="001B50A4"/>
    <w:rPr>
      <w:rFonts w:ascii="Poppins" w:hAnsi="Poppins" w:cs="Poppins"/>
      <w:color w:val="0C183C"/>
      <w:spacing w:val="-30"/>
      <w:kern w:val="0"/>
      <w:sz w:val="72"/>
      <w:szCs w:val="56"/>
      <w:u w:color="0C183C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1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1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1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1C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1C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1C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1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1C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1CA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B08D6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1B08D6"/>
  </w:style>
  <w:style w:type="paragraph" w:styleId="Rodap">
    <w:name w:val="footer"/>
    <w:basedOn w:val="Normal"/>
    <w:link w:val="RodapChar"/>
    <w:uiPriority w:val="99"/>
    <w:unhideWhenUsed/>
    <w:rsid w:val="001B08D6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1B0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6F606310463C4BB21F564890B38556" ma:contentTypeVersion="22" ma:contentTypeDescription="Create a new document." ma:contentTypeScope="" ma:versionID="f7c16ab4265f84395d8c282177ddf5c5">
  <xsd:schema xmlns:xsd="http://www.w3.org/2001/XMLSchema" xmlns:xs="http://www.w3.org/2001/XMLSchema" xmlns:p="http://schemas.microsoft.com/office/2006/metadata/properties" xmlns:ns2="d57382a7-1605-4a5e-8bcf-237b90613654" xmlns:ns3="d45780f1-03ae-4f29-8c63-0214f8bb4432" targetNamespace="http://schemas.microsoft.com/office/2006/metadata/properties" ma:root="true" ma:fieldsID="f70e9cbbc82340a80c5ef1a6e944ffbf" ns2:_="" ns3:_="">
    <xsd:import namespace="d57382a7-1605-4a5e-8bcf-237b90613654"/>
    <xsd:import namespace="d45780f1-03ae-4f29-8c63-0214f8bb44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7382a7-1605-4a5e-8bcf-237b906136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3f47d26-2e7d-4643-9745-2e2511afb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5780f1-03ae-4f29-8c63-0214f8bb443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a62744c-956f-4377-add3-921ab3275a2c}" ma:internalName="TaxCatchAll" ma:showField="CatchAllData" ma:web="d45780f1-03ae-4f29-8c63-0214f8bb44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5780f1-03ae-4f29-8c63-0214f8bb4432" xsi:nil="true"/>
    <lcf76f155ced4ddcb4097134ff3c332f xmlns="d57382a7-1605-4a5e-8bcf-237b906136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3AF44A-F680-4542-AF37-9B37D97CF1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00449F-4EFE-4579-9179-33C400CC9E0E}"/>
</file>

<file path=customXml/itemProps3.xml><?xml version="1.0" encoding="utf-8"?>
<ds:datastoreItem xmlns:ds="http://schemas.openxmlformats.org/officeDocument/2006/customXml" ds:itemID="{3F676023-26AB-4A03-9C64-E76D95324B22}"/>
</file>

<file path=customXml/itemProps4.xml><?xml version="1.0" encoding="utf-8"?>
<ds:datastoreItem xmlns:ds="http://schemas.openxmlformats.org/officeDocument/2006/customXml" ds:itemID="{688216E2-784B-415D-BDB7-02F39A7378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268</Words>
  <Characters>1678</Characters>
  <Application>Microsoft Office Word</Application>
  <DocSecurity>0</DocSecurity>
  <Lines>41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Gerlen Barra de Oliveira</dc:creator>
  <cp:keywords/>
  <dc:description/>
  <cp:lastModifiedBy>Gerlen Barra de Oliveira</cp:lastModifiedBy>
  <cp:revision>23</cp:revision>
  <dcterms:created xsi:type="dcterms:W3CDTF">2024-04-17T17:30:00Z</dcterms:created>
  <dcterms:modified xsi:type="dcterms:W3CDTF">2024-04-17T19:58:00Z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0x0101000B6F606310463C4BB21F564890B38556</vt:lpwstr>
  </property>
</Properties>
</file>