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68FE95" w14:textId="77777777" w:rsidR="00465018" w:rsidRPr="00F47C73" w:rsidRDefault="00E94C33">
      <w:pPr>
        <w:pStyle w:val="Ttulo"/>
        <w:rPr>
          <w:lang w:val="pt-BR"/>
        </w:rPr>
      </w:pPr>
      <w:r w:rsidRPr="00F47C73">
        <w:rPr>
          <w:lang w:val="pt-BR"/>
        </w:rPr>
        <w:t>Atividade sobre agentes inteligentes</w:t>
      </w:r>
    </w:p>
    <w:p w14:paraId="0DFB6A61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 xml:space="preserve">Aula 19/10/2026 | Professora </w:t>
      </w:r>
      <w:proofErr w:type="spellStart"/>
      <w:r w:rsidRPr="00F47C73">
        <w:rPr>
          <w:lang w:val="pt-BR"/>
        </w:rPr>
        <w:t>Kadidja</w:t>
      </w:r>
      <w:proofErr w:type="spellEnd"/>
      <w:r w:rsidRPr="00F47C73">
        <w:rPr>
          <w:lang w:val="pt-BR"/>
        </w:rPr>
        <w:t xml:space="preserve"> Valéria | Inteligência artificial</w:t>
      </w:r>
    </w:p>
    <w:p w14:paraId="012CD353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Disciplina: Inteligência Artificial, Linguagens Formais e Autômatos</w:t>
      </w:r>
    </w:p>
    <w:p w14:paraId="2FB3C097" w14:textId="436E171D" w:rsidR="00465018" w:rsidRPr="00F47C73" w:rsidRDefault="00E94C33">
      <w:pPr>
        <w:rPr>
          <w:lang w:val="pt-BR"/>
        </w:rPr>
      </w:pPr>
      <w:r w:rsidRPr="00F47C73">
        <w:rPr>
          <w:lang w:val="pt-BR"/>
        </w:rPr>
        <w:t>Estudante: ___</w:t>
      </w:r>
      <w:r w:rsidR="00F47C73" w:rsidRPr="00F47C73">
        <w:rPr>
          <w:lang w:val="pt-BR"/>
        </w:rPr>
        <w:t>Gabriel dos Prazere</w:t>
      </w:r>
      <w:r w:rsidR="00F47C73">
        <w:rPr>
          <w:lang w:val="pt-BR"/>
        </w:rPr>
        <w:t>s Teixeira</w:t>
      </w:r>
      <w:r w:rsidRPr="00F47C73">
        <w:rPr>
          <w:lang w:val="pt-BR"/>
        </w:rPr>
        <w:t xml:space="preserve">____________   Turma: </w:t>
      </w:r>
      <w:r w:rsidR="00F47C73">
        <w:rPr>
          <w:lang w:val="pt-BR"/>
        </w:rPr>
        <w:t>N1 Eng. Software</w:t>
      </w:r>
    </w:p>
    <w:p w14:paraId="1DF0257E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Realize os exercícios 2.3, 2.4 e 2.5 do Capítulo 2 sobre agentes inteligentes. Analise a racionalidade, descreva ambientes de tarefa por meio do modelo PEAS e explique os conceitos com suas próprias palavras. Utilize o capítulo disponibilizado e justifique suas respostas.</w:t>
      </w:r>
    </w:p>
    <w:p w14:paraId="20DB2070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Modalidade sugerida: individual, com consulta. Tempo estimado: 2h30. Prazo: conforme orientação da professora.</w:t>
      </w:r>
    </w:p>
    <w:p w14:paraId="117839BA" w14:textId="77777777" w:rsidR="00465018" w:rsidRPr="00F47C73" w:rsidRDefault="00E94C33">
      <w:pPr>
        <w:pStyle w:val="Ttulo1"/>
        <w:rPr>
          <w:lang w:val="pt-BR"/>
        </w:rPr>
      </w:pPr>
      <w:r w:rsidRPr="00F47C73">
        <w:rPr>
          <w:lang w:val="pt-BR"/>
        </w:rPr>
        <w:t>Preparação e objetivos</w:t>
      </w:r>
    </w:p>
    <w:p w14:paraId="4C4B45E9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Leia os tópicos sobre racionalidade, ambientes e estrutura dos agentes. Consulte especialmente a Seção 2.3.2. Ao final, você deverá distinguir função e programa de agente, justificar classificações de ambientes e comparar os principais tipos de agentes.</w:t>
      </w:r>
    </w:p>
    <w:p w14:paraId="7EC5D9B7" w14:textId="77777777" w:rsidR="00465018" w:rsidRPr="00F47C73" w:rsidRDefault="00E94C33">
      <w:pPr>
        <w:pStyle w:val="Ttulo1"/>
        <w:rPr>
          <w:lang w:val="pt-BR"/>
        </w:rPr>
      </w:pPr>
      <w:r w:rsidRPr="00F47C73">
        <w:rPr>
          <w:lang w:val="pt-BR"/>
        </w:rPr>
        <w:t>Exercício 2 3</w:t>
      </w:r>
    </w:p>
    <w:p w14:paraId="073E3061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Para cada afirmação, indique verdadeiro ou falso e apresente justificativa e exemplo ou contraexemplo. Atenção aos termos “todo”, “nenhum”, “existe” e “nunca”.</w:t>
      </w:r>
    </w:p>
    <w:p w14:paraId="77D2A61E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 xml:space="preserve">a. Um agente que detecta apenas </w:t>
      </w:r>
      <w:proofErr w:type="gramStart"/>
      <w:r w:rsidRPr="00F47C73">
        <w:rPr>
          <w:lang w:val="pt-BR"/>
        </w:rPr>
        <w:t>informações parciais sobre o estado não pode</w:t>
      </w:r>
      <w:proofErr w:type="gramEnd"/>
      <w:r w:rsidRPr="00F47C73">
        <w:rPr>
          <w:lang w:val="pt-BR"/>
        </w:rPr>
        <w:t xml:space="preserve"> ser perfeitamente racional.</w:t>
      </w:r>
    </w:p>
    <w:p w14:paraId="673BC588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b. Existem ambientes de tarefa nos quais nenhum agente reativo puro pode comportar-se racionalmente.</w:t>
      </w:r>
    </w:p>
    <w:p w14:paraId="7B15DD53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c. Existe um ambiente de tarefa em que todo agente é racional.</w:t>
      </w:r>
    </w:p>
    <w:p w14:paraId="10D8C113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 xml:space="preserve">d. A entrada para o programa de </w:t>
      </w:r>
      <w:proofErr w:type="gramStart"/>
      <w:r w:rsidRPr="00F47C73">
        <w:rPr>
          <w:lang w:val="pt-BR"/>
        </w:rPr>
        <w:t>agente</w:t>
      </w:r>
      <w:proofErr w:type="gramEnd"/>
      <w:r w:rsidRPr="00F47C73">
        <w:rPr>
          <w:lang w:val="pt-BR"/>
        </w:rPr>
        <w:t xml:space="preserve"> é a mesma que a entrada para a função de agente.</w:t>
      </w:r>
    </w:p>
    <w:p w14:paraId="6673BC8F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 xml:space="preserve">e. Toda função de </w:t>
      </w:r>
      <w:proofErr w:type="gramStart"/>
      <w:r w:rsidRPr="00F47C73">
        <w:rPr>
          <w:lang w:val="pt-BR"/>
        </w:rPr>
        <w:t>agente</w:t>
      </w:r>
      <w:proofErr w:type="gramEnd"/>
      <w:r w:rsidRPr="00F47C73">
        <w:rPr>
          <w:lang w:val="pt-BR"/>
        </w:rPr>
        <w:t xml:space="preserve"> é implementável por uma combinação de programa/máquina.</w:t>
      </w:r>
    </w:p>
    <w:p w14:paraId="01159ECF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f. Suponha que um agente selecione sua ação uniformemente ao acaso do conjunto de ações possíveis. Existe um ambiente de tarefa determinista em que esse agente é racional.</w:t>
      </w:r>
    </w:p>
    <w:p w14:paraId="357A0B0B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g. É possível para um dado agente ser perfeitamente racional em dois ambientes de tarefa distintos.</w:t>
      </w:r>
    </w:p>
    <w:p w14:paraId="26068668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h. Todo agente é racional em um ambiente não observável.</w:t>
      </w:r>
    </w:p>
    <w:p w14:paraId="635F07D0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i. Um agente jogador de pôquer perfeitamente racional nunca perde.</w:t>
      </w:r>
    </w:p>
    <w:p w14:paraId="4FBBB411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Registre as respostas na próxima página. Não basta assinalar V ou F.</w:t>
      </w:r>
    </w:p>
    <w:p w14:paraId="6EF7D387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br w:type="page"/>
      </w:r>
    </w:p>
    <w:p w14:paraId="347ADCB4" w14:textId="77777777" w:rsidR="00465018" w:rsidRPr="00F47C73" w:rsidRDefault="00E94C33">
      <w:pPr>
        <w:pStyle w:val="Ttulo1"/>
        <w:rPr>
          <w:lang w:val="pt-BR"/>
        </w:rPr>
      </w:pPr>
      <w:r w:rsidRPr="00F47C73">
        <w:rPr>
          <w:lang w:val="pt-BR"/>
        </w:rPr>
        <w:lastRenderedPageBreak/>
        <w:t>Respostas do exercício 2 3</w:t>
      </w:r>
    </w:p>
    <w:p w14:paraId="6871A634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Explique o conceito que sustenta cada decisão e as condições do cenário. Um contraexemplo deve efetivamente contrariar a afirmação analisada. Amplie os espaços conforme necessário.</w:t>
      </w:r>
    </w:p>
    <w:p w14:paraId="6B01F74C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a. Julgamento: Falso.</w:t>
      </w:r>
      <w:r>
        <w:br/>
      </w:r>
      <w:r>
        <w:rPr>
          <w:b/>
        </w:rPr>
        <w:t xml:space="preserve">Justificativa: </w:t>
      </w:r>
      <w:r>
        <w:rPr>
          <w:b w:val="0"/>
        </w:rPr>
        <w:t>A racionalidade (Seção 2.2.1) depende de quatro fatores: a medida de desempenho, o conhecimento prévio do ambiente, as ações possíveis e a sequência de percepções até o momento. O agente racional maximiza o desempenho ESPERADO com a evidência que tem; não precisa conhecer o estado completo do mundo (isso seria onisciência, impossível na prática). A observação parcial limita o que o agente sabe, mas não o impede de escolher a melhor ação possível diante do que percebeu.</w:t>
      </w:r>
      <w:r>
        <w:br/>
      </w:r>
      <w:r>
        <w:rPr>
          <w:b/>
        </w:rPr>
        <w:t xml:space="preserve">Exemplo ou contraexemplo: </w:t>
      </w:r>
      <w:r>
        <w:rPr>
          <w:b w:val="0"/>
        </w:rPr>
        <w:t>O aspirador de pó da Figura 2.3/2.8 só percebe a sua posição e se o quadrado atual está sujo; não vê o outro quadrado. Mesmo assim, sob as suposições do texto (1 ponto por quadrado limpo por passo, geografia conhecida), ele é racional. Esse agente tem informação parcial e é racional, o que contraria a afirmação.</w:t>
      </w:r>
    </w:p>
    <w:p w14:paraId="457919B7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b. Julgamento: Verdadeiro.</w:t>
      </w:r>
      <w:r>
        <w:br/>
      </w:r>
      <w:r>
        <w:rPr>
          <w:b/>
        </w:rPr>
        <w:t xml:space="preserve">Justificativa: </w:t>
      </w:r>
      <w:r>
        <w:rPr>
          <w:b w:val="0"/>
        </w:rPr>
        <w:t>Um agente reativo puro decide apenas com a percepção atual e ignora o histórico. Se a melhor ação depende de algo que só o histórico revela, nenhum mapeamento "percepção atual → ação" atinge o desempenho esperado máximo. Isso acontece em ambientes parcialmente observáveis: o texto diz que o agente reativo simples só funciona se a decisão correta puder ser tomada com a percepção atual. Colocar aleatoriedade não resolve, pois em ambiente de agente único ela em geral não é racional (Seção 2.4.2).</w:t>
      </w:r>
      <w:r>
        <w:br/>
      </w:r>
      <w:r>
        <w:rPr>
          <w:b/>
        </w:rPr>
        <w:t xml:space="preserve">Exemplo ou contraexemplo: </w:t>
      </w:r>
      <w:r>
        <w:rPr>
          <w:b w:val="0"/>
        </w:rPr>
        <w:t>Aspirador com sensor apenas de sujeira (sem sensor de posição) e penalidade de 1 ponto por movimento. A percepção [Limpo] ocorre tanto quando ainda falta visitar o outro quadrado (o racional é mover-se) quanto quando os dois já foram limpos (o racional é não fazer nada). Um agente reativo puro dá a mesma resposta nos dois casos e, portanto, erra em um deles. Um agente com estado interno ("já limpei A e B") resolve o problema.</w:t>
      </w:r>
    </w:p>
    <w:p w14:paraId="51DC6C1A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c. Julgamento: Verdadeiro.</w:t>
      </w:r>
      <w:r>
        <w:br/>
      </w:r>
      <w:r>
        <w:rPr>
          <w:b/>
        </w:rPr>
        <w:t xml:space="preserve">Justificativa: </w:t>
      </w:r>
      <w:r>
        <w:rPr>
          <w:b w:val="0"/>
        </w:rPr>
        <w:t>A racionalidade é relativa à medida de desempenho. Se, em um ambiente, qualquer ação leva ao mesmo desempenho esperado, toda escolha maximiza esse valor e, portanto, todo agente é racional ali. É um caso degenerado, mas a afirmação é existencial ("existe") e basta um exemplo.</w:t>
      </w:r>
      <w:r>
        <w:br/>
      </w:r>
      <w:r>
        <w:rPr>
          <w:b/>
        </w:rPr>
        <w:t xml:space="preserve">Exemplo ou contraexemplo: </w:t>
      </w:r>
      <w:r>
        <w:rPr>
          <w:b w:val="0"/>
        </w:rPr>
        <w:t>Ambiente com uma única ação possível, ou aspirador em que todos os quadrados já estão limpos para sempre e não há penalidade por movimento nem por energia: aspirar, ir à direita, ir à esquerda ou ficar parado rendem a mesma pontuação, então qualquer agente é racional.</w:t>
      </w:r>
    </w:p>
    <w:p w14:paraId="102C0D7F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d. Julgamento: Falso.</w:t>
      </w:r>
      <w:r>
        <w:br/>
      </w:r>
      <w:r>
        <w:rPr>
          <w:b/>
        </w:rPr>
        <w:t xml:space="preserve">Justificativa: </w:t>
      </w:r>
      <w:r>
        <w:rPr>
          <w:b w:val="0"/>
        </w:rPr>
        <w:t>As entradas são diferentes. A função de agente recebe a sequência COMPLETA de percepções (o histórico) e devolve uma ação; o programa de agente recebe apenas a percepção ATUAL (Seção 2.4.1), porque o ambiente só fornece a percepção do instante. Se a ação depender do histórico, o programa precisa memorizá-lo por conta própria.</w:t>
      </w:r>
      <w:r>
        <w:br/>
      </w:r>
      <w:r>
        <w:rPr>
          <w:b/>
        </w:rPr>
        <w:t xml:space="preserve">Exemplo ou contraexemplo: </w:t>
      </w:r>
      <w:r>
        <w:rPr>
          <w:b w:val="0"/>
        </w:rPr>
        <w:t>Na Figura 2.3, a função recebe [A,Limpo],[A,Sujo]; o programa da Figura 2.8 recebe somente [A,Sujo]. Na Figura 2.7, o AGENTE-DIRIGIDO-POR-TABELA mostra a ponte entre os dois: o programa anexa cada percepção a uma variável estática "percepções" e só então consulta a tabela com a sequência inteira.</w:t>
      </w:r>
    </w:p>
    <w:p w14:paraId="050E71C5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e. Julgamento: Falso.</w:t>
      </w:r>
      <w:r>
        <w:br/>
      </w:r>
      <w:r>
        <w:rPr>
          <w:b/>
        </w:rPr>
        <w:t xml:space="preserve">Justificativa: </w:t>
      </w:r>
      <w:r>
        <w:rPr>
          <w:b w:val="0"/>
        </w:rPr>
        <w:t>A função de agente é uma descrição matemática abstrata e pode exigir mais do que qualquer máquina real consegue entregar. Há limites de espaço (a tabela de um agente de xadrez teria cerca de 10^150 entradas, mais do que o número de átomos do universo), de tempo (o raciocínio perfeito é inatingível por complexidade computacional, Seção 2.4.5) e até de computabilidade (a função pode não ser computável). Por isso o desafio da IA é obter comportamento racional "a partir de um pequeno programa" e não de uma tabela gigante.</w:t>
      </w:r>
      <w:r>
        <w:br/>
      </w:r>
      <w:r>
        <w:rPr>
          <w:b/>
        </w:rPr>
        <w:t xml:space="preserve">Exemplo ou contraexemplo: </w:t>
      </w:r>
      <w:r>
        <w:rPr>
          <w:b w:val="0"/>
        </w:rPr>
        <w:t>A função do jogador de xadrez perfeito, que devolve o lance ótimo para toda sequência de percepções, existe como definição, mas nenhuma arquitetura física a implementa. Outro contraexemplo: uma função que, ao receber a descrição de um programa, responde se ele termina ou não é o problema da parada, que é indecidível; nenhuma máquina a implementa.</w:t>
      </w:r>
    </w:p>
    <w:p w14:paraId="162F41A0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f. Julgamento: Verdadeiro.</w:t>
      </w:r>
      <w:r>
        <w:br/>
      </w:r>
      <w:r>
        <w:rPr>
          <w:b/>
        </w:rPr>
        <w:t xml:space="preserve">Justificativa: </w:t>
      </w:r>
      <w:r>
        <w:rPr>
          <w:b w:val="0"/>
        </w:rPr>
        <w:t>A afirmação é existencial. Um agente que escolhe ao acaso é racional quando nenhuma ação tem desempenho esperado maior que as outras, ou quando a aleatoriedade é de fato a melhor estratégia. Nos dois casos o ambiente pode ser determinista.</w:t>
      </w:r>
      <w:r>
        <w:br/>
      </w:r>
      <w:r>
        <w:rPr>
          <w:b/>
        </w:rPr>
        <w:t xml:space="preserve">Exemplo ou contraexemplo: </w:t>
      </w:r>
      <w:r>
        <w:rPr>
          <w:b w:val="0"/>
        </w:rPr>
        <w:t>(1) O ambiente do item c: determinista e com todas as ações equivalentes, logo escolher ao acaso maximiza o desempenho. (2) Pedra-papel-tesoura simultâneo: na definição do texto ele é determinista (a incerteza vinda só das ações dos outros agentes é ignorada), é multiagente competitivo e jogar uniformemente ao acaso é a estratégia que evita ser explorada (o texto lembra que o comportamento aleatório pode ser racional em ambientes competitivos parcialmente observáveis). Em ambiente de agente único, em geral, não seria racional.</w:t>
      </w:r>
    </w:p>
    <w:p w14:paraId="2DF54D4D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g. Julgamento: Verdadeiro.</w:t>
      </w:r>
      <w:r>
        <w:br/>
      </w:r>
      <w:r>
        <w:rPr>
          <w:b/>
        </w:rPr>
        <w:t xml:space="preserve">Justificativa: </w:t>
      </w:r>
      <w:r>
        <w:rPr>
          <w:b w:val="0"/>
        </w:rPr>
        <w:t>A racionalidade avalia o par agente-ambiente. Se dois ambientes de tarefa diferem em detalhes que não mudam qual ação maximiza o desempenho esperado para cada sequência de percepções, a mesma função (e o mesmo programa) é racional nos dois. Não vale o inverso: um agente racional em todos os ambientes seria impossível, como mostram os itens b e h.</w:t>
      </w:r>
      <w:r>
        <w:br/>
      </w:r>
      <w:r>
        <w:rPr>
          <w:b/>
        </w:rPr>
        <w:t xml:space="preserve">Exemplo ou contraexemplo: </w:t>
      </w:r>
      <w:r>
        <w:rPr>
          <w:b w:val="0"/>
        </w:rPr>
        <w:t>O aspirador reativo da Figura 2.8 é racional no mundo de dois quadrados com a sujeira inicial em A e também em outro ambiente com a mesma geografia e outra distribuição inicial de sujeira, pois a regra "se sujo, aspirar; senão, ir para o outro quadrado" continua maximizando a pontuação. Outro exemplo: qualquer agente é racional em dois ambientes degenerados como o do item c.</w:t>
      </w:r>
    </w:p>
    <w:p w14:paraId="36A342F6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h. Julgamento: Falso.</w:t>
      </w:r>
      <w:r>
        <w:br/>
      </w:r>
      <w:r>
        <w:rPr>
          <w:b/>
        </w:rPr>
        <w:t xml:space="preserve">Justificativa: </w:t>
      </w:r>
      <w:r>
        <w:rPr>
          <w:b w:val="0"/>
        </w:rPr>
        <w:t>Não observar o ambiente não torna o agente automaticamente racional. A racionalidade exige escolher a ação que maximiza o desempenho esperado com o conhecimento que o agente tem; um agente pode escolher mal mesmo sem sensores. O texto ainda observa que, em ambientes inobserváveis, os objetivos do agente podem ser alcançáveis por sequências de ações bem escolhidas.</w:t>
      </w:r>
      <w:r>
        <w:br/>
      </w:r>
      <w:r>
        <w:rPr>
          <w:b/>
        </w:rPr>
        <w:t xml:space="preserve">Exemplo ou contraexemplo: </w:t>
      </w:r>
      <w:r>
        <w:rPr>
          <w:b w:val="0"/>
        </w:rPr>
        <w:t>Aspirador sem nenhum sensor, geografia conhecida, 1 ponto por quadrado limpo por passo. Um agente que sempre executa "Esquerda" (ou "NoOp") é irracional, pois uma sequência fixa como Aspirar, Direita, Aspirar, Esquerda, Aspirar... tem desempenho esperado maior. Logo, existe agente que não é racional em ambiente não observável.</w:t>
      </w:r>
    </w:p>
    <w:p w14:paraId="304CB5DA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i. Julgamento: Falso.</w:t>
      </w:r>
      <w:r>
        <w:br/>
      </w:r>
      <w:r>
        <w:rPr>
          <w:b/>
        </w:rPr>
        <w:t xml:space="preserve">Justificativa: </w:t>
      </w:r>
      <w:r>
        <w:rPr>
          <w:b w:val="0"/>
        </w:rPr>
        <w:t>Racionalidade não é onisciência nem perfeição: ela maximiza o desempenho esperado, não o real (Seção 2.2.2). O pôquer é parcialmente observável (cartas ocultas) e estocástico (embaralhamento), e o jogador não conhece as cartas futuras nem as do adversário. Jogar de forma racional pode, portanto, resultar em perda em uma mão específica ou até em uma sessão.</w:t>
      </w:r>
      <w:r>
        <w:br/>
      </w:r>
      <w:r>
        <w:rPr>
          <w:b/>
        </w:rPr>
        <w:t xml:space="preserve">Exemplo ou contraexemplo: </w:t>
      </w:r>
      <w:r>
        <w:rPr>
          <w:b w:val="0"/>
        </w:rPr>
        <w:t>Com um par de ases antes de abrir as cartas comunitárias, apostar tudo contra um adversário com 7-2 é a decisão racional (vence na grande maioria das vezes), mas o adversário pode completar uma sequência e vencer. O jogador agiu corretamente e perdeu, o que contraria "nunca perde". Um blefe racional também pode ser pago e perder.</w:t>
      </w:r>
    </w:p>
    <w:p w14:paraId="09E947E9" w14:textId="77777777" w:rsidR="00465018" w:rsidRPr="00F47C73" w:rsidRDefault="00E94C33">
      <w:pPr>
        <w:pStyle w:val="Ttulo1"/>
        <w:rPr>
          <w:lang w:val="pt-BR"/>
        </w:rPr>
      </w:pPr>
      <w:r w:rsidRPr="00F47C73">
        <w:rPr>
          <w:lang w:val="pt-BR"/>
        </w:rPr>
        <w:t>Revisão da argumentação</w:t>
      </w:r>
    </w:p>
    <w:p w14:paraId="557875B5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Verifique se você diferenciou racionalidade de garantia de sucesso, percepção atual de histórico de percepções e função abstrata de implementação computacional.</w:t>
      </w:r>
    </w:p>
    <w:p>
      <w:pPr>
        <w:spacing w:after="120"/>
      </w:pPr>
      <w:r>
        <w:rPr>
          <w:b/>
        </w:rPr>
        <w:t xml:space="preserve">Resultado da revisão: </w:t>
      </w:r>
      <w:r>
        <w:rPr>
          <w:b w:val="0"/>
        </w:rPr>
        <w:t>(i) racionalidade não garante sucesso: itens a e i (desempenho esperado versus real); (ii) percepção atual não é histórico de percepções: itens b e d; (iii) função abstrata não é implementação: itens d e e (a função existe como definição, o programa precisa caber em uma máquina e pode memorizar o histórico).</w:t>
      </w:r>
    </w:p>
    <w:p w14:paraId="09488636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br w:type="page"/>
      </w:r>
    </w:p>
    <w:p w14:paraId="3E5176D8" w14:textId="77777777" w:rsidR="00465018" w:rsidRPr="00F47C73" w:rsidRDefault="00E94C33">
      <w:pPr>
        <w:pStyle w:val="Ttulo1"/>
        <w:rPr>
          <w:lang w:val="pt-BR"/>
        </w:rPr>
      </w:pPr>
      <w:r w:rsidRPr="00F47C73">
        <w:rPr>
          <w:lang w:val="pt-BR"/>
        </w:rPr>
        <w:lastRenderedPageBreak/>
        <w:t>Exercício 2 4</w:t>
      </w:r>
    </w:p>
    <w:p w14:paraId="56492345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Analise as sete atividades abaixo. Para cada uma, identifique o agente, estabeleça hipóteses, descreva o PEAS e classifique o ambiente. Copie o modelo de resposta sete vezes e amplie o documento.</w:t>
      </w:r>
    </w:p>
    <w:p w14:paraId="4EDAEFFF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1. Jogar futebol.</w:t>
      </w:r>
    </w:p>
    <w:p w14:paraId="4035F2FC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2. Explorar os oceanos subterrâneos de Titã.</w:t>
      </w:r>
    </w:p>
    <w:p w14:paraId="70B79638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3. Comprar livros usados de IA na Internet.</w:t>
      </w:r>
    </w:p>
    <w:p w14:paraId="4E0AD908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4. Jogar uma partida de tênis.</w:t>
      </w:r>
    </w:p>
    <w:p w14:paraId="1134D6F5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5. Praticar tênis contra uma parede.</w:t>
      </w:r>
    </w:p>
    <w:p w14:paraId="332740AF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6. Realizar um salto de altura.</w:t>
      </w:r>
    </w:p>
    <w:p w14:paraId="03E93E96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7. Participar de um leilão de um item, realizando lances.</w:t>
      </w:r>
    </w:p>
    <w:p w14:paraId="2612BF22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 xml:space="preserve">Considere a exploração de Titã como cenário hipotético do exercício. No futebol, explicite se o agente é um jogador ou uma equipe. </w:t>
      </w:r>
      <w:proofErr w:type="gramStart"/>
      <w:r w:rsidRPr="00F47C73">
        <w:rPr>
          <w:lang w:val="pt-BR"/>
        </w:rPr>
        <w:t>Mantenha a mesma</w:t>
      </w:r>
      <w:proofErr w:type="gramEnd"/>
      <w:r w:rsidRPr="00F47C73">
        <w:rPr>
          <w:lang w:val="pt-BR"/>
        </w:rPr>
        <w:t xml:space="preserve"> delimitação em toda a análise.</w:t>
      </w:r>
    </w:p>
    <w:p w14:paraId="383B4F7F" w14:textId="77777777" w:rsidR="00465018" w:rsidRPr="00F47C73" w:rsidRDefault="00E94C33">
      <w:pPr>
        <w:pStyle w:val="Ttulo1"/>
        <w:rPr>
          <w:lang w:val="pt-BR"/>
        </w:rPr>
      </w:pPr>
      <w:r w:rsidRPr="00F47C73">
        <w:rPr>
          <w:lang w:val="pt-BR"/>
        </w:rPr>
        <w:t>Modelo PEAS para cada atividade</w:t>
      </w:r>
    </w:p>
    <w:p w14:paraId="0074633B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P: critérios para avaliar sucesso. E: condições, objetos e participantes. A: mecanismos para agir. S: meios de perceber e receber informações. Em software, inclua entradas e saídas digitais.</w:t>
      </w:r>
    </w:p>
    <w:p>
      <w:pPr>
        <w:keepNext/>
        <w:spacing w:after="80" w:before="200"/>
      </w:pPr>
      <w:r>
        <w:rPr>
          <w:b/>
        </w:rPr>
        <w:t>Caso 1: Jogar futebol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77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Resposta do estudante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Atividade e agente analisado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Jogar futebol. Agente analisado: UM jogador de linha (ex.: meio-campista) de uma equipe, e não a equipe inteira. Colegas, adversários e árbitro fazem parte do ambiente.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Objetivo e hipóteses do cenário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Objetivo: contribuir para a vitória da equipe. Hipóteses: partida oficial 11 contra 11, regras da FIFA, tática geral definida pelo técnico; analisamos as decisões individuais ao longo da partida.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P: Medida de desempenho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Resultado da partida (gols a favor menos gols contra) como medida principal; individualmente: passes certos, desarmes, finalizações, poucas faltas e cartões, preservar energia e evitar lesões.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E: Ambiente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Campo, bola, traves, linhas, colegas, adversários, árbitro e assistentes, relógio e placar, gramado, clima e torcida.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A: Atuadores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Pernas e pés (correr, driblar, passar, chutar, desarmar), tronco e cabeça (cabeceio, proteger a bola), voz e gestos para se comunicar com os colegas.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S: Sensores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Visão (campo visual limitado), audição (apito, gritos), equilíbrio e propriocepção, tato (contato com a bola e com os adversários), placar e relógio.</w:t>
            </w:r>
          </w:p>
        </w:tc>
      </w:tr>
    </w:tbl>
    <w:p>
      <w:pPr>
        <w:keepNext/>
        <w:spacing w:after="60" w:before="120"/>
      </w:pPr>
      <w:r>
        <w:rPr>
          <w:b/>
        </w:rPr>
        <w:t>Classificação do ambiente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5880"/>
      </w:tblGrid>
      <w:tr>
        <w:trPr>
          <w:cantSplit/>
        </w:trPr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58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Observabilidade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Parcialmente observável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 jogador não vê o que está atrás dele nem as intenções, o cansaço ou a tática dos outros; só tem parte do estado do jogo.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Número de agentes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Multiagente: cooperativo e competitivo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Os colegas cooperam (mesma medida de desempenho) e os adversários competem (o ganho de um é perda do outro).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Previsibilidade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Estocástico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Efeito e quique da bola, gramado e reações dos outros tornam impossível prever o próximo estado com exatidão.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Dependência entre decisões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Sequencial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Posicionamento, cansaço, cartões e placar fazem cada decisão afetar as seguintes.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Mudança durante a decisão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Dinâmico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 jogo continua enquanto o jogador decide; demorar equivale a perder a jogada.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Natureza dos elementos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Contínuo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Posições, velocidades e tempo variam continuamente, e as ações (força, direção) também; só o placar é discreto.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Conhecimento do funcionamento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Conhecido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As regras e a física da bola são conhecidas; conhecer as regras é diferente de observar o estado, que é parcial.</w:t>
            </w:r>
          </w:p>
        </w:tc>
      </w:tr>
    </w:tbl>
    <w:p>
      <w:pPr>
        <w:keepNext/>
        <w:spacing w:after="80" w:before="200"/>
      </w:pPr>
      <w:r>
        <w:rPr>
          <w:b/>
        </w:rPr>
        <w:t>Caso 2: Explorar os oceanos subterrâneos de Titã (cenário hipotético)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77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Resposta do estudante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Atividade e agente analisado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Explorar os oceanos subterrâneos de Titã. Agente analisado: uma sonda/submersível robótico autônomo (um único veículo).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Objetivo e hipóteses do cenário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Objetivo: mapear o oceano, medir temperatura e composição química e buscar sinais de compostos orgânicos ou vida, enviando os dados à Terra. Hipóteses: a sonda atravessa a camada de gelo; a comunicação com a Terra tem atraso de mais de uma hora por sentido, então ela precisa de autonomia; energia limitada; não há outros agentes locais.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P: Medida de desempenho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Quantidade e qualidade dos dados científicos válidos entregues (cobertura do mapa, amostras analisadas), sobrevivência da sonda, uso eficiente da energia e respeito às regras de proteção planetária (não contaminar o ambiente).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E: Ambiente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Crosta de gelo, oceano líquido sob alta pressão e baixa temperatura, correntes, fundo e rochas, ausência de luz, enlace de comunicação com a Terra.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A: Atuadores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Propulsores e lemes, controle de lastro, broca ou aquecedor para atravessar o gelo, braço de coleta de amostras, luzes, sonar ativo e antena/transmissor.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S: Sensores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Sonar, câmeras, sensores de pressão, temperatura, salinidade e química, espectrômetro, sensores inerciais (giroscópio e acelerômetro), medidor de energia e receptor de comandos.</w:t>
            </w:r>
          </w:p>
        </w:tc>
      </w:tr>
    </w:tbl>
    <w:p>
      <w:pPr>
        <w:keepNext/>
        <w:spacing w:after="60" w:before="120"/>
      </w:pPr>
      <w:r>
        <w:rPr>
          <w:b/>
        </w:rPr>
        <w:t>Classificação do ambiente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5880"/>
      </w:tblGrid>
      <w:tr>
        <w:trPr>
          <w:cantSplit/>
        </w:trPr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58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Observabilidade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Parcialmente observável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Os sensores só alcançam o entorno próximo, em meio escuro e turvo; fundo, correntes e fendas distantes ficam ocultos.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Número de agentes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Agente único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Pela hipótese, só a sonda age com intenção; gelo e correntes são tratados como processos físicos.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Previsibilidade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Estocástico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Correntes, rachaduras no gelo e falhas de equipamento não podem ser previstas com exatidão.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Dependência entre decisões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Sequencial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Trajetória, bateria e amostras já coletadas condicionam o que é possível depois.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Mudança durante a decisão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Dinâmico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 ambiente continua se movendo enquanto a sonda delibera, e o atraso de comunicação impede esperar ordens da Terra.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Natureza dos elementos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Contínuo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Posição, pressão, temperatura, tempo e os comandos de movimento variam continuamente.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Conhecimento do funcionamento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Desconhecido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A geografia e a física detalhada do oceano são pouco conhecidas; a sonda precisa explorar e aprender (coleta de informações, Seção 2.2.2).</w:t>
            </w:r>
          </w:p>
        </w:tc>
      </w:tr>
    </w:tbl>
    <w:p>
      <w:pPr>
        <w:keepNext/>
        <w:spacing w:after="80" w:before="200"/>
      </w:pPr>
      <w:r>
        <w:rPr>
          <w:b/>
        </w:rPr>
        <w:t>Caso 3: Comprar livros usados de IA na Internet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77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Resposta do estudante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Atividade e agente analisado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Comprar livros usados de IA na Internet. Agente analisado: um agente de software (softbot) comprador que age em nome do usuário.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Objetivo e hipóteses do cenário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Objetivo: adquirir uma lista de títulos de IA em bom estado pelo menor custo total. Hipóteses: há orçamento máximo e prazo de entrega, a compra ocorre em sebos virtuais e marketplaces e o pagamento é feito com autorização prévia do usuário.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P: Medida de desempenho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Títulos da lista obtidos, estado do livro conforme o anúncio, custo total (preço mais frete) dentro do orçamento, prazo de entrega, sem fraudes nem compras duplicadas.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E: Ambiente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Sites de sebos e marketplaces, anúncios, preços, avaliações de vendedores, outros compradores, sistema de pagamento e transportadoras.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A: Atuadores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Digitar buscas, abrir e filtrar anúncios, enviar mensagens ao vendedor, adicionar ao carrinho, dar lances ou comprar, pagar, exibir ao usuário o resumo da compra.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S: Sensores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Entradas digitais: páginas HTML/respostas de APIs, preços, descrições, fotos, avaliações, e-mails e confirmações de pagamento e rastreio.</w:t>
            </w:r>
          </w:p>
        </w:tc>
      </w:tr>
    </w:tbl>
    <w:p>
      <w:pPr>
        <w:keepNext/>
        <w:spacing w:after="60" w:before="120"/>
      </w:pPr>
      <w:r>
        <w:rPr>
          <w:b/>
        </w:rPr>
        <w:t>Classificação do ambiente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5880"/>
      </w:tblGrid>
      <w:tr>
        <w:trPr>
          <w:cantSplit/>
        </w:trPr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58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Observabilidade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Parcialmente observável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 agente vê o anúncio, mas não a condição real do livro, a honestidade do vendedor, ofertas em outros sites nem se outro comprador vai levá-lo.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Número de agentes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Multiagente: predominantemente competitivo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Outros compradores disputam exemplares únicos e vendedores querem preço maior; há uma parte cooperativa na troca em si.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Previsibilidade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Estocástico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Disponibilidade, preço, estado real e entrega mudam de forma incerta; a incerteza sobre o resultado não é totalmente previsível.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Dependência entre decisões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Sequencial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 orçamento gasto e os livros já comprados mudam o valor das próximas compras (evitar duplicatas) e a reputação de vendedores.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Mudança durante a decisão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Dinâmico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Estoque e preços mudam enquanto o agente pesquisa; o anúncio pode desaparecer antes da compra.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Natureza dos elementos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Discreto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Anúncios, preços em centavos, ações (clicar, comprar) e tempo em eventos formam conjuntos discretos.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Conhecimento do funcionamento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Conhecido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As regras de busca, compra e pagamento do site são conhecidas; o que falta é observação (parcial), não regras.</w:t>
            </w:r>
          </w:p>
        </w:tc>
      </w:tr>
    </w:tbl>
    <w:p>
      <w:pPr>
        <w:keepNext/>
        <w:spacing w:after="80" w:before="200"/>
      </w:pPr>
      <w:r>
        <w:rPr>
          <w:b/>
        </w:rPr>
        <w:t>Caso 4: Jogar uma partida de tênis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77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Resposta do estudante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Atividade e agente analisado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Jogar uma partida de tênis. Agente analisado: um tenista em partida de simples contra um adversário.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Objetivo e hipóteses do cenário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Objetivo: vencer a partida. Hipóteses: partida oficial em quadra rápida, regras da ITF, sem treinador em quadra, adversário com habilidade semelhante.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P: Medida de desempenho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Pontos, games e sets ganhos (vencer a partida), poucos erros não forçados, aproveitamento do saque, preservar energia e evitar lesão.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E: Ambiente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Quadra, rede, linhas, bola, adversário, árbitro, vento, sol e piso.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A: Atuadores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Pernas (deslocamento), braço e raquete (saque, forehand, backhand, voleio), tronco e quadril (rotação), voz para chamar a bola ou contestar.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S: Sensores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Visão (bola, adversário, linhas), audição (som do impacto), propriocepção e equilíbrio, tato na empunhadura, placar.</w:t>
            </w:r>
          </w:p>
        </w:tc>
      </w:tr>
    </w:tbl>
    <w:p>
      <w:pPr>
        <w:keepNext/>
        <w:spacing w:after="60" w:before="120"/>
      </w:pPr>
      <w:r>
        <w:rPr>
          <w:b/>
        </w:rPr>
        <w:t>Classificação do ambiente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5880"/>
      </w:tblGrid>
      <w:tr>
        <w:trPr>
          <w:cantSplit/>
        </w:trPr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58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Observabilidade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Parcialmente observável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Vê a quadra e a bola, mas não a intenção do adversário, o efeito exato da bola nem todo o efeito do vento.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Número de agentes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Multiagente competitivo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 ponto ganho por um jogador é perdido pelo outro; em duplas haveria também cooperação com o parceiro.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Previsibilidade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Estocástico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Efeito, quique, vento e a escolha do adversário impedem prever o próximo estado com exatidão.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Dependência entre decisões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Sequencial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Posição na quadra, cansaço, placar e padrões já mostrados ao adversário ligam cada golpe aos seguintes.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Mudança durante a decisão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Dinâmico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A bola e o adversário se movem enquanto o jogador decide.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Natureza dos elementos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Contínuo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Posições, velocidades, efeito e tempo variam continuamente; só o placar é discreto.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Conhecimento do funcionamento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Conhecido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Regras e física da bola são conhecidas; o estilo do adversário é que precisa ser descoberto durante o jogo.</w:t>
            </w:r>
          </w:p>
        </w:tc>
      </w:tr>
    </w:tbl>
    <w:p>
      <w:pPr>
        <w:keepNext/>
        <w:spacing w:after="80" w:before="200"/>
      </w:pPr>
      <w:r>
        <w:rPr>
          <w:b/>
        </w:rPr>
        <w:t>Caso 5: Praticar tênis contra uma parede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77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Resposta do estudante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Atividade e agente analisado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Praticar tênis contra uma parede. Agente analisado: o tenista treinando sozinho; a parede é tratada como objeto.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Objetivo e hipóteses do cenário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Objetivo: melhorar a técnica e a consistência dos golpes. Hipóteses: parede lisa e plana, piso regular, treino em local aberto sem outras pessoas.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P: Medida de desempenho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Número de rebatidas consecutivas sem erro, bolas devolvidas dentro da área marcada na parede, precisão e regularidade do golpe, sem lesão.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E: Ambiente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Parede, piso, bola, vento, luz e a área de treino (marcação na parede).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A: Atuadores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Pernas (deslocamento), braço e raquete (golpes), tronco e quadril, voz não necessária.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S: Sensores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Visão (bola e marcação da parede), audição (som do impacto), propriocepção e equilíbrio, tato na empunhadura.</w:t>
            </w:r>
          </w:p>
        </w:tc>
      </w:tr>
    </w:tbl>
    <w:p>
      <w:pPr>
        <w:keepNext/>
        <w:spacing w:after="60" w:before="120"/>
      </w:pPr>
      <w:r>
        <w:rPr>
          <w:b/>
        </w:rPr>
        <w:t>Classificação do ambiente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5880"/>
      </w:tblGrid>
      <w:tr>
        <w:trPr>
          <w:cantSplit/>
        </w:trPr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58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Observabilidade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Parcialmente observável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Vê bem a bola e a parede, mas o efeito exato, as irregularidades da parede/piso e o vento não são totalmente percebidos (é bem mais observável que o jogo com adversário).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Número de agentes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Agente único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A parede se comporta segundo leis da física, sem objetivo próprio; não há outro agente.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Previsibilidade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Estocástico (quase determinístico)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A física é conhecida, mas pequenas variações de efeito, quique e vento geram incerteza pequena; é bem mais previsível que a partida.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Dependência entre decisões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Sequencial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Cada rebatida define a posição e o ritmo da seguinte.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Mudança durante a decisão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Dinâmico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A bola continua se movendo enquanto o jogador decide.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Natureza dos elementos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Contínuo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Posições, velocidades e tempo variam continuamente.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Conhecimento do funcionamento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Conhecido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As regras do exercício e a física do rebote são conhecidas.</w:t>
            </w:r>
          </w:p>
        </w:tc>
      </w:tr>
    </w:tbl>
    <w:p>
      <w:pPr>
        <w:keepNext/>
        <w:spacing w:after="80" w:before="200"/>
      </w:pPr>
      <w:r>
        <w:rPr>
          <w:b/>
        </w:rPr>
        <w:t>Caso 6: Realizar um salto de altura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77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Resposta do estudante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Atividade e agente analisado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Realizar um salto de altura. Agente analisado: o atleta saltador, considerando uma tentativa de salto em competição.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Objetivo e hipóteses do cenário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Objetivo: transpor a barra na altura escolhida. Hipóteses: técnica de costas (flop), pista de corrida e colchão regulamentares, limite de tempo por tentativa, nenhum adversário interfere no salto.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P: Medida de desempenho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Altura transposta sem derrubar a barra, número de tentativas gastas, execução técnica e ausência de lesão.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E: Ambiente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Pista de aproximação, barra e suportes, colchão de queda, vento, árbitros e relógio de tentativa.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A: Atuadores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Pernas (corrida em curva e impulsão), braços (balanço), tronco e quadril (rotação sobre a barra), definição da altura e do momento da tentativa.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S: Sensores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Visão (barra e marcas da pista), propriocepção, equilíbrio (sistema vestibular), tato nos pés e o sinal do árbitro/relógio.</w:t>
            </w:r>
          </w:p>
        </w:tc>
      </w:tr>
    </w:tbl>
    <w:p>
      <w:pPr>
        <w:keepNext/>
        <w:spacing w:after="60" w:before="120"/>
      </w:pPr>
      <w:r>
        <w:rPr>
          <w:b/>
        </w:rPr>
        <w:t>Classificação do ambiente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5880"/>
      </w:tblGrid>
      <w:tr>
        <w:trPr>
          <w:cantSplit/>
        </w:trPr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58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Observabilidade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Parcialmente observável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Propriocepção e visão dão boa parte do estado, mas na passagem de costas o atleta não vê a barra e mede velocidade e ângulos com imprecisão.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Número de agentes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Agente único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Durante o salto, os outros competidores não interferem; a disputa é indireta e por turnos.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Previsibilidade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Estocástico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Pequenas variações de passada, impulsão e vento mudam o resultado; o controle muscular é ruidoso.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Dependência entre decisões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Sequencial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Dentro do salto, a corrida condiciona a impulsão, e esta condiciona a passagem pela barra.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Mudança durante a decisão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Semidinâmico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Pista e barra não mudam com o tempo, mas o limite de tempo da tentativa penaliza a demora.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Natureza dos elementos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Contínuo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Posição do corpo, velocidade, ângulos e tempo variam continuamente.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Conhecimento do funcionamento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Conhecido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Regras e física do salto são conhecidas; o ajuste fino do corpo é aprendido no treino.</w:t>
            </w:r>
          </w:p>
        </w:tc>
      </w:tr>
    </w:tbl>
    <w:p>
      <w:pPr>
        <w:keepNext/>
        <w:spacing w:after="80" w:before="200"/>
      </w:pPr>
      <w:r>
        <w:rPr>
          <w:b/>
        </w:rPr>
        <w:t>Caso 7: Participar de um leilão de um item, realizando lances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Campo</w:t>
            </w:r>
          </w:p>
        </w:tc>
        <w:tc>
          <w:tcPr>
            <w:tcW w:type="dxa" w:w="77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Resposta do estudante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Atividade e agente analisado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Participar de um leilão e dar lances por um item. Agente analisado: um licitante (pessoa ou programa) que representa um único comprador.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Objetivo e hipóteses do cenário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Objetivo: arrematar o item pagando menos que o valor que ele tem para o licitante. Hipóteses: leilão inglês ascendente, valor máximo V definido pelo licitante, incremento mínimo de lance e hora de encerramento conhecidos.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P: Medida de desempenho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Excedente obtido (V menos o preço pago, se ganhar), não pagar acima de V, respeitar o orçamento total; ganhar o item ao menor custo.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E: Ambiente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Plataforma de leilão, item, leiloeiro, regras, outros licitantes, lances anteriores, relógio de encerramento e rede.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A: Atuadores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Enviar um lance de certo valor, esperar, desistir, ajustar o valor máximo (ou lance automático) e consultar o item.</w:t>
            </w:r>
          </w:p>
        </w:tc>
      </w:tr>
      <w:tr>
        <w:trPr>
          <w:cantSplit/>
        </w:trPr>
        <w:tc>
          <w:tcPr>
            <w:tcW w:type="dxa" w:w="2300"/>
          </w:tcPr>
          <w:p>
            <w:pPr>
              <w:spacing w:after="40"/>
            </w:pPr>
            <w:r>
              <w:rPr>
                <w:b/>
                <w:sz w:val="18"/>
              </w:rPr>
              <w:t>S: Sensores</w:t>
            </w:r>
          </w:p>
        </w:tc>
        <w:tc>
          <w:tcPr>
            <w:tcW w:type="dxa" w:w="7780"/>
          </w:tcPr>
          <w:p>
            <w:pPr>
              <w:spacing w:after="40"/>
            </w:pPr>
            <w:r>
              <w:rPr>
                <w:sz w:val="18"/>
              </w:rPr>
              <w:t>Entradas digitais: preço e lance vencedor atuais, tempo restante, descrição e fotos, número de lances, mensagens da plataforma.</w:t>
            </w:r>
          </w:p>
        </w:tc>
      </w:tr>
    </w:tbl>
    <w:p>
      <w:pPr>
        <w:keepNext/>
        <w:spacing w:after="60" w:before="120"/>
      </w:pPr>
      <w:r>
        <w:rPr>
          <w:b/>
        </w:rPr>
        <w:t>Classificação do ambiente</w:t>
      </w:r>
    </w:p>
    <w:tbl>
      <w:tblPr>
        <w:tblStyle w:val="Tabelacomgrade"/>
        <w:tblW w:type="auto" w:w="0"/>
        <w:tblLayout w:type="fixed"/>
        <w:tblLook w:firstColumn="1" w:firstRow="1" w:lastColumn="0" w:lastRow="0" w:noHBand="0" w:noVBand="1" w:val="04A0"/>
      </w:tblPr>
      <w:tblGrid>
        <w:gridCol w:w="2100"/>
        <w:gridCol w:w="2100"/>
        <w:gridCol w:w="5880"/>
      </w:tblGrid>
      <w:tr>
        <w:trPr>
          <w:cantSplit/>
        </w:trPr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Propriedade</w:t>
            </w:r>
          </w:p>
        </w:tc>
        <w:tc>
          <w:tcPr>
            <w:tcW w:type="dxa" w:w="210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Classificação</w:t>
            </w:r>
          </w:p>
        </w:tc>
        <w:tc>
          <w:tcPr>
            <w:tcW w:type="dxa" w:w="5880"/>
            <w:shd w:val="clear" w:color="auto" w:fill="DCEAF5"/>
          </w:tcPr>
          <w:p>
            <w:pPr>
              <w:spacing w:after="40"/>
            </w:pPr>
            <w:r>
              <w:rPr>
                <w:b/>
                <w:sz w:val="18"/>
              </w:rPr>
              <w:t>Justificativa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Observabilidade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Parcialmente observável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Os valores máximos dos outros licitantes, o número real de participantes e lances automáticos ocultos não são percebidos.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Número de agentes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Multiagente competitivo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Cada licitante tenta maximizar o próprio excedente; quem ganha o item faz os demais perderem.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Previsibilidade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Estocástico (na prática)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Pela definição estrita do texto, incerteza que vem só das ações de outros agentes não torna o jogo estocástico, mas a observação parcial, a latência de rede e os lances de última hora fazem o ambiente parecer estocástico.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Dependência entre decisões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Sequencial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Lances anteriores definem o preço, a posição do licitante e o orçamento restante para as próximas decisões.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Mudança durante a decisão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Dinâmico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O preço sobe e o tempo corre enquanto o agente delibera; esperar demais pode fazer perder o item.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Natureza dos elementos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Discreto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Lances em incrementos, número finito de ações e eventos de lance formam estados discretos; o relógio é a única parte quase contínua.</w:t>
            </w:r>
          </w:p>
        </w:tc>
      </w:tr>
      <w:tr>
        <w:trPr>
          <w:cantSplit/>
        </w:trPr>
        <w:tc>
          <w:tcPr>
            <w:tcW w:type="dxa" w:w="2100"/>
          </w:tcPr>
          <w:p>
            <w:pPr>
              <w:spacing w:after="40"/>
            </w:pPr>
            <w:r>
              <w:rPr>
                <w:b/>
                <w:sz w:val="18"/>
              </w:rPr>
              <w:t>Conhecimento do funcionamento</w:t>
            </w:r>
          </w:p>
        </w:tc>
        <w:tc>
          <w:tcPr>
            <w:tcW w:type="dxa" w:w="2100"/>
          </w:tcPr>
          <w:p>
            <w:pPr>
              <w:spacing w:after="40"/>
            </w:pPr>
            <w:r>
              <w:rPr>
                <w:sz w:val="18"/>
              </w:rPr>
              <w:t>Conhecido</w:t>
            </w:r>
          </w:p>
        </w:tc>
        <w:tc>
          <w:tcPr>
            <w:tcW w:type="dxa" w:w="5880"/>
          </w:tcPr>
          <w:p>
            <w:pPr>
              <w:spacing w:after="40"/>
            </w:pPr>
            <w:r>
              <w:rPr>
                <w:sz w:val="18"/>
              </w:rPr>
              <w:t>As regras do leilão (incremento, encerramento, vencedor) são conhecidas; o desconhecido é o estado oculto, como os valores dos rivais.</w:t>
            </w:r>
          </w:p>
        </w:tc>
      </w:tr>
    </w:tbl>
    <w:p w14:paraId="1A6EDEE9" w14:textId="77777777" w:rsidR="00465018" w:rsidRPr="00F47C73" w:rsidRDefault="00E94C33">
      <w:pPr>
        <w:pStyle w:val="Ttulo1"/>
        <w:rPr>
          <w:lang w:val="pt-BR"/>
        </w:rPr>
      </w:pPr>
      <w:r w:rsidRPr="00F47C73">
        <w:rPr>
          <w:lang w:val="pt-BR"/>
        </w:rPr>
        <w:lastRenderedPageBreak/>
        <w:t>Conclusão do exercício 2 4</w:t>
      </w:r>
    </w:p>
    <w:p w14:paraId="2A6A550F" w14:textId="77777777" w:rsidR="00465018" w:rsidRPr="00F47C73" w:rsidRDefault="00E94C33">
      <w:pPr>
        <w:spacing w:after="120"/>
        <w:rPr>
          <w:lang w:val="pt-BR"/>
        </w:rPr>
      </w:pPr>
      <w:r>
        <w:rPr>
          <w:b w:val="0"/>
        </w:rPr>
        <w:t>Após os sete casos, compare: (1) partida de tênis e prática contra a parede; (2) as informações incompletas na compra de livros usados; (3) a influência de outros agentes no futebol e no leilão.</w:t>
      </w:r>
    </w:p>
    <w:p>
      <w:pPr>
        <w:spacing w:after="120"/>
      </w:pPr>
      <w:r>
        <w:rPr>
          <w:b/>
        </w:rPr>
        <w:t xml:space="preserve">(1) Partida de tênis versus prática contra a parede. </w:t>
      </w:r>
      <w:r>
        <w:rPr>
          <w:b w:val="0"/>
        </w:rPr>
        <w:t>As duas atividades são dinâmicas, contínuas, sequenciais, de regras conhecidas e parcialmente observáveis, mas diferem no número de agentes. Na partida, o adversário reage ao que o jogador faz: ambiente multiagente competitivo, em que é preciso adivinhar intenções, variar o jogo e até ser imprevisível; a medida de desempenho é relativa ao oponente. Na parede, o outro "agente" é só um objeto físico: ambiente de agente único, quase determinístico, mais fácil, ideal para treinar técnica. Para o projeto do agente, na parede bastaria um agente reativo ou baseado em modelo do rebote; na partida são necessários modelo do adversário, objetivos e utilidade esperada.</w:t>
      </w:r>
    </w:p>
    <w:p>
      <w:pPr>
        <w:spacing w:after="120"/>
      </w:pPr>
      <w:r>
        <w:rPr>
          <w:b/>
        </w:rPr>
        <w:t xml:space="preserve">(2) Informações incompletas na compra de livros usados. </w:t>
      </w:r>
      <w:r>
        <w:rPr>
          <w:b w:val="0"/>
        </w:rPr>
        <w:t>O agente enxerga o anúncio, mas não a condição real do livro, a honestidade do vendedor, o preço em outros sites e as decisões de outros compradores: ambiente parcialmente observável e, na prática, estocástico. Isso obriga o agente a manter estado interno (preços já vistos, reputação dos vendedores), a coletar informações antes de comprar (comparar ofertas, ler avaliações, perguntar ao vendedor, Seção 2.2.2) e a decidir sob incerteza, de preferência maximizando a utilidade esperada (preço mais risco de livro em mau estado). Não confundir com ambiente desconhecido: as regras do site são conhecidas, o que falta é observação.</w:t>
      </w:r>
    </w:p>
    <w:p>
      <w:pPr>
        <w:spacing w:after="120"/>
      </w:pPr>
      <w:r>
        <w:rPr>
          <w:b/>
        </w:rPr>
        <w:t xml:space="preserve">(3) Influência de outros agentes no futebol e no leilão. </w:t>
      </w:r>
      <w:r>
        <w:rPr>
          <w:b w:val="0"/>
        </w:rPr>
        <w:t>No futebol, a influência é contínua, em tempo real e dupla: colegas cooperam (posicionamento, comunicação) e adversários competem (marcação, antecipação), e as ações de todos mudam o estado do jogo a cada instante. No leilão, a influência é discreta e por meio dos lances: os agentes são puramente competitivos, interagem pelo preço e seus valores máximos ficam ocultos. Nos dois casos o agente precisa modelar os outros; na competição com informação oculta, certa imprevisibilidade (blefe, lance de última hora) pode ser racional. Só no futebol há necessidade de cooperar e comunicar.</w:t>
      </w:r>
    </w:p>
    <w:p w14:paraId="4C4DE4B5" w14:textId="77777777" w:rsidR="00465018" w:rsidRPr="00F47C73" w:rsidRDefault="00E94C33">
      <w:pPr>
        <w:pStyle w:val="Ttulo1"/>
        <w:rPr>
          <w:lang w:val="pt-BR"/>
        </w:rPr>
      </w:pPr>
      <w:r w:rsidRPr="00F47C73">
        <w:rPr>
          <w:lang w:val="pt-BR"/>
        </w:rPr>
        <w:t>Exercício 2 5</w:t>
      </w:r>
    </w:p>
    <w:p w14:paraId="634BDFCC" w14:textId="77777777" w:rsidR="00465018" w:rsidRPr="00F47C73" w:rsidRDefault="00E94C33">
      <w:pPr>
        <w:rPr>
          <w:lang w:val="pt-BR"/>
        </w:rPr>
      </w:pPr>
      <w:r w:rsidRPr="00F47C73">
        <w:rPr>
          <w:lang w:val="pt-BR"/>
        </w:rPr>
        <w:t>Defina os dez termos com suas próprias palavras, em duas a quatro linhas, e acrescente um exemplo aplicado. Amplie cada campo conforme necessário.</w:t>
      </w:r>
    </w:p>
    <w:p w14:paraId="70D59276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Agente</w:t>
      </w:r>
      <w:r>
        <w:br/>
      </w:r>
      <w:r>
        <w:rPr>
          <w:b/>
        </w:rPr>
        <w:t xml:space="preserve">Definição: </w:t>
      </w:r>
      <w:r>
        <w:rPr>
          <w:b w:val="0"/>
        </w:rPr>
        <w:t>Entidade que percebe o ambiente por meio de sensores e age sobre ele por meio de atuadores. É uma ferramenta para analisar sistemas, não uma divisão absoluta entre o que é e o que não é agente.</w:t>
      </w:r>
      <w:r>
        <w:br/>
      </w:r>
      <w:r>
        <w:rPr>
          <w:b/>
        </w:rPr>
        <w:t xml:space="preserve">Exemplo: </w:t>
      </w:r>
      <w:r>
        <w:rPr>
          <w:b w:val="0"/>
        </w:rPr>
        <w:t>Um robô aspirador (sensor de sujeira e posição; rodas e sucção) ou um programa que lê cliques e exibe sugestões de vídeos.</w:t>
      </w:r>
    </w:p>
    <w:p w14:paraId="4C60B4A6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Função de agente</w:t>
      </w:r>
      <w:r>
        <w:br/>
      </w:r>
      <w:r>
        <w:rPr>
          <w:b/>
        </w:rPr>
        <w:t xml:space="preserve">Definição: </w:t>
      </w:r>
      <w:r>
        <w:rPr>
          <w:b w:val="0"/>
        </w:rPr>
        <w:t>Descrição matemática e externa do comportamento: associa cada sequência possível de percepções a uma ação. Pode ser imaginada como uma tabela, em geral enorme ou infinita.</w:t>
      </w:r>
      <w:r>
        <w:br/>
      </w:r>
      <w:r>
        <w:rPr>
          <w:b/>
        </w:rPr>
        <w:t xml:space="preserve">Exemplo: </w:t>
      </w:r>
      <w:r>
        <w:rPr>
          <w:b w:val="0"/>
        </w:rPr>
        <w:t>Na Figura 2.3: [A,Limpo] → Direita; [A,Sujo] → Aspirar; [B,Limpo] → Esquerda, e assim por diante para toda sequência.</w:t>
      </w:r>
    </w:p>
    <w:p w14:paraId="34FF20D8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Programa de agente</w:t>
      </w:r>
      <w:r>
        <w:br/>
      </w:r>
      <w:r>
        <w:rPr>
          <w:b/>
        </w:rPr>
        <w:t xml:space="preserve">Definição: </w:t>
      </w:r>
      <w:r>
        <w:rPr>
          <w:b w:val="0"/>
        </w:rPr>
        <w:t>Implementação concreta da função de agente, executada em uma arquitetura (computador com sensores e atuadores). Recebe a percepção atual e devolve uma ação, guardando memória se precisar do histórico.</w:t>
      </w:r>
      <w:r>
        <w:br/>
      </w:r>
      <w:r>
        <w:rPr>
          <w:b/>
        </w:rPr>
        <w:t xml:space="preserve">Exemplo: </w:t>
      </w:r>
      <w:r>
        <w:rPr>
          <w:b w:val="0"/>
        </w:rPr>
        <w:t>As três linhas condicionais da Figura 2.8 implementam a função da Figura 2.3 sem tabela. Mais de um programa pode implementar a mesma função.</w:t>
      </w:r>
    </w:p>
    <w:p w14:paraId="3A9BBE75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Racionalidade</w:t>
      </w:r>
      <w:r>
        <w:br/>
      </w:r>
      <w:r>
        <w:rPr>
          <w:b/>
        </w:rPr>
        <w:t xml:space="preserve">Definição: </w:t>
      </w:r>
      <w:r>
        <w:rPr>
          <w:b w:val="0"/>
        </w:rPr>
        <w:t>Escolher, para cada sequência de percepções, a ação que se espera maximizar a medida de desempenho, dados a evidência percebida e o conhecimento do agente. Não é onisciência: maximiza o desempenho esperado, não o real.</w:t>
      </w:r>
      <w:r>
        <w:br/>
      </w:r>
      <w:r>
        <w:rPr>
          <w:b/>
        </w:rPr>
        <w:t xml:space="preserve">Exemplo: </w:t>
      </w:r>
      <w:r>
        <w:rPr>
          <w:b w:val="0"/>
        </w:rPr>
        <w:t>Atravessar uma rua sem tráfego visível é racional mesmo que, por azar, caia algo do céu; atravessar sem olhar para os lados não é racional.</w:t>
      </w:r>
    </w:p>
    <w:p w14:paraId="03E66CFE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Autonomia</w:t>
      </w:r>
      <w:r>
        <w:br/>
      </w:r>
      <w:r>
        <w:rPr>
          <w:b/>
        </w:rPr>
        <w:t xml:space="preserve">Definição: </w:t>
      </w:r>
      <w:r>
        <w:rPr>
          <w:b w:val="0"/>
        </w:rPr>
        <w:t>Capacidade de o agente basear seu comportamento em suas próprias percepções e experiência, aprendendo para compensar conhecimento prévio incompleto ou errado, em vez de depender só do que o projetista programou.</w:t>
      </w:r>
      <w:r>
        <w:br/>
      </w:r>
      <w:r>
        <w:rPr>
          <w:b/>
        </w:rPr>
        <w:t xml:space="preserve">Exemplo: </w:t>
      </w:r>
      <w:r>
        <w:rPr>
          <w:b w:val="0"/>
        </w:rPr>
        <w:t>Um aspirador que aprende em quais cômodos a sujeira aparece mais. O contraexemplo é a vespa Sphex, que repete o plano inato mesmo quando ele falha.</w:t>
      </w:r>
    </w:p>
    <w:p w14:paraId="39F001A0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Agente reativo</w:t>
      </w:r>
      <w:r>
        <w:br/>
      </w:r>
      <w:r>
        <w:rPr>
          <w:b/>
        </w:rPr>
        <w:t xml:space="preserve">Definição: </w:t>
      </w:r>
      <w:r>
        <w:rPr>
          <w:b w:val="0"/>
        </w:rPr>
        <w:t>Escolhe a ação só com a percepção atual, por regras condição-ação, sem histórico nem previsão do futuro. É simples e rápido, mas só funciona bem se a decisão correta puder ser tomada com a percepção atual (ambiente completamente observável).</w:t>
      </w:r>
      <w:r>
        <w:br/>
      </w:r>
      <w:r>
        <w:rPr>
          <w:b/>
        </w:rPr>
        <w:t xml:space="preserve">Exemplo: </w:t>
      </w:r>
      <w:r>
        <w:rPr>
          <w:b w:val="0"/>
        </w:rPr>
        <w:t>"Se o carro da frente está freando, então frear"; o aspirador de dois quadrados da Figura 2.8.</w:t>
      </w:r>
    </w:p>
    <w:p w14:paraId="477B1730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Agente baseado em modelo</w:t>
      </w:r>
      <w:r>
        <w:br/>
      </w:r>
      <w:r>
        <w:rPr>
          <w:b/>
        </w:rPr>
        <w:t xml:space="preserve">Definição: </w:t>
      </w:r>
      <w:r>
        <w:rPr>
          <w:b w:val="0"/>
        </w:rPr>
        <w:t>Mantém um estado interno atualizado com o histórico de percepções e com um modelo de como o mundo evolui e do que suas ações causam, para lidar com o que não está visível agora. Depois escolhe a ação por regras.</w:t>
      </w:r>
      <w:r>
        <w:br/>
      </w:r>
      <w:r>
        <w:rPr>
          <w:b/>
        </w:rPr>
        <w:t xml:space="preserve">Exemplo: </w:t>
      </w:r>
      <w:r>
        <w:rPr>
          <w:b w:val="0"/>
        </w:rPr>
        <w:t>Um táxi que lembra o carro que está ultrapassando mesmo quando ele sai do campo de visão; um aspirador que lembra que já limpou o quadrado A.</w:t>
      </w:r>
    </w:p>
    <w:p w14:paraId="583571E4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Agente baseado em objetivos</w:t>
      </w:r>
      <w:r>
        <w:br/>
      </w:r>
      <w:r>
        <w:rPr>
          <w:b/>
        </w:rPr>
        <w:t xml:space="preserve">Definição: </w:t>
      </w:r>
      <w:r>
        <w:rPr>
          <w:b w:val="0"/>
        </w:rPr>
        <w:t>Além do modelo do mundo, possui objetivos (situações desejáveis) e escolhe ações pensando no futuro, com busca e planejamento, para alcançá-los. É mais flexível: mudar o objetivo muda o comportamento sem reescrever regras.</w:t>
      </w:r>
      <w:r>
        <w:br/>
      </w:r>
      <w:r>
        <w:rPr>
          <w:b/>
        </w:rPr>
        <w:t xml:space="preserve">Exemplo: </w:t>
      </w:r>
      <w:r>
        <w:rPr>
          <w:b w:val="0"/>
        </w:rPr>
        <w:t>Um táxi com destino definido que planeja a rota; um GPS que recalcula o caminho quando o destino muda.</w:t>
      </w:r>
    </w:p>
    <w:p w14:paraId="155F0F6C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Agente baseado em utilidade</w:t>
      </w:r>
      <w:r>
        <w:br/>
      </w:r>
      <w:r>
        <w:rPr>
          <w:b/>
        </w:rPr>
        <w:t xml:space="preserve">Definição: </w:t>
      </w:r>
      <w:r>
        <w:rPr>
          <w:b w:val="0"/>
        </w:rPr>
        <w:t>Usa uma função de utilidade que mede o quanto cada estado é desejável e escolhe a ação de maior utilidade esperada, ponderando probabilidades. Resolve conflitos entre objetivos e incerteza, comparando caminhos melhores e piores, não só "alcança/não alcança".</w:t>
      </w:r>
      <w:r>
        <w:br/>
      </w:r>
      <w:r>
        <w:rPr>
          <w:b/>
        </w:rPr>
        <w:t xml:space="preserve">Exemplo: </w:t>
      </w:r>
      <w:r>
        <w:rPr>
          <w:b w:val="0"/>
        </w:rPr>
        <w:t>Um táxi que escolhe a rota pesando tempo, segurança e custo; um licitante que escolhe o lance de maior excedente esperado.</w:t>
      </w:r>
    </w:p>
    <w:p w14:paraId="7ADF62AB" w14:textId="77777777" w:rsidR="00465018" w:rsidRPr="00F47C73" w:rsidRDefault="00E94C33">
      <w:pPr>
        <w:spacing w:after="160"/>
        <w:rPr>
          <w:lang w:val="pt-BR"/>
        </w:rPr>
      </w:pPr>
      <w:proofErr w:type="gramStart"/>
      <w:proofErr w:type="gramEnd"/>
      <w:r>
        <w:rPr>
          <w:b/>
        </w:rPr>
        <w:t>Agente com aprendizagem</w:t>
      </w:r>
      <w:r>
        <w:br/>
      </w:r>
      <w:r>
        <w:rPr>
          <w:b/>
        </w:rPr>
        <w:t xml:space="preserve">Definição: </w:t>
      </w:r>
      <w:r>
        <w:rPr>
          <w:b w:val="0"/>
        </w:rPr>
        <w:t>Agente capaz de melhorar com a experiência. Tem elemento de desempenho (escolhe ações), crítico (avalia segundo um padrão fixo), elemento de aprendizado (modifica o desempenho) e gerador de problemas (sugere explorações).</w:t>
      </w:r>
      <w:r>
        <w:br/>
      </w:r>
      <w:r>
        <w:rPr>
          <w:b/>
        </w:rPr>
        <w:t xml:space="preserve">Exemplo: </w:t>
      </w:r>
      <w:r>
        <w:rPr>
          <w:b w:val="0"/>
        </w:rPr>
        <w:t>Um táxi que descobre que frear em pista molhada desacelera menos e ajusta o comportamento; um filtro de spam que melhora com as correções do usuário.</w:t>
      </w:r>
    </w:p>
    <w:p w14:paraId="66D9426A" w14:textId="77777777" w:rsidR="00465018" w:rsidRPr="00F47C73" w:rsidRDefault="00E94C33">
      <w:pPr>
        <w:pStyle w:val="Ttulo1"/>
        <w:rPr>
          <w:lang w:val="pt-BR"/>
        </w:rPr>
      </w:pPr>
      <w:r w:rsidRPr="00F47C73">
        <w:rPr>
          <w:lang w:val="pt-BR"/>
        </w:rPr>
        <w:t>Síntese com autômatos</w:t>
      </w:r>
    </w:p>
    <w:p w14:paraId="37D5C5EF" w14:textId="77777777" w:rsidR="00465018" w:rsidRPr="00F47C73" w:rsidRDefault="00E94C33">
      <w:pPr>
        <w:spacing w:after="120"/>
        <w:rPr>
          <w:lang w:val="pt-BR"/>
        </w:rPr>
      </w:pPr>
      <w:r>
        <w:rPr>
          <w:b w:val="0"/>
        </w:rPr>
        <w:t>Escolha um caso do exercício 2.4. Descreva três estados internos, três percepções, três ações e duas regras no formato estado atual + percepção → próximo estado e ação. Explique como o estado interno representa informação passada e cite uma limitação dessa simplificação.</w:t>
      </w:r>
    </w:p>
    <w:p>
      <w:pPr>
        <w:spacing w:after="60"/>
      </w:pPr>
      <w:r>
        <w:rPr>
          <w:b/>
        </w:rPr>
        <w:t xml:space="preserve">Caso escolhido: </w:t>
      </w:r>
      <w:r>
        <w:rPr>
          <w:b w:val="0"/>
        </w:rPr>
        <w:t>7 (leilão inglês ascendente), com o licitante tendo valor máximo V e incremento mínimo i. O agente é um autômato finito com saída (máquina de Mealy): o estado guarda o que ele já fez e a percepção diz o que acabou de acontecer.</w:t>
      </w:r>
    </w:p>
    <w:p>
      <w:pPr>
        <w:spacing w:after="60"/>
      </w:pPr>
      <w:r>
        <w:rPr>
          <w:b/>
        </w:rPr>
        <w:t xml:space="preserve">Estados internos: </w:t>
      </w:r>
      <w:r>
        <w:rPr>
          <w:b w:val="0"/>
        </w:rPr>
        <w:t>AGUARDANDO (ainda não dei lance); LIDERANDO (meu lance é o último e o maior); SUPERADO (alguém cobriu o meu lance).</w:t>
      </w:r>
    </w:p>
    <w:p>
      <w:pPr>
        <w:spacing w:after="60"/>
      </w:pPr>
      <w:r>
        <w:rPr>
          <w:b/>
        </w:rPr>
        <w:t xml:space="preserve">Percepções: </w:t>
      </w:r>
      <w:r>
        <w:rPr>
          <w:b w:val="0"/>
        </w:rPr>
        <w:t>p1 = "o preço atual cabe no meu limite (preço + i ≤ V)"; p2 = "o preço mudou (lance novo de outro licitante)"; p3 = "o preço estourou V ou o leilão acabou".</w:t>
      </w:r>
    </w:p>
    <w:p>
      <w:pPr>
        <w:spacing w:after="60"/>
      </w:pPr>
      <w:r>
        <w:rPr>
          <w:b/>
        </w:rPr>
        <w:t xml:space="preserve">Ações: </w:t>
      </w:r>
      <w:r>
        <w:rPr>
          <w:b w:val="0"/>
        </w:rPr>
        <w:t>dar-lance(preço + i); esperar; desistir.</w:t>
      </w:r>
    </w:p>
    <w:p>
      <w:pPr>
        <w:spacing w:after="60"/>
      </w:pPr>
      <w:r>
        <w:rPr>
          <w:b/>
        </w:rPr>
        <w:t xml:space="preserve">Regras (estado atual + percepção → próximo estado e ação): </w:t>
      </w:r>
    </w:p>
    <w:p>
      <w:pPr>
        <w:spacing w:after="60"/>
      </w:pPr>
      <w:r>
        <w:rPr>
          <w:b/>
        </w:rPr>
        <w:t xml:space="preserve">R1: </w:t>
      </w:r>
      <w:r>
        <w:rPr>
          <w:b w:val="0"/>
        </w:rPr>
        <w:t>AGUARDANDO + p1 → LIDERANDO e dar-lance(preço + i).</w:t>
      </w:r>
    </w:p>
    <w:p>
      <w:pPr>
        <w:spacing w:after="60"/>
      </w:pPr>
      <w:r>
        <w:rPr>
          <w:b/>
        </w:rPr>
        <w:t xml:space="preserve">R2: </w:t>
      </w:r>
      <w:r>
        <w:rPr>
          <w:b w:val="0"/>
        </w:rPr>
        <w:t>LIDERANDO + p2 → SUPERADO e esperar (se o preço mudou depois do meu lance, fui coberto).</w:t>
      </w:r>
    </w:p>
    <w:p>
      <w:pPr>
        <w:spacing w:after="60"/>
      </w:pPr>
      <w:r>
        <w:rPr>
          <w:b/>
        </w:rPr>
        <w:t xml:space="preserve">Regras restantes (para completar o autômato): </w:t>
      </w:r>
      <w:r>
        <w:rPr>
          <w:b w:val="0"/>
        </w:rPr>
        <w:t>SUPERADO + p1 → LIDERANDO e dar-lance(preço + i); qualquer estado + p3 → SUPERADO e desistir.</w:t>
      </w:r>
    </w:p>
    <w:p>
      <w:pPr>
        <w:spacing w:after="60"/>
      </w:pPr>
      <w:r>
        <w:rPr>
          <w:b/>
        </w:rPr>
        <w:t xml:space="preserve">Como o estado representa a informação passada: </w:t>
      </w:r>
      <w:r>
        <w:rPr>
          <w:b w:val="0"/>
        </w:rPr>
        <w:t>o agente não guarda a lista de lances, mas o estado resume o que importa do histórico: se já participou, se está na frente e se foi coberto. A mesma percepção p2 ("o preço mudou") significa coisas diferentes: em AGUARDANDO é só movimento do mercado e não muda nada; em LIDERANDO quer dizer que fui superado. Um agente reativo puro não distinguiria os dois casos; aqui a memória é a própria posição no autômato.</w:t>
      </w:r>
    </w:p>
    <w:p>
      <w:pPr>
        <w:spacing w:after="60"/>
      </w:pPr>
      <w:r>
        <w:rPr>
          <w:b/>
        </w:rPr>
        <w:t xml:space="preserve">Limitação: </w:t>
      </w:r>
      <w:r>
        <w:rPr>
          <w:b w:val="0"/>
        </w:rPr>
        <w:t>com poucos estados o autômato esquece detalhes (quantos lances já deu, quem eram os rivais, o histórico de preços), não modela os valores ocultos dos outros nem aprende com leilões anteriores, e como é finito não consegue acompanhar uma contagem ilimitada; para estimar adversários seria preciso um modelo mais rico (agente baseado em modelo, utilidade ou aprendizagem).</w:t>
      </w:r>
    </w:p>
    <w:p w14:paraId="1F172B1B" w14:textId="77777777" w:rsidR="00465018" w:rsidRPr="00F47C73" w:rsidRDefault="00E94C33">
      <w:pPr>
        <w:pStyle w:val="Ttulo1"/>
        <w:rPr>
          <w:lang w:val="pt-BR"/>
        </w:rPr>
      </w:pPr>
      <w:r w:rsidRPr="00F47C73">
        <w:rPr>
          <w:lang w:val="pt-BR"/>
        </w:rPr>
        <w:t>Entrega e avaliação</w:t>
      </w:r>
    </w:p>
    <w:p w14:paraId="64010B46" w14:textId="77777777" w:rsidR="00DD54C7" w:rsidRPr="00F47C73" w:rsidRDefault="00E94C33">
      <w:pPr>
        <w:rPr>
          <w:lang w:val="pt-BR"/>
        </w:rPr>
      </w:pPr>
      <w:r w:rsidRPr="00F47C73">
        <w:rPr>
          <w:lang w:val="pt-BR"/>
        </w:rPr>
        <w:t xml:space="preserve">Entregue identificação, nove análises do item 2.3, sete casos completos do item 2.4, dez conceitos do item 2.5, síntese e referências. Nome sugerido: </w:t>
      </w:r>
      <w:proofErr w:type="spellStart"/>
      <w:r w:rsidRPr="00F47C73">
        <w:rPr>
          <w:lang w:val="pt-BR"/>
        </w:rPr>
        <w:t>NomeSobrenome_Atividade_AgentesInteligentes</w:t>
      </w:r>
      <w:proofErr w:type="spellEnd"/>
      <w:r w:rsidRPr="00F47C73">
        <w:rPr>
          <w:lang w:val="pt-BR"/>
        </w:rPr>
        <w:t>. Formato e prazo conforme orientação da professora.</w:t>
      </w:r>
    </w:p>
    <w:p w14:paraId="092B7D84" w14:textId="4BFB8CBC" w:rsidR="00465018" w:rsidRPr="00F47C73" w:rsidRDefault="00DD54C7">
      <w:pPr>
        <w:rPr>
          <w:lang w:val="pt-BR"/>
        </w:rPr>
      </w:pPr>
      <w:r w:rsidRPr="00F47C73">
        <w:rPr>
          <w:lang w:val="pt-BR"/>
        </w:rPr>
        <w:t>Atividade 1,0 ponto (A2</w:t>
      </w:r>
      <w:proofErr w:type="gramStart"/>
      <w:r w:rsidRPr="00F47C73">
        <w:rPr>
          <w:lang w:val="pt-BR"/>
        </w:rPr>
        <w:t xml:space="preserve">) </w:t>
      </w:r>
      <w:r w:rsidR="00E94C33" w:rsidRPr="00F47C73">
        <w:rPr>
          <w:lang w:val="pt-BR"/>
        </w:rPr>
        <w:t>:</w:t>
      </w:r>
      <w:proofErr w:type="gramEnd"/>
      <w:r w:rsidR="00E94C33" w:rsidRPr="00F47C73">
        <w:rPr>
          <w:lang w:val="pt-BR"/>
        </w:rPr>
        <w:t xml:space="preserve"> exercício 2.3: 30%; exercício 2.4: 40%; exercício 2.5: 20%; síntese, organização e referências: 10%.</w:t>
      </w:r>
    </w:p>
    <w:p w14:paraId="647AF91B" w14:textId="77777777" w:rsidR="00465018" w:rsidRDefault="00E94C33">
      <w:pPr>
        <w:spacing w:after="120"/>
      </w:pPr>
      <w:proofErr w:type="spellStart"/>
      <w:proofErr w:type="spellEnd"/>
      <w:proofErr w:type="spellStart"/>
      <w:proofErr w:type="spellEnd"/>
      <w:proofErr w:type="spellStart"/>
      <w:proofErr w:type="spellEnd"/>
      <w:proofErr w:type="spellStart"/>
      <w:proofErr w:type="spellEnd"/>
      <w:r>
        <w:rPr>
          <w:b/>
        </w:rPr>
        <w:t xml:space="preserve">Material-base: </w:t>
      </w:r>
      <w:r>
        <w:rPr>
          <w:b w:val="0"/>
        </w:rPr>
        <w:t>Capítulo 2 — Agentes inteligentes, arquivo disponibilizado para a aula de 19/10/2026 (texto de Russell e Norvig, Inteligência Artificial). Referências adicionais consultadas: nenhuma além do capítulo; os exemplos de pedra-papel-tesoura e de pôquer (itens f e i) são raciocínios próprios a partir dos conceitos do capítulo.</w:t>
      </w:r>
    </w:p>
    <w:p>
      <w:pPr>
        <w:spacing w:after="120"/>
      </w:pPr>
      <w:r>
        <w:rPr>
          <w:b/>
        </w:rPr>
        <w:t xml:space="preserve">Referências: </w:t>
      </w:r>
      <w:r>
        <w:rPr>
          <w:b w:val="0"/>
        </w:rPr>
        <w:t>RUSSELL, S.; NORVIG, P. Inteligência Artificial. Capítulo 2: Agentes inteligentes (Seções 2.1 a 2.4 e Exercícios 2.3, 2.4 e 2.5). Material disponibilizado em aula.</w:t>
      </w:r>
    </w:p>
    <w:sectPr w:rsidR="00465018" w:rsidSect="00034616">
      <w:headerReference w:type="default" r:id="rId8"/>
      <w:footerReference w:type="default" r:id="rId9"/>
      <w:pgSz w:w="12240" w:h="15840"/>
      <w:pgMar w:top="936" w:right="1080" w:bottom="936" w:left="108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2021A49" w14:textId="77777777" w:rsidR="00B62612" w:rsidRDefault="00B62612">
      <w:pPr>
        <w:spacing w:after="0" w:line="240" w:lineRule="auto"/>
      </w:pPr>
      <w:r>
        <w:separator/>
      </w:r>
    </w:p>
  </w:endnote>
  <w:endnote w:type="continuationSeparator" w:id="0">
    <w:p w14:paraId="740EAA83" w14:textId="77777777" w:rsidR="00B62612" w:rsidRDefault="00B6261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D47CCE4" w14:textId="77777777" w:rsidR="00465018" w:rsidRDefault="00E94C33">
    <w:pPr>
      <w:pStyle w:val="Rodap"/>
    </w:pPr>
    <w:r>
      <w:rPr>
        <w:sz w:val="16"/>
      </w:rPr>
      <w:t xml:space="preserve">UDF | </w:t>
    </w:r>
    <w:proofErr w:type="spellStart"/>
    <w:r>
      <w:rPr>
        <w:sz w:val="16"/>
      </w:rPr>
      <w:t>Agentes</w:t>
    </w:r>
    <w:proofErr w:type="spellEnd"/>
    <w:r>
      <w:rPr>
        <w:sz w:val="16"/>
      </w:rPr>
      <w:t xml:space="preserve"> </w:t>
    </w:r>
    <w:proofErr w:type="spellStart"/>
    <w:r>
      <w:rPr>
        <w:sz w:val="16"/>
      </w:rPr>
      <w:t>inteligentes</w:t>
    </w:r>
    <w:proofErr w:type="spellEnd"/>
    <w:r>
      <w:rPr>
        <w:sz w:val="16"/>
      </w:rPr>
      <w:t xml:space="preserve"> | Aula 19/10/2026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3E0F18" w14:textId="77777777" w:rsidR="00B62612" w:rsidRDefault="00B62612">
      <w:pPr>
        <w:spacing w:after="0" w:line="240" w:lineRule="auto"/>
      </w:pPr>
      <w:r>
        <w:separator/>
      </w:r>
    </w:p>
  </w:footnote>
  <w:footnote w:type="continuationSeparator" w:id="0">
    <w:p w14:paraId="1DC6684A" w14:textId="77777777" w:rsidR="00B62612" w:rsidRDefault="00B62612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FF3A199" w14:textId="77777777" w:rsidR="00465018" w:rsidRDefault="00E94C33">
    <w:pPr>
      <w:pStyle w:val="Cabealho"/>
    </w:pPr>
    <w:r>
      <w:rPr>
        <w:noProof/>
      </w:rPr>
      <w:drawing>
        <wp:inline distT="0" distB="0" distL="0" distR="0" wp14:anchorId="481FBB76" wp14:editId="0467795C">
          <wp:extent cx="1005840" cy="471830"/>
          <wp:effectExtent l="0" t="0" r="0" b="0"/>
          <wp:docPr id="1" name="Picture 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Logo-UDF(20261019-202723)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005840" cy="471830"/>
                  </a:xfrm>
                  <a:prstGeom prst="rect">
                    <a:avLst/>
                  </a:prstGeom>
                </pic:spPr>
              </pic:pic>
            </a:graphicData>
          </a:graphic>
        </wp:inline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86888272">
    <w:abstractNumId w:val="8"/>
  </w:num>
  <w:num w:numId="2" w16cid:durableId="6488897">
    <w:abstractNumId w:val="6"/>
  </w:num>
  <w:num w:numId="3" w16cid:durableId="1876695939">
    <w:abstractNumId w:val="5"/>
  </w:num>
  <w:num w:numId="4" w16cid:durableId="1221744728">
    <w:abstractNumId w:val="4"/>
  </w:num>
  <w:num w:numId="5" w16cid:durableId="705763423">
    <w:abstractNumId w:val="7"/>
  </w:num>
  <w:num w:numId="6" w16cid:durableId="1429617734">
    <w:abstractNumId w:val="3"/>
  </w:num>
  <w:num w:numId="7" w16cid:durableId="1966812656">
    <w:abstractNumId w:val="2"/>
  </w:num>
  <w:num w:numId="8" w16cid:durableId="1244145354">
    <w:abstractNumId w:val="1"/>
  </w:num>
  <w:num w:numId="9" w16cid:durableId="144939843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E1ED9"/>
    <w:rsid w:val="0015074B"/>
    <w:rsid w:val="0029639D"/>
    <w:rsid w:val="00326F90"/>
    <w:rsid w:val="00430403"/>
    <w:rsid w:val="00465018"/>
    <w:rsid w:val="00AA1D8D"/>
    <w:rsid w:val="00B47730"/>
    <w:rsid w:val="00B62612"/>
    <w:rsid w:val="00CB0664"/>
    <w:rsid w:val="00DD54C7"/>
    <w:rsid w:val="00E94C33"/>
    <w:rsid w:val="00F47C7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018A4496"/>
  <w14:defaultImageDpi w14:val="300"/>
  <w15:docId w15:val="{357F7F6B-5645-47A4-84B7-62103F4FA6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60"/>
    </w:pPr>
    <w:rPr>
      <w:rFonts w:ascii="Arial" w:hAnsi="Arial"/>
      <w:sz w:val="20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30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46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BEE9019A-8467-4E0C-8D2B-178727C7510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4</Pages>
  <Words>1148</Words>
  <Characters>6203</Characters>
  <Application>Microsoft Office Word</Application>
  <DocSecurity>0</DocSecurity>
  <Lines>51</Lines>
  <Paragraphs>14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Manager/>
  <Company/>
  <LinksUpToDate>false</LinksUpToDate>
  <CharactersWithSpaces>7337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GABRIEL DOS PRAZERES TEIXEIRA</cp:lastModifiedBy>
  <cp:revision>3</cp:revision>
  <dcterms:created xsi:type="dcterms:W3CDTF">2013-12-23T23:15:00Z</dcterms:created>
  <dcterms:modified xsi:type="dcterms:W3CDTF">2026-10-19T22:50:00Z</dcterms:modified>
  <cp:category/>
</cp:coreProperties>
</file>