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FE1AE" w14:textId="77777777" w:rsidR="00214C47" w:rsidRDefault="00214C47" w:rsidP="00956F4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 w:line="276" w:lineRule="auto"/>
        <w:ind w:left="-2977"/>
        <w:rPr>
          <w:rFonts w:ascii="Arial" w:eastAsia="Arial" w:hAnsi="Arial" w:cs="Arial"/>
          <w:color w:val="000000"/>
        </w:rPr>
      </w:pPr>
    </w:p>
    <w:tbl>
      <w:tblPr>
        <w:tblStyle w:val="a"/>
        <w:tblW w:w="181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8"/>
        <w:gridCol w:w="4538"/>
        <w:gridCol w:w="4538"/>
        <w:gridCol w:w="4538"/>
      </w:tblGrid>
      <w:tr w:rsidR="00214C47" w14:paraId="6038B10D" w14:textId="77777777" w:rsidTr="00811B2F">
        <w:trPr>
          <w:trHeight w:val="143"/>
        </w:trPr>
        <w:tc>
          <w:tcPr>
            <w:tcW w:w="4538" w:type="dxa"/>
            <w:shd w:val="clear" w:color="auto" w:fill="D9E2F3"/>
            <w:vAlign w:val="center"/>
          </w:tcPr>
          <w:p w14:paraId="4BB1AD7F" w14:textId="77777777" w:rsidR="00214C47" w:rsidRDefault="001B581F">
            <w:r>
              <w:t>Nombre o identificador</w:t>
            </w:r>
          </w:p>
        </w:tc>
        <w:tc>
          <w:tcPr>
            <w:tcW w:w="13614" w:type="dxa"/>
            <w:gridSpan w:val="3"/>
            <w:vAlign w:val="center"/>
          </w:tcPr>
          <w:p w14:paraId="7A59C071" w14:textId="77777777" w:rsidR="00214C47" w:rsidRDefault="001B581F">
            <w:r>
              <w:t>R01</w:t>
            </w:r>
          </w:p>
        </w:tc>
      </w:tr>
      <w:tr w:rsidR="00214C47" w14:paraId="3C345EC7" w14:textId="77777777" w:rsidTr="00811B2F">
        <w:trPr>
          <w:trHeight w:val="1304"/>
        </w:trPr>
        <w:tc>
          <w:tcPr>
            <w:tcW w:w="4538" w:type="dxa"/>
            <w:shd w:val="clear" w:color="auto" w:fill="D9E2F3"/>
            <w:vAlign w:val="center"/>
          </w:tcPr>
          <w:p w14:paraId="79ED1F41" w14:textId="77777777" w:rsidR="00214C47" w:rsidRDefault="001B581F">
            <w:r>
              <w:t>Resumen</w:t>
            </w:r>
          </w:p>
        </w:tc>
        <w:tc>
          <w:tcPr>
            <w:tcW w:w="13614" w:type="dxa"/>
            <w:gridSpan w:val="3"/>
            <w:vAlign w:val="center"/>
          </w:tcPr>
          <w:p w14:paraId="18D4F129" w14:textId="77777777" w:rsidR="00214C47" w:rsidRDefault="001B581F">
            <w:r>
              <w:t xml:space="preserve">El programa permite generar un listado con los </w:t>
            </w:r>
            <w:proofErr w:type="spellStart"/>
            <w:r>
              <w:t>minicuartos</w:t>
            </w:r>
            <w:proofErr w:type="spellEnd"/>
            <w:r>
              <w:t xml:space="preserve"> disponibles, mostrando el corredor, la ubicación (ventana o no ventana), la columna y el valor del alquiler</w:t>
            </w:r>
          </w:p>
        </w:tc>
      </w:tr>
      <w:tr w:rsidR="00214C47" w14:paraId="36BA9230" w14:textId="77777777" w:rsidTr="00811B2F">
        <w:trPr>
          <w:trHeight w:val="664"/>
        </w:trPr>
        <w:tc>
          <w:tcPr>
            <w:tcW w:w="4538" w:type="dxa"/>
            <w:vMerge w:val="restart"/>
            <w:shd w:val="clear" w:color="auto" w:fill="D9E2F3"/>
            <w:vAlign w:val="center"/>
          </w:tcPr>
          <w:p w14:paraId="4024CA91" w14:textId="77777777" w:rsidR="00214C47" w:rsidRDefault="001B581F">
            <w:r>
              <w:t>Entradas</w:t>
            </w:r>
          </w:p>
        </w:tc>
        <w:tc>
          <w:tcPr>
            <w:tcW w:w="4538" w:type="dxa"/>
            <w:vAlign w:val="center"/>
          </w:tcPr>
          <w:p w14:paraId="5E7BE115" w14:textId="77777777" w:rsidR="00214C47" w:rsidRDefault="001B581F">
            <w:pPr>
              <w:jc w:val="center"/>
            </w:pPr>
            <w:r>
              <w:t>Nombre entrada</w:t>
            </w:r>
          </w:p>
        </w:tc>
        <w:tc>
          <w:tcPr>
            <w:tcW w:w="4538" w:type="dxa"/>
            <w:vAlign w:val="center"/>
          </w:tcPr>
          <w:p w14:paraId="5176DC9D" w14:textId="77777777" w:rsidR="00214C47" w:rsidRDefault="001B581F">
            <w:pPr>
              <w:jc w:val="center"/>
            </w:pPr>
            <w:r>
              <w:t>Tipo de dato</w:t>
            </w:r>
          </w:p>
        </w:tc>
        <w:tc>
          <w:tcPr>
            <w:tcW w:w="4538" w:type="dxa"/>
            <w:vAlign w:val="center"/>
          </w:tcPr>
          <w:p w14:paraId="57FA41C9" w14:textId="77777777" w:rsidR="00214C47" w:rsidRDefault="001B581F">
            <w:pPr>
              <w:jc w:val="center"/>
            </w:pPr>
            <w:r>
              <w:t>Condición de selección o repetición</w:t>
            </w:r>
          </w:p>
        </w:tc>
      </w:tr>
      <w:tr w:rsidR="00214C47" w14:paraId="6A1B7342" w14:textId="77777777" w:rsidTr="00811B2F">
        <w:trPr>
          <w:trHeight w:val="925"/>
        </w:trPr>
        <w:tc>
          <w:tcPr>
            <w:tcW w:w="4538" w:type="dxa"/>
            <w:vMerge/>
            <w:shd w:val="clear" w:color="auto" w:fill="D9E2F3"/>
            <w:vAlign w:val="center"/>
          </w:tcPr>
          <w:p w14:paraId="2E8710EF" w14:textId="77777777" w:rsidR="00214C47" w:rsidRDefault="00214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538" w:type="dxa"/>
            <w:vAlign w:val="center"/>
          </w:tcPr>
          <w:p w14:paraId="0EA15DF8" w14:textId="77777777" w:rsidR="00214C47" w:rsidRDefault="001B581F">
            <w:pPr>
              <w:numPr>
                <w:ilvl w:val="0"/>
                <w:numId w:val="1"/>
              </w:numPr>
            </w:pPr>
            <w:r>
              <w:t>opción del menú</w:t>
            </w:r>
          </w:p>
        </w:tc>
        <w:tc>
          <w:tcPr>
            <w:tcW w:w="4538" w:type="dxa"/>
            <w:vAlign w:val="center"/>
          </w:tcPr>
          <w:p w14:paraId="5F9EAEF6" w14:textId="77777777" w:rsidR="00214C47" w:rsidRDefault="001B581F">
            <w:pPr>
              <w:numPr>
                <w:ilvl w:val="0"/>
                <w:numId w:val="2"/>
              </w:numPr>
            </w:pPr>
            <w:r>
              <w:t>Entero</w:t>
            </w:r>
          </w:p>
        </w:tc>
        <w:tc>
          <w:tcPr>
            <w:tcW w:w="4538" w:type="dxa"/>
            <w:vAlign w:val="center"/>
          </w:tcPr>
          <w:p w14:paraId="65AAF239" w14:textId="43E9B380" w:rsidR="00214C47" w:rsidRDefault="00811B2F">
            <w:r>
              <w:t xml:space="preserve">1. </w:t>
            </w:r>
            <w:r>
              <w:t>Debe pertenecer al tipo entero y no ser diferente de las opciones disponibles</w:t>
            </w:r>
          </w:p>
        </w:tc>
      </w:tr>
      <w:tr w:rsidR="00214C47" w14:paraId="5B88A7B0" w14:textId="77777777" w:rsidTr="00811B2F">
        <w:trPr>
          <w:trHeight w:val="2005"/>
        </w:trPr>
        <w:tc>
          <w:tcPr>
            <w:tcW w:w="4538" w:type="dxa"/>
            <w:shd w:val="clear" w:color="auto" w:fill="D9E2F3"/>
            <w:vAlign w:val="center"/>
          </w:tcPr>
          <w:p w14:paraId="3A21A32A" w14:textId="77777777" w:rsidR="00214C47" w:rsidRDefault="001B581F">
            <w:r>
              <w:t>Actividades generales necesarias para obtener los resultados</w:t>
            </w:r>
          </w:p>
        </w:tc>
        <w:tc>
          <w:tcPr>
            <w:tcW w:w="13614" w:type="dxa"/>
            <w:gridSpan w:val="3"/>
            <w:vAlign w:val="center"/>
          </w:tcPr>
          <w:p w14:paraId="377D4339" w14:textId="003A973B" w:rsidR="00214C47" w:rsidRDefault="00945D65">
            <w:r w:rsidRPr="00945D65">
              <w:drawing>
                <wp:inline distT="0" distB="0" distL="0" distR="0" wp14:anchorId="62C86A07" wp14:editId="00BCD6A9">
                  <wp:extent cx="8507730" cy="2488565"/>
                  <wp:effectExtent l="0" t="0" r="7620" b="698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7730" cy="248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C47" w14:paraId="2CC33F9A" w14:textId="77777777" w:rsidTr="00811B2F">
        <w:trPr>
          <w:trHeight w:val="1161"/>
        </w:trPr>
        <w:tc>
          <w:tcPr>
            <w:tcW w:w="4538" w:type="dxa"/>
            <w:shd w:val="clear" w:color="auto" w:fill="D9E2F3"/>
            <w:vAlign w:val="center"/>
          </w:tcPr>
          <w:p w14:paraId="2495FDCE" w14:textId="77777777" w:rsidR="00214C47" w:rsidRDefault="001B581F">
            <w:r>
              <w:t>Resultado o postcondición</w:t>
            </w:r>
          </w:p>
        </w:tc>
        <w:tc>
          <w:tcPr>
            <w:tcW w:w="13614" w:type="dxa"/>
            <w:gridSpan w:val="3"/>
            <w:vAlign w:val="center"/>
          </w:tcPr>
          <w:p w14:paraId="29368CC6" w14:textId="4F488834" w:rsidR="00214C47" w:rsidRDefault="00850139">
            <w:r>
              <w:t>Se muestra correctamente la lista de todos los cuartos que no están rentados por ninguna empresa</w:t>
            </w:r>
          </w:p>
        </w:tc>
      </w:tr>
      <w:tr w:rsidR="00214C47" w14:paraId="4CC8F70C" w14:textId="77777777" w:rsidTr="00811B2F">
        <w:trPr>
          <w:trHeight w:val="457"/>
        </w:trPr>
        <w:tc>
          <w:tcPr>
            <w:tcW w:w="4538" w:type="dxa"/>
            <w:vMerge w:val="restart"/>
            <w:shd w:val="clear" w:color="auto" w:fill="D9E2F3"/>
            <w:vAlign w:val="center"/>
          </w:tcPr>
          <w:p w14:paraId="596BCF36" w14:textId="77777777" w:rsidR="00214C47" w:rsidRDefault="001B581F">
            <w:r>
              <w:t>Salidas</w:t>
            </w:r>
          </w:p>
        </w:tc>
        <w:tc>
          <w:tcPr>
            <w:tcW w:w="4538" w:type="dxa"/>
            <w:vAlign w:val="center"/>
          </w:tcPr>
          <w:p w14:paraId="17F92369" w14:textId="3D736D7E" w:rsidR="00214C47" w:rsidRDefault="001B581F">
            <w:pPr>
              <w:jc w:val="center"/>
            </w:pPr>
            <w:r>
              <w:t xml:space="preserve">Nombre </w:t>
            </w:r>
            <w:r w:rsidR="00F22CCD">
              <w:t>salida</w:t>
            </w:r>
          </w:p>
        </w:tc>
        <w:tc>
          <w:tcPr>
            <w:tcW w:w="4538" w:type="dxa"/>
            <w:vAlign w:val="center"/>
          </w:tcPr>
          <w:p w14:paraId="4BD02FFC" w14:textId="77777777" w:rsidR="00214C47" w:rsidRDefault="001B581F">
            <w:pPr>
              <w:jc w:val="center"/>
            </w:pPr>
            <w:r>
              <w:t>Tipo de dato</w:t>
            </w:r>
          </w:p>
        </w:tc>
        <w:tc>
          <w:tcPr>
            <w:tcW w:w="4538" w:type="dxa"/>
            <w:vAlign w:val="center"/>
          </w:tcPr>
          <w:p w14:paraId="0CCDC345" w14:textId="77777777" w:rsidR="00214C47" w:rsidRDefault="001B581F">
            <w:pPr>
              <w:jc w:val="center"/>
            </w:pPr>
            <w:r>
              <w:t>Condición de selección o repetición</w:t>
            </w:r>
          </w:p>
        </w:tc>
      </w:tr>
      <w:tr w:rsidR="00214C47" w14:paraId="3B15D8D6" w14:textId="77777777" w:rsidTr="00811B2F">
        <w:trPr>
          <w:trHeight w:val="779"/>
        </w:trPr>
        <w:tc>
          <w:tcPr>
            <w:tcW w:w="4538" w:type="dxa"/>
            <w:vMerge/>
            <w:shd w:val="clear" w:color="auto" w:fill="D9E2F3"/>
            <w:vAlign w:val="center"/>
          </w:tcPr>
          <w:p w14:paraId="54BA5E0D" w14:textId="77777777" w:rsidR="00214C47" w:rsidRDefault="00214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538" w:type="dxa"/>
            <w:vAlign w:val="center"/>
          </w:tcPr>
          <w:p w14:paraId="0CB6F8A2" w14:textId="67DC08DC" w:rsidR="00214C47" w:rsidRDefault="00850139">
            <w:r>
              <w:t>Lista de cuartos disponibles para ser rentados</w:t>
            </w:r>
          </w:p>
        </w:tc>
        <w:tc>
          <w:tcPr>
            <w:tcW w:w="4538" w:type="dxa"/>
            <w:vAlign w:val="center"/>
          </w:tcPr>
          <w:p w14:paraId="626D2582" w14:textId="7B027128" w:rsidR="00214C47" w:rsidRDefault="00850139">
            <w:r>
              <w:t>Cadena de texto</w:t>
            </w:r>
          </w:p>
        </w:tc>
        <w:tc>
          <w:tcPr>
            <w:tcW w:w="4538" w:type="dxa"/>
            <w:vAlign w:val="center"/>
          </w:tcPr>
          <w:p w14:paraId="1044D115" w14:textId="5CF1895F" w:rsidR="00214C47" w:rsidRDefault="00850139">
            <w:r>
              <w:t>N/A</w:t>
            </w:r>
          </w:p>
        </w:tc>
      </w:tr>
    </w:tbl>
    <w:p w14:paraId="502C6B26" w14:textId="025C634A" w:rsidR="00811B2F" w:rsidRDefault="00811B2F"/>
    <w:p w14:paraId="2D59AD0E" w14:textId="77777777" w:rsidR="00811B2F" w:rsidRDefault="00811B2F">
      <w:r>
        <w:br w:type="page"/>
      </w:r>
    </w:p>
    <w:tbl>
      <w:tblPr>
        <w:tblStyle w:val="a"/>
        <w:tblW w:w="4501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255"/>
        <w:gridCol w:w="5421"/>
        <w:gridCol w:w="5421"/>
        <w:gridCol w:w="5417"/>
      </w:tblGrid>
      <w:tr w:rsidR="00945D65" w14:paraId="2D2605F9" w14:textId="77777777" w:rsidTr="00F22CCD">
        <w:trPr>
          <w:trHeight w:val="143"/>
        </w:trPr>
        <w:tc>
          <w:tcPr>
            <w:tcW w:w="834" w:type="pct"/>
            <w:shd w:val="clear" w:color="auto" w:fill="D9E2F3"/>
            <w:vAlign w:val="center"/>
          </w:tcPr>
          <w:p w14:paraId="01A2102C" w14:textId="77777777" w:rsidR="00945D65" w:rsidRDefault="00945D65" w:rsidP="00956F4E">
            <w:r>
              <w:lastRenderedPageBreak/>
              <w:t>Nombre o identificador</w:t>
            </w:r>
          </w:p>
        </w:tc>
        <w:tc>
          <w:tcPr>
            <w:tcW w:w="4166" w:type="pct"/>
            <w:gridSpan w:val="3"/>
            <w:vAlign w:val="center"/>
          </w:tcPr>
          <w:p w14:paraId="41532101" w14:textId="5B20809B" w:rsidR="00945D65" w:rsidRDefault="00945D65" w:rsidP="00956F4E">
            <w:r>
              <w:t>R0</w:t>
            </w:r>
            <w:r>
              <w:t>2</w:t>
            </w:r>
          </w:p>
        </w:tc>
      </w:tr>
      <w:tr w:rsidR="00945D65" w14:paraId="718DBE9C" w14:textId="77777777" w:rsidTr="00F22CCD">
        <w:trPr>
          <w:trHeight w:val="1304"/>
        </w:trPr>
        <w:tc>
          <w:tcPr>
            <w:tcW w:w="834" w:type="pct"/>
            <w:shd w:val="clear" w:color="auto" w:fill="D9E2F3"/>
            <w:vAlign w:val="center"/>
          </w:tcPr>
          <w:p w14:paraId="26BFE1E6" w14:textId="77777777" w:rsidR="00945D65" w:rsidRDefault="00945D65" w:rsidP="00956F4E">
            <w:r>
              <w:t>Resumen</w:t>
            </w:r>
          </w:p>
        </w:tc>
        <w:tc>
          <w:tcPr>
            <w:tcW w:w="4166" w:type="pct"/>
            <w:gridSpan w:val="3"/>
            <w:vAlign w:val="center"/>
          </w:tcPr>
          <w:p w14:paraId="2A49F020" w14:textId="206ED755" w:rsidR="00945D65" w:rsidRDefault="00945D65" w:rsidP="00956F4E">
            <w:r>
              <w:t>El programa permite a</w:t>
            </w:r>
            <w:r>
              <w:t xml:space="preserve">lquilar un </w:t>
            </w:r>
            <w:proofErr w:type="spellStart"/>
            <w:r>
              <w:t>minicuarto</w:t>
            </w:r>
            <w:proofErr w:type="spellEnd"/>
            <w:r>
              <w:t xml:space="preserve">, aquí será importante dejar el registro de la fecha de alquiler, registrar los servidores y calcular el valor del alquiler mensual que una empresa debe pagar. Si el </w:t>
            </w:r>
            <w:proofErr w:type="spellStart"/>
            <w:r>
              <w:t>minicuarto</w:t>
            </w:r>
            <w:proofErr w:type="spellEnd"/>
            <w:r>
              <w:t xml:space="preserve"> se alquila a un proyecto de investigación, la empresa es la universidad Icesi y se debe guardar además el número de registro del proyecto.</w:t>
            </w:r>
          </w:p>
        </w:tc>
      </w:tr>
      <w:tr w:rsidR="00945D65" w14:paraId="35C691FD" w14:textId="77777777" w:rsidTr="00F22CCD">
        <w:trPr>
          <w:trHeight w:val="664"/>
        </w:trPr>
        <w:tc>
          <w:tcPr>
            <w:tcW w:w="834" w:type="pct"/>
            <w:vMerge w:val="restart"/>
            <w:shd w:val="clear" w:color="auto" w:fill="D9E2F3"/>
            <w:vAlign w:val="center"/>
          </w:tcPr>
          <w:p w14:paraId="65D64F58" w14:textId="77777777" w:rsidR="00945D65" w:rsidRDefault="00945D65" w:rsidP="00956F4E">
            <w:r>
              <w:t>Entradas</w:t>
            </w:r>
          </w:p>
        </w:tc>
        <w:tc>
          <w:tcPr>
            <w:tcW w:w="1389" w:type="pct"/>
            <w:vAlign w:val="center"/>
          </w:tcPr>
          <w:p w14:paraId="69AED9BA" w14:textId="77777777" w:rsidR="00945D65" w:rsidRDefault="00945D65" w:rsidP="00956F4E">
            <w:pPr>
              <w:jc w:val="center"/>
            </w:pPr>
            <w:r>
              <w:t>Nombre entrada</w:t>
            </w:r>
          </w:p>
        </w:tc>
        <w:tc>
          <w:tcPr>
            <w:tcW w:w="1389" w:type="pct"/>
            <w:vAlign w:val="center"/>
          </w:tcPr>
          <w:p w14:paraId="73E3B0F3" w14:textId="77777777" w:rsidR="00945D65" w:rsidRDefault="00945D65" w:rsidP="00956F4E">
            <w:pPr>
              <w:jc w:val="center"/>
            </w:pPr>
            <w:r>
              <w:t>Tipo de dato</w:t>
            </w:r>
          </w:p>
        </w:tc>
        <w:tc>
          <w:tcPr>
            <w:tcW w:w="1389" w:type="pct"/>
            <w:vAlign w:val="center"/>
          </w:tcPr>
          <w:p w14:paraId="01084834" w14:textId="77777777" w:rsidR="00945D65" w:rsidRDefault="00945D65" w:rsidP="00956F4E">
            <w:pPr>
              <w:jc w:val="center"/>
            </w:pPr>
            <w:r>
              <w:t>Condición de selección o repetición</w:t>
            </w:r>
          </w:p>
        </w:tc>
      </w:tr>
      <w:tr w:rsidR="00945D65" w14:paraId="0649F182" w14:textId="77777777" w:rsidTr="00F22CCD">
        <w:trPr>
          <w:trHeight w:val="925"/>
        </w:trPr>
        <w:tc>
          <w:tcPr>
            <w:tcW w:w="834" w:type="pct"/>
            <w:vMerge/>
            <w:shd w:val="clear" w:color="auto" w:fill="D9E2F3"/>
            <w:vAlign w:val="center"/>
          </w:tcPr>
          <w:p w14:paraId="1DDB5900" w14:textId="77777777" w:rsidR="00945D65" w:rsidRDefault="00945D65" w:rsidP="00956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89" w:type="pct"/>
            <w:vAlign w:val="center"/>
          </w:tcPr>
          <w:p w14:paraId="050CE920" w14:textId="77777777" w:rsidR="00945D65" w:rsidRDefault="00945D65" w:rsidP="00956F4E">
            <w:pPr>
              <w:numPr>
                <w:ilvl w:val="0"/>
                <w:numId w:val="3"/>
              </w:numPr>
            </w:pPr>
            <w:r>
              <w:t>opción del menú</w:t>
            </w:r>
          </w:p>
          <w:p w14:paraId="3BE8D0AF" w14:textId="77777777" w:rsidR="00945D65" w:rsidRDefault="00945D65" w:rsidP="00956F4E">
            <w:pPr>
              <w:numPr>
                <w:ilvl w:val="0"/>
                <w:numId w:val="3"/>
              </w:numPr>
            </w:pPr>
            <w:r>
              <w:t>numero de cuarto a rentar</w:t>
            </w:r>
          </w:p>
          <w:p w14:paraId="6A78D3BB" w14:textId="77777777" w:rsidR="00945D65" w:rsidRDefault="00945D65" w:rsidP="00956F4E">
            <w:pPr>
              <w:numPr>
                <w:ilvl w:val="0"/>
                <w:numId w:val="3"/>
              </w:numPr>
            </w:pPr>
            <w:r>
              <w:t>cantidad de servidores</w:t>
            </w:r>
          </w:p>
          <w:p w14:paraId="5293BBC9" w14:textId="723682D0" w:rsidR="00945D65" w:rsidRDefault="00945D65" w:rsidP="00956F4E">
            <w:pPr>
              <w:numPr>
                <w:ilvl w:val="0"/>
                <w:numId w:val="3"/>
              </w:numPr>
            </w:pPr>
            <w:r>
              <w:t>cantidad de memoria cache</w:t>
            </w:r>
          </w:p>
          <w:p w14:paraId="5DFB09DC" w14:textId="77777777" w:rsidR="00945D65" w:rsidRDefault="00945D65" w:rsidP="00956F4E">
            <w:pPr>
              <w:numPr>
                <w:ilvl w:val="0"/>
                <w:numId w:val="3"/>
              </w:numPr>
            </w:pPr>
            <w:r>
              <w:t>cantidad de procesadores</w:t>
            </w:r>
          </w:p>
          <w:p w14:paraId="21F4E477" w14:textId="77777777" w:rsidR="00945D65" w:rsidRDefault="00945D65" w:rsidP="00956F4E">
            <w:pPr>
              <w:numPr>
                <w:ilvl w:val="0"/>
                <w:numId w:val="3"/>
              </w:numPr>
            </w:pPr>
            <w:r>
              <w:t xml:space="preserve">cantidad de memoria </w:t>
            </w:r>
            <w:proofErr w:type="spellStart"/>
            <w:r>
              <w:t>ram</w:t>
            </w:r>
            <w:proofErr w:type="spellEnd"/>
          </w:p>
          <w:p w14:paraId="0FD71E17" w14:textId="77777777" w:rsidR="00945D65" w:rsidRDefault="00C10B56" w:rsidP="00956F4E">
            <w:pPr>
              <w:numPr>
                <w:ilvl w:val="0"/>
                <w:numId w:val="3"/>
              </w:numPr>
            </w:pPr>
            <w:r>
              <w:t>cantidad de discos</w:t>
            </w:r>
          </w:p>
          <w:p w14:paraId="3DDC1511" w14:textId="77777777" w:rsidR="00C10B56" w:rsidRDefault="00C10B56" w:rsidP="00956F4E">
            <w:pPr>
              <w:numPr>
                <w:ilvl w:val="0"/>
                <w:numId w:val="3"/>
              </w:numPr>
            </w:pPr>
            <w:r>
              <w:t>capacidad de discos</w:t>
            </w:r>
          </w:p>
          <w:p w14:paraId="55513F70" w14:textId="77777777" w:rsidR="00C10B56" w:rsidRDefault="00C10B56" w:rsidP="00956F4E">
            <w:pPr>
              <w:numPr>
                <w:ilvl w:val="0"/>
                <w:numId w:val="3"/>
              </w:numPr>
            </w:pPr>
            <w:r>
              <w:t>marca de discos</w:t>
            </w:r>
          </w:p>
          <w:p w14:paraId="3A662DE5" w14:textId="77777777" w:rsidR="00C10B56" w:rsidRDefault="00C10B56" w:rsidP="00956F4E">
            <w:pPr>
              <w:numPr>
                <w:ilvl w:val="0"/>
                <w:numId w:val="3"/>
              </w:numPr>
            </w:pPr>
            <w:r>
              <w:t>día</w:t>
            </w:r>
          </w:p>
          <w:p w14:paraId="2E00F6F5" w14:textId="77777777" w:rsidR="00C10B56" w:rsidRDefault="00C10B56" w:rsidP="00956F4E">
            <w:pPr>
              <w:numPr>
                <w:ilvl w:val="0"/>
                <w:numId w:val="3"/>
              </w:numPr>
            </w:pPr>
            <w:r>
              <w:t>mes</w:t>
            </w:r>
          </w:p>
          <w:p w14:paraId="6E4CD777" w14:textId="77777777" w:rsidR="00C10B56" w:rsidRDefault="00C10B56" w:rsidP="00956F4E">
            <w:pPr>
              <w:numPr>
                <w:ilvl w:val="0"/>
                <w:numId w:val="3"/>
              </w:numPr>
            </w:pPr>
            <w:r>
              <w:t>año</w:t>
            </w:r>
          </w:p>
          <w:p w14:paraId="357486FD" w14:textId="77777777" w:rsidR="00C10B56" w:rsidRDefault="00C10B56" w:rsidP="00956F4E">
            <w:pPr>
              <w:numPr>
                <w:ilvl w:val="0"/>
                <w:numId w:val="3"/>
              </w:numPr>
            </w:pPr>
            <w:r>
              <w:t>motivo de uso del cuarto</w:t>
            </w:r>
          </w:p>
          <w:p w14:paraId="00CCA2FF" w14:textId="77777777" w:rsidR="00C10B56" w:rsidRDefault="00C10B56" w:rsidP="00956F4E">
            <w:pPr>
              <w:numPr>
                <w:ilvl w:val="0"/>
                <w:numId w:val="3"/>
              </w:numPr>
            </w:pPr>
            <w:r>
              <w:t>nombre de la empresa</w:t>
            </w:r>
          </w:p>
          <w:p w14:paraId="02F21BE3" w14:textId="4C2A26B0" w:rsidR="00C10B56" w:rsidRDefault="00C10B56" w:rsidP="00956F4E">
            <w:pPr>
              <w:numPr>
                <w:ilvl w:val="0"/>
                <w:numId w:val="3"/>
              </w:numPr>
            </w:pPr>
            <w:proofErr w:type="spellStart"/>
            <w:r>
              <w:t>nit</w:t>
            </w:r>
            <w:proofErr w:type="spellEnd"/>
            <w:r>
              <w:t xml:space="preserve"> de la empresa</w:t>
            </w:r>
          </w:p>
        </w:tc>
        <w:tc>
          <w:tcPr>
            <w:tcW w:w="1389" w:type="pct"/>
            <w:vAlign w:val="center"/>
          </w:tcPr>
          <w:p w14:paraId="0DED109E" w14:textId="77777777" w:rsidR="00945D65" w:rsidRDefault="00945D65" w:rsidP="00956F4E">
            <w:pPr>
              <w:numPr>
                <w:ilvl w:val="0"/>
                <w:numId w:val="4"/>
              </w:numPr>
            </w:pPr>
            <w:r>
              <w:t>Entero</w:t>
            </w:r>
          </w:p>
          <w:p w14:paraId="2E948A02" w14:textId="77777777" w:rsidR="00945D65" w:rsidRDefault="00945D65" w:rsidP="00956F4E">
            <w:pPr>
              <w:numPr>
                <w:ilvl w:val="0"/>
                <w:numId w:val="4"/>
              </w:numPr>
            </w:pPr>
            <w:r>
              <w:t>Cadena de texto</w:t>
            </w:r>
          </w:p>
          <w:p w14:paraId="76C4CE72" w14:textId="77777777" w:rsidR="00945D65" w:rsidRDefault="00945D65" w:rsidP="00956F4E">
            <w:pPr>
              <w:numPr>
                <w:ilvl w:val="0"/>
                <w:numId w:val="4"/>
              </w:numPr>
            </w:pPr>
            <w:r>
              <w:t>Entero</w:t>
            </w:r>
          </w:p>
          <w:p w14:paraId="7A0B448A" w14:textId="77777777" w:rsidR="00945D65" w:rsidRDefault="00945D65" w:rsidP="00956F4E">
            <w:pPr>
              <w:numPr>
                <w:ilvl w:val="0"/>
                <w:numId w:val="4"/>
              </w:numPr>
            </w:pPr>
            <w:r>
              <w:t>Decimal</w:t>
            </w:r>
          </w:p>
          <w:p w14:paraId="6F66D881" w14:textId="77777777" w:rsidR="00945D65" w:rsidRDefault="00945D65" w:rsidP="00956F4E">
            <w:pPr>
              <w:numPr>
                <w:ilvl w:val="0"/>
                <w:numId w:val="4"/>
              </w:numPr>
            </w:pPr>
            <w:r>
              <w:t>Entero</w:t>
            </w:r>
          </w:p>
          <w:p w14:paraId="151216B4" w14:textId="77777777" w:rsidR="00945D65" w:rsidRDefault="00945D65" w:rsidP="00956F4E">
            <w:pPr>
              <w:numPr>
                <w:ilvl w:val="0"/>
                <w:numId w:val="4"/>
              </w:numPr>
            </w:pPr>
            <w:r>
              <w:t>Decimal</w:t>
            </w:r>
          </w:p>
          <w:p w14:paraId="55CEC368" w14:textId="77777777" w:rsidR="00C10B56" w:rsidRDefault="00C10B56" w:rsidP="00956F4E">
            <w:pPr>
              <w:numPr>
                <w:ilvl w:val="0"/>
                <w:numId w:val="4"/>
              </w:numPr>
            </w:pPr>
            <w:r>
              <w:t>Entero</w:t>
            </w:r>
          </w:p>
          <w:p w14:paraId="784C4A80" w14:textId="77777777" w:rsidR="00C10B56" w:rsidRDefault="00C10B56" w:rsidP="00956F4E">
            <w:pPr>
              <w:numPr>
                <w:ilvl w:val="0"/>
                <w:numId w:val="4"/>
              </w:numPr>
            </w:pPr>
            <w:r>
              <w:t>Decimal</w:t>
            </w:r>
          </w:p>
          <w:p w14:paraId="47C5BCCD" w14:textId="77777777" w:rsidR="00C10B56" w:rsidRDefault="00C10B56" w:rsidP="00956F4E">
            <w:pPr>
              <w:numPr>
                <w:ilvl w:val="0"/>
                <w:numId w:val="4"/>
              </w:numPr>
            </w:pPr>
            <w:r>
              <w:t>Entero</w:t>
            </w:r>
          </w:p>
          <w:p w14:paraId="409DB0EB" w14:textId="14AAE7F9" w:rsidR="00C10B56" w:rsidRDefault="00C10B56" w:rsidP="00956F4E">
            <w:pPr>
              <w:numPr>
                <w:ilvl w:val="0"/>
                <w:numId w:val="4"/>
              </w:numPr>
            </w:pPr>
            <w:r>
              <w:t>Entero</w:t>
            </w:r>
          </w:p>
          <w:p w14:paraId="408AB0AD" w14:textId="1B63E4E1" w:rsidR="00C10B56" w:rsidRDefault="00C10B56" w:rsidP="00956F4E">
            <w:pPr>
              <w:numPr>
                <w:ilvl w:val="0"/>
                <w:numId w:val="4"/>
              </w:numPr>
            </w:pPr>
            <w:r>
              <w:t>Entero</w:t>
            </w:r>
          </w:p>
          <w:p w14:paraId="3B94B5DE" w14:textId="77777777" w:rsidR="00C10B56" w:rsidRDefault="00C10B56" w:rsidP="00956F4E">
            <w:pPr>
              <w:numPr>
                <w:ilvl w:val="0"/>
                <w:numId w:val="4"/>
              </w:numPr>
            </w:pPr>
            <w:r>
              <w:t>Entero</w:t>
            </w:r>
          </w:p>
          <w:p w14:paraId="2D5F567A" w14:textId="77777777" w:rsidR="00C10B56" w:rsidRDefault="00C10B56" w:rsidP="00956F4E">
            <w:pPr>
              <w:numPr>
                <w:ilvl w:val="0"/>
                <w:numId w:val="4"/>
              </w:numPr>
            </w:pPr>
            <w:r>
              <w:t>Entero</w:t>
            </w:r>
          </w:p>
          <w:p w14:paraId="12B25030" w14:textId="77777777" w:rsidR="00C10B56" w:rsidRDefault="00C10B56" w:rsidP="00956F4E">
            <w:pPr>
              <w:numPr>
                <w:ilvl w:val="0"/>
                <w:numId w:val="4"/>
              </w:numPr>
            </w:pPr>
            <w:r>
              <w:t>Cadena de texto</w:t>
            </w:r>
          </w:p>
          <w:p w14:paraId="1D248080" w14:textId="66A0FD6D" w:rsidR="00C10B56" w:rsidRDefault="00C10B56" w:rsidP="00956F4E">
            <w:pPr>
              <w:numPr>
                <w:ilvl w:val="0"/>
                <w:numId w:val="4"/>
              </w:numPr>
            </w:pPr>
            <w:r>
              <w:t>Entero</w:t>
            </w:r>
          </w:p>
        </w:tc>
        <w:tc>
          <w:tcPr>
            <w:tcW w:w="1389" w:type="pct"/>
            <w:vAlign w:val="center"/>
          </w:tcPr>
          <w:p w14:paraId="60340E69" w14:textId="77777777" w:rsidR="00945D65" w:rsidRDefault="00945D65" w:rsidP="00956F4E">
            <w:r>
              <w:t>1. Debe pertenecer al tipo entero y no ser diferente de las opciones disponibles</w:t>
            </w:r>
          </w:p>
          <w:p w14:paraId="7C7E0E28" w14:textId="03703DCF" w:rsidR="00945D65" w:rsidRDefault="00945D65" w:rsidP="00956F4E">
            <w:r>
              <w:t xml:space="preserve">2. Debe existir este </w:t>
            </w:r>
            <w:proofErr w:type="spellStart"/>
            <w:r>
              <w:t>numero</w:t>
            </w:r>
            <w:proofErr w:type="spellEnd"/>
            <w:r>
              <w:t xml:space="preserve"> de cuarto en el registro</w:t>
            </w:r>
          </w:p>
          <w:p w14:paraId="03FFF349" w14:textId="6BFD3D17" w:rsidR="00945D65" w:rsidRDefault="00945D65" w:rsidP="00956F4E">
            <w:r>
              <w:t>3. Debe ser un numero entero</w:t>
            </w:r>
          </w:p>
          <w:p w14:paraId="07330452" w14:textId="1F3404C2" w:rsidR="00945D65" w:rsidRDefault="00945D65" w:rsidP="00956F4E">
            <w:r>
              <w:t>4. Debe ser un número decimal o entero</w:t>
            </w:r>
          </w:p>
          <w:p w14:paraId="38062279" w14:textId="5F69E94C" w:rsidR="00945D65" w:rsidRDefault="00945D65" w:rsidP="00956F4E">
            <w:r>
              <w:t>5. Debe ser un numero entero</w:t>
            </w:r>
          </w:p>
          <w:p w14:paraId="7D27E511" w14:textId="0563E83F" w:rsidR="00945D65" w:rsidRDefault="00945D65" w:rsidP="00956F4E">
            <w:r>
              <w:t>6. Debe ser un numero decimal o entero</w:t>
            </w:r>
          </w:p>
          <w:p w14:paraId="7A80E7A6" w14:textId="49227490" w:rsidR="00C10B56" w:rsidRDefault="00C10B56" w:rsidP="00956F4E">
            <w:r>
              <w:t>7. Debe ser un numero entero</w:t>
            </w:r>
          </w:p>
          <w:p w14:paraId="49DE9945" w14:textId="687A2BD7" w:rsidR="00C10B56" w:rsidRDefault="00C10B56" w:rsidP="00956F4E">
            <w:r>
              <w:t>8. Debe ser un numero decimal o entero</w:t>
            </w:r>
          </w:p>
          <w:p w14:paraId="31F0C0D5" w14:textId="1B3A5106" w:rsidR="00C10B56" w:rsidRDefault="00C10B56" w:rsidP="00956F4E">
            <w:r>
              <w:t>9. Debe ser “1” o “2”</w:t>
            </w:r>
          </w:p>
          <w:p w14:paraId="5B1895FF" w14:textId="10E3BF26" w:rsidR="00945D65" w:rsidRDefault="00C10B56" w:rsidP="00956F4E">
            <w:r>
              <w:t>10. Debe ser un numero entero</w:t>
            </w:r>
          </w:p>
          <w:p w14:paraId="0C28C9A2" w14:textId="3A384042" w:rsidR="00C10B56" w:rsidRDefault="00C10B56" w:rsidP="00956F4E">
            <w:r>
              <w:t>11. Debe ser un numero entero</w:t>
            </w:r>
          </w:p>
          <w:p w14:paraId="1B05F487" w14:textId="35428591" w:rsidR="00C10B56" w:rsidRDefault="00C10B56" w:rsidP="00956F4E">
            <w:r>
              <w:t>12. Debe ser un numero entero</w:t>
            </w:r>
          </w:p>
          <w:p w14:paraId="540AC8E4" w14:textId="509C08D5" w:rsidR="00C10B56" w:rsidRDefault="00C10B56" w:rsidP="00956F4E">
            <w:r>
              <w:t>13. Debe ser “1” o “2”</w:t>
            </w:r>
          </w:p>
          <w:p w14:paraId="0D0BAF8B" w14:textId="4927349C" w:rsidR="00C10B56" w:rsidRDefault="00C10B56" w:rsidP="00956F4E">
            <w:r>
              <w:t>14. N/A</w:t>
            </w:r>
          </w:p>
          <w:p w14:paraId="001A21BD" w14:textId="7D938079" w:rsidR="00C10B56" w:rsidRDefault="00C10B56" w:rsidP="00956F4E">
            <w:r>
              <w:t>15. No se admiten caracteres alfabéticos o signos especiales</w:t>
            </w:r>
          </w:p>
          <w:p w14:paraId="1C626859" w14:textId="7206A4CB" w:rsidR="00945D65" w:rsidRDefault="00945D65" w:rsidP="00956F4E"/>
        </w:tc>
      </w:tr>
      <w:tr w:rsidR="00945D65" w14:paraId="363D926A" w14:textId="77777777" w:rsidTr="00F22CCD">
        <w:trPr>
          <w:trHeight w:val="2005"/>
        </w:trPr>
        <w:tc>
          <w:tcPr>
            <w:tcW w:w="834" w:type="pct"/>
            <w:shd w:val="clear" w:color="auto" w:fill="D9E2F3"/>
            <w:vAlign w:val="center"/>
          </w:tcPr>
          <w:p w14:paraId="5DC2AD2A" w14:textId="77777777" w:rsidR="00945D65" w:rsidRDefault="00945D65" w:rsidP="00956F4E">
            <w:r>
              <w:t>Actividades generales necesarias para obtener los resultados</w:t>
            </w:r>
          </w:p>
        </w:tc>
        <w:tc>
          <w:tcPr>
            <w:tcW w:w="4166" w:type="pct"/>
            <w:gridSpan w:val="3"/>
            <w:vAlign w:val="center"/>
          </w:tcPr>
          <w:p w14:paraId="107A1328" w14:textId="1BA8BAA2" w:rsidR="00945D65" w:rsidRDefault="00956F4E" w:rsidP="00956F4E">
            <w:r w:rsidRPr="00956F4E">
              <w:drawing>
                <wp:inline distT="0" distB="0" distL="0" distR="0" wp14:anchorId="325982EF" wp14:editId="2F00D05C">
                  <wp:extent cx="8507730" cy="3506470"/>
                  <wp:effectExtent l="0" t="0" r="762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7730" cy="350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5D65" w14:paraId="175536E0" w14:textId="77777777" w:rsidTr="00F22CCD">
        <w:trPr>
          <w:trHeight w:val="1161"/>
        </w:trPr>
        <w:tc>
          <w:tcPr>
            <w:tcW w:w="834" w:type="pct"/>
            <w:shd w:val="clear" w:color="auto" w:fill="D9E2F3"/>
            <w:vAlign w:val="center"/>
          </w:tcPr>
          <w:p w14:paraId="7326BEC7" w14:textId="77777777" w:rsidR="00945D65" w:rsidRDefault="00945D65" w:rsidP="00956F4E">
            <w:r>
              <w:t>Resultado o postcondición</w:t>
            </w:r>
          </w:p>
        </w:tc>
        <w:tc>
          <w:tcPr>
            <w:tcW w:w="4166" w:type="pct"/>
            <w:gridSpan w:val="3"/>
            <w:vAlign w:val="center"/>
          </w:tcPr>
          <w:p w14:paraId="3071C311" w14:textId="638CF964" w:rsidR="00945D65" w:rsidRDefault="00F22CCD" w:rsidP="00956F4E">
            <w:r>
              <w:t>La renta queda registrada, el cuarto pasa a estar ocupado, se crea un nuevo proyecto en caso de ser una renta por motivos investigativos</w:t>
            </w:r>
          </w:p>
        </w:tc>
      </w:tr>
      <w:tr w:rsidR="00945D65" w14:paraId="5C0AF361" w14:textId="77777777" w:rsidTr="00F22CCD">
        <w:trPr>
          <w:trHeight w:val="457"/>
        </w:trPr>
        <w:tc>
          <w:tcPr>
            <w:tcW w:w="834" w:type="pct"/>
            <w:vMerge w:val="restart"/>
            <w:shd w:val="clear" w:color="auto" w:fill="D9E2F3"/>
            <w:vAlign w:val="center"/>
          </w:tcPr>
          <w:p w14:paraId="3B26DEBB" w14:textId="77777777" w:rsidR="00945D65" w:rsidRDefault="00945D65" w:rsidP="00956F4E">
            <w:r>
              <w:t>Salidas</w:t>
            </w:r>
          </w:p>
        </w:tc>
        <w:tc>
          <w:tcPr>
            <w:tcW w:w="1389" w:type="pct"/>
            <w:vAlign w:val="center"/>
          </w:tcPr>
          <w:p w14:paraId="5D3B7DFB" w14:textId="58F0A9D0" w:rsidR="00945D65" w:rsidRDefault="00945D65" w:rsidP="00956F4E">
            <w:pPr>
              <w:jc w:val="center"/>
            </w:pPr>
            <w:r>
              <w:t xml:space="preserve">Nombre </w:t>
            </w:r>
            <w:r w:rsidR="00F22CCD">
              <w:t>salida</w:t>
            </w:r>
          </w:p>
        </w:tc>
        <w:tc>
          <w:tcPr>
            <w:tcW w:w="1389" w:type="pct"/>
            <w:vAlign w:val="center"/>
          </w:tcPr>
          <w:p w14:paraId="4E5CDC0D" w14:textId="77777777" w:rsidR="00945D65" w:rsidRDefault="00945D65" w:rsidP="00956F4E">
            <w:pPr>
              <w:jc w:val="center"/>
            </w:pPr>
            <w:r>
              <w:t>Tipo de dato</w:t>
            </w:r>
          </w:p>
        </w:tc>
        <w:tc>
          <w:tcPr>
            <w:tcW w:w="1389" w:type="pct"/>
            <w:vAlign w:val="center"/>
          </w:tcPr>
          <w:p w14:paraId="5B72BEB4" w14:textId="77777777" w:rsidR="00945D65" w:rsidRDefault="00945D65" w:rsidP="00956F4E">
            <w:pPr>
              <w:jc w:val="center"/>
            </w:pPr>
            <w:r>
              <w:t>Condición de selección o repetición</w:t>
            </w:r>
          </w:p>
        </w:tc>
      </w:tr>
      <w:tr w:rsidR="00945D65" w14:paraId="5F719AF9" w14:textId="77777777" w:rsidTr="00F22CCD">
        <w:trPr>
          <w:trHeight w:val="779"/>
        </w:trPr>
        <w:tc>
          <w:tcPr>
            <w:tcW w:w="834" w:type="pct"/>
            <w:vMerge/>
            <w:shd w:val="clear" w:color="auto" w:fill="D9E2F3"/>
            <w:vAlign w:val="center"/>
          </w:tcPr>
          <w:p w14:paraId="2B27B0F9" w14:textId="77777777" w:rsidR="00945D65" w:rsidRDefault="00945D65" w:rsidP="00956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89" w:type="pct"/>
            <w:vAlign w:val="center"/>
          </w:tcPr>
          <w:p w14:paraId="2CBD070A" w14:textId="0B6BE0D1" w:rsidR="00945D65" w:rsidRDefault="00F22CCD" w:rsidP="00F22CCD">
            <w:pPr>
              <w:pStyle w:val="Prrafodelista"/>
              <w:numPr>
                <w:ilvl w:val="3"/>
                <w:numId w:val="4"/>
              </w:numPr>
              <w:ind w:left="987" w:firstLine="0"/>
            </w:pPr>
            <w:r>
              <w:t>mensaje</w:t>
            </w:r>
          </w:p>
        </w:tc>
        <w:tc>
          <w:tcPr>
            <w:tcW w:w="1389" w:type="pct"/>
            <w:vAlign w:val="center"/>
          </w:tcPr>
          <w:p w14:paraId="6AC3E884" w14:textId="72C9B0DD" w:rsidR="00945D65" w:rsidRDefault="00F22CCD" w:rsidP="00F22CCD">
            <w:pPr>
              <w:pStyle w:val="Prrafodelista"/>
              <w:numPr>
                <w:ilvl w:val="6"/>
                <w:numId w:val="4"/>
              </w:numPr>
              <w:ind w:left="567"/>
            </w:pPr>
            <w:r>
              <w:t>Cadena de texto</w:t>
            </w:r>
          </w:p>
        </w:tc>
        <w:tc>
          <w:tcPr>
            <w:tcW w:w="1389" w:type="pct"/>
            <w:vAlign w:val="center"/>
          </w:tcPr>
          <w:p w14:paraId="78BC00A4" w14:textId="2BE4CD0E" w:rsidR="00945D65" w:rsidRDefault="00F22CCD" w:rsidP="00956F4E">
            <w:r>
              <w:t>N/A</w:t>
            </w:r>
          </w:p>
        </w:tc>
      </w:tr>
    </w:tbl>
    <w:p w14:paraId="0B6D7CE0" w14:textId="500F3B1F" w:rsidR="00F22CCD" w:rsidRDefault="00F22CCD"/>
    <w:p w14:paraId="735C021B" w14:textId="77777777" w:rsidR="00F22CCD" w:rsidRDefault="00F22CCD">
      <w:r>
        <w:br w:type="page"/>
      </w:r>
    </w:p>
    <w:tbl>
      <w:tblPr>
        <w:tblStyle w:val="a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472"/>
        <w:gridCol w:w="6735"/>
        <w:gridCol w:w="6735"/>
        <w:gridCol w:w="6735"/>
      </w:tblGrid>
      <w:tr w:rsidR="00DF237C" w14:paraId="5105B81E" w14:textId="77777777" w:rsidTr="00DF237C">
        <w:trPr>
          <w:trHeight w:val="143"/>
        </w:trPr>
        <w:tc>
          <w:tcPr>
            <w:tcW w:w="318" w:type="pct"/>
            <w:shd w:val="clear" w:color="auto" w:fill="D9E2F3"/>
            <w:vAlign w:val="center"/>
          </w:tcPr>
          <w:p w14:paraId="2BC9AA97" w14:textId="3DA0D117" w:rsidR="00F22CCD" w:rsidRDefault="00F22CCD" w:rsidP="00787E1D">
            <w:r>
              <w:lastRenderedPageBreak/>
              <w:t>Nombre o identificador</w:t>
            </w:r>
          </w:p>
        </w:tc>
        <w:tc>
          <w:tcPr>
            <w:tcW w:w="4682" w:type="pct"/>
            <w:gridSpan w:val="3"/>
            <w:vAlign w:val="center"/>
          </w:tcPr>
          <w:p w14:paraId="72A2222B" w14:textId="330AA775" w:rsidR="00F22CCD" w:rsidRDefault="00F22CCD" w:rsidP="00787E1D">
            <w:r>
              <w:t>R0</w:t>
            </w:r>
            <w:r w:rsidR="00DF237C">
              <w:t>3</w:t>
            </w:r>
          </w:p>
        </w:tc>
      </w:tr>
      <w:tr w:rsidR="00DF237C" w14:paraId="7209A964" w14:textId="77777777" w:rsidTr="00DF237C">
        <w:trPr>
          <w:trHeight w:val="1304"/>
        </w:trPr>
        <w:tc>
          <w:tcPr>
            <w:tcW w:w="318" w:type="pct"/>
            <w:shd w:val="clear" w:color="auto" w:fill="D9E2F3"/>
            <w:vAlign w:val="center"/>
          </w:tcPr>
          <w:p w14:paraId="63753156" w14:textId="77777777" w:rsidR="00F22CCD" w:rsidRDefault="00F22CCD" w:rsidP="00787E1D">
            <w:r>
              <w:t>Resumen</w:t>
            </w:r>
          </w:p>
        </w:tc>
        <w:tc>
          <w:tcPr>
            <w:tcW w:w="4682" w:type="pct"/>
            <w:gridSpan w:val="3"/>
            <w:vAlign w:val="center"/>
          </w:tcPr>
          <w:p w14:paraId="21F2934D" w14:textId="3E43F12C" w:rsidR="00F22CCD" w:rsidRDefault="00F22CCD" w:rsidP="00787E1D">
            <w:r>
              <w:t>El programa permite c</w:t>
            </w:r>
            <w:r>
              <w:t xml:space="preserve">ancelar el alquiler para un </w:t>
            </w:r>
            <w:proofErr w:type="spellStart"/>
            <w:r>
              <w:t>minicuarto</w:t>
            </w:r>
            <w:proofErr w:type="spellEnd"/>
            <w:r>
              <w:t xml:space="preserve"> o para todos los </w:t>
            </w:r>
            <w:proofErr w:type="spellStart"/>
            <w:r>
              <w:t>minicuartos</w:t>
            </w:r>
            <w:proofErr w:type="spellEnd"/>
            <w:r>
              <w:t xml:space="preserve"> de una empresa, lo que haría que el </w:t>
            </w:r>
            <w:proofErr w:type="spellStart"/>
            <w:r>
              <w:t>minicuarto</w:t>
            </w:r>
            <w:proofErr w:type="spellEnd"/>
            <w:r>
              <w:t xml:space="preserve"> se encuentre en estado disponible. Antes de proceder a la cancelación deberá desplegar la capacidad de procesamiento (indicando total de capacidad en disco, total de memoria RAM).</w:t>
            </w:r>
          </w:p>
        </w:tc>
      </w:tr>
      <w:tr w:rsidR="00DF237C" w14:paraId="16DB5130" w14:textId="77777777" w:rsidTr="00DF237C">
        <w:trPr>
          <w:trHeight w:val="664"/>
        </w:trPr>
        <w:tc>
          <w:tcPr>
            <w:tcW w:w="318" w:type="pct"/>
            <w:vMerge w:val="restart"/>
            <w:shd w:val="clear" w:color="auto" w:fill="D9E2F3"/>
            <w:vAlign w:val="center"/>
          </w:tcPr>
          <w:p w14:paraId="77B458E9" w14:textId="0B827F43" w:rsidR="00F22CCD" w:rsidRDefault="00F22CCD" w:rsidP="00787E1D">
            <w:r>
              <w:t>Entradas</w:t>
            </w:r>
          </w:p>
        </w:tc>
        <w:tc>
          <w:tcPr>
            <w:tcW w:w="1561" w:type="pct"/>
            <w:vAlign w:val="center"/>
          </w:tcPr>
          <w:p w14:paraId="5CC3DEF3" w14:textId="294CC9F8" w:rsidR="00F22CCD" w:rsidRDefault="00F22CCD" w:rsidP="00787E1D">
            <w:pPr>
              <w:jc w:val="center"/>
            </w:pPr>
            <w:r>
              <w:t>Nombre entrada</w:t>
            </w:r>
          </w:p>
        </w:tc>
        <w:tc>
          <w:tcPr>
            <w:tcW w:w="1561" w:type="pct"/>
            <w:vAlign w:val="center"/>
          </w:tcPr>
          <w:p w14:paraId="614CF74D" w14:textId="6035E70C" w:rsidR="00F22CCD" w:rsidRDefault="00F22CCD" w:rsidP="00787E1D">
            <w:pPr>
              <w:jc w:val="center"/>
            </w:pPr>
            <w:r>
              <w:t>Tipo de dato</w:t>
            </w:r>
          </w:p>
        </w:tc>
        <w:tc>
          <w:tcPr>
            <w:tcW w:w="1561" w:type="pct"/>
            <w:vAlign w:val="center"/>
          </w:tcPr>
          <w:p w14:paraId="60B83BCF" w14:textId="77777777" w:rsidR="00F22CCD" w:rsidRDefault="00F22CCD" w:rsidP="00787E1D">
            <w:pPr>
              <w:jc w:val="center"/>
            </w:pPr>
            <w:r>
              <w:t>Condición de selección o repetición</w:t>
            </w:r>
          </w:p>
        </w:tc>
      </w:tr>
      <w:tr w:rsidR="00DF237C" w14:paraId="0A1CE78E" w14:textId="77777777" w:rsidTr="00DF237C">
        <w:trPr>
          <w:trHeight w:val="925"/>
        </w:trPr>
        <w:tc>
          <w:tcPr>
            <w:tcW w:w="318" w:type="pct"/>
            <w:vMerge/>
            <w:shd w:val="clear" w:color="auto" w:fill="D9E2F3"/>
            <w:vAlign w:val="center"/>
          </w:tcPr>
          <w:p w14:paraId="76C661DF" w14:textId="77777777" w:rsidR="00F22CCD" w:rsidRDefault="00F22CCD" w:rsidP="00787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61" w:type="pct"/>
            <w:vAlign w:val="center"/>
          </w:tcPr>
          <w:p w14:paraId="33A59422" w14:textId="54B7494B" w:rsidR="00F22CCD" w:rsidRDefault="00F22CCD" w:rsidP="00F22CCD">
            <w:pPr>
              <w:numPr>
                <w:ilvl w:val="0"/>
                <w:numId w:val="5"/>
              </w:numPr>
            </w:pPr>
            <w:r>
              <w:t>opción del menú</w:t>
            </w:r>
          </w:p>
          <w:p w14:paraId="14EF105A" w14:textId="6080B83E" w:rsidR="00F22CCD" w:rsidRDefault="00F22CCD" w:rsidP="00F22CCD">
            <w:pPr>
              <w:numPr>
                <w:ilvl w:val="0"/>
                <w:numId w:val="5"/>
              </w:numPr>
            </w:pPr>
            <w:r>
              <w:t>tipo de cancelación de renta</w:t>
            </w:r>
          </w:p>
          <w:p w14:paraId="75077D73" w14:textId="70F90037" w:rsidR="00F22CCD" w:rsidRDefault="00850139" w:rsidP="00F22CCD">
            <w:pPr>
              <w:numPr>
                <w:ilvl w:val="0"/>
                <w:numId w:val="5"/>
              </w:numPr>
            </w:pPr>
            <w:r>
              <w:t>numero de cuarto cuya renta será cancelada</w:t>
            </w:r>
          </w:p>
          <w:p w14:paraId="7134F937" w14:textId="458EBEBD" w:rsidR="00850139" w:rsidRDefault="00850139" w:rsidP="00F22CCD">
            <w:pPr>
              <w:numPr>
                <w:ilvl w:val="0"/>
                <w:numId w:val="5"/>
              </w:numPr>
            </w:pPr>
            <w:r>
              <w:t>confirmación de cancelación de renta</w:t>
            </w:r>
          </w:p>
          <w:p w14:paraId="420450BF" w14:textId="1A911DCD" w:rsidR="00850139" w:rsidRDefault="00850139" w:rsidP="00F22CCD">
            <w:pPr>
              <w:numPr>
                <w:ilvl w:val="0"/>
                <w:numId w:val="5"/>
              </w:numPr>
            </w:pPr>
            <w:r>
              <w:t>nombre de empresa</w:t>
            </w:r>
          </w:p>
        </w:tc>
        <w:tc>
          <w:tcPr>
            <w:tcW w:w="1561" w:type="pct"/>
            <w:vAlign w:val="center"/>
          </w:tcPr>
          <w:p w14:paraId="3A9A94FD" w14:textId="2BC7C9B2" w:rsidR="00F22CCD" w:rsidRDefault="00F22CCD" w:rsidP="00F22CCD">
            <w:pPr>
              <w:numPr>
                <w:ilvl w:val="0"/>
                <w:numId w:val="6"/>
              </w:numPr>
            </w:pPr>
            <w:r>
              <w:t>Entero</w:t>
            </w:r>
          </w:p>
          <w:p w14:paraId="1C3BF5C7" w14:textId="77777777" w:rsidR="00F22CCD" w:rsidRDefault="00F22CCD" w:rsidP="00F22CCD">
            <w:pPr>
              <w:numPr>
                <w:ilvl w:val="0"/>
                <w:numId w:val="6"/>
              </w:numPr>
            </w:pPr>
            <w:r>
              <w:t>Entero</w:t>
            </w:r>
          </w:p>
          <w:p w14:paraId="107DCECE" w14:textId="77777777" w:rsidR="00850139" w:rsidRDefault="00850139" w:rsidP="00F22CCD">
            <w:pPr>
              <w:numPr>
                <w:ilvl w:val="0"/>
                <w:numId w:val="6"/>
              </w:numPr>
            </w:pPr>
            <w:r>
              <w:t>Cadena de texto</w:t>
            </w:r>
          </w:p>
          <w:p w14:paraId="572BBFED" w14:textId="71FF1F10" w:rsidR="00850139" w:rsidRDefault="00850139" w:rsidP="00850139">
            <w:pPr>
              <w:numPr>
                <w:ilvl w:val="0"/>
                <w:numId w:val="6"/>
              </w:numPr>
            </w:pPr>
            <w:r>
              <w:t>Entero</w:t>
            </w:r>
          </w:p>
          <w:p w14:paraId="62FA4F9C" w14:textId="00D74269" w:rsidR="00850139" w:rsidRDefault="00850139" w:rsidP="00850139">
            <w:pPr>
              <w:numPr>
                <w:ilvl w:val="0"/>
                <w:numId w:val="6"/>
              </w:numPr>
            </w:pPr>
            <w:r>
              <w:t>Cadena de texto</w:t>
            </w:r>
          </w:p>
        </w:tc>
        <w:tc>
          <w:tcPr>
            <w:tcW w:w="1561" w:type="pct"/>
            <w:vAlign w:val="center"/>
          </w:tcPr>
          <w:p w14:paraId="37CD075D" w14:textId="77777777" w:rsidR="00F22CCD" w:rsidRDefault="00F22CCD" w:rsidP="00787E1D">
            <w:r>
              <w:t>1. Debe pertenecer al tipo entero y no ser diferente de las opciones disponibles</w:t>
            </w:r>
          </w:p>
          <w:p w14:paraId="71A3FA3D" w14:textId="562623F5" w:rsidR="00F22CCD" w:rsidRDefault="00F22CCD" w:rsidP="00F22CCD">
            <w:r>
              <w:t xml:space="preserve">2. </w:t>
            </w:r>
            <w:r>
              <w:t>debe ser “1” o “2”</w:t>
            </w:r>
          </w:p>
          <w:p w14:paraId="103E50D6" w14:textId="34DFFBDA" w:rsidR="00F22CCD" w:rsidRDefault="00850139" w:rsidP="00F22CCD">
            <w:r>
              <w:t>3. Debe corresponder a algún numero de cuarto que se encuentre alquilado</w:t>
            </w:r>
          </w:p>
          <w:p w14:paraId="0FCDAE7E" w14:textId="579C88BE" w:rsidR="00850139" w:rsidRDefault="00850139" w:rsidP="00F22CCD">
            <w:r>
              <w:t>4. debe ser “1” o “2”</w:t>
            </w:r>
          </w:p>
          <w:p w14:paraId="3AC3F1B8" w14:textId="392FE2B2" w:rsidR="00850139" w:rsidRDefault="00850139" w:rsidP="00787E1D">
            <w:r>
              <w:t>5. Haber escogido la opción de eliminar todas las rentas de una empresa, el nombre de la empresa debe corresponder con alguna de las que están registradas</w:t>
            </w:r>
          </w:p>
        </w:tc>
      </w:tr>
      <w:tr w:rsidR="00DF237C" w14:paraId="0CE802F4" w14:textId="77777777" w:rsidTr="00DF237C">
        <w:trPr>
          <w:trHeight w:val="2005"/>
        </w:trPr>
        <w:tc>
          <w:tcPr>
            <w:tcW w:w="318" w:type="pct"/>
            <w:shd w:val="clear" w:color="auto" w:fill="D9E2F3"/>
            <w:vAlign w:val="center"/>
          </w:tcPr>
          <w:p w14:paraId="11EBDF8C" w14:textId="6E9D52A2" w:rsidR="00F22CCD" w:rsidRDefault="00F22CCD" w:rsidP="00787E1D">
            <w:r>
              <w:t>Actividades generales necesarias para obtener los resultados</w:t>
            </w:r>
          </w:p>
        </w:tc>
        <w:tc>
          <w:tcPr>
            <w:tcW w:w="4682" w:type="pct"/>
            <w:gridSpan w:val="3"/>
            <w:vAlign w:val="center"/>
          </w:tcPr>
          <w:p w14:paraId="20EBB0BD" w14:textId="5E398BF4" w:rsidR="00F22CCD" w:rsidRDefault="00DF237C" w:rsidP="00787E1D">
            <w:r w:rsidRPr="00DF237C">
              <w:drawing>
                <wp:anchor distT="0" distB="0" distL="114300" distR="114300" simplePos="0" relativeHeight="251658240" behindDoc="0" locked="0" layoutInCell="1" allowOverlap="1" wp14:anchorId="3B38C4C9" wp14:editId="4E597A5F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-5461000</wp:posOffset>
                  </wp:positionV>
                  <wp:extent cx="12705080" cy="5454015"/>
                  <wp:effectExtent l="0" t="0" r="1270" b="0"/>
                  <wp:wrapTopAndBottom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5080" cy="545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F237C" w14:paraId="05D2F4F6" w14:textId="77777777" w:rsidTr="00DF237C">
        <w:trPr>
          <w:trHeight w:val="1161"/>
        </w:trPr>
        <w:tc>
          <w:tcPr>
            <w:tcW w:w="318" w:type="pct"/>
            <w:shd w:val="clear" w:color="auto" w:fill="D9E2F3"/>
            <w:vAlign w:val="center"/>
          </w:tcPr>
          <w:p w14:paraId="3BC5F846" w14:textId="45D209EA" w:rsidR="00F22CCD" w:rsidRDefault="00F22CCD" w:rsidP="00787E1D">
            <w:r>
              <w:t>Resultado o postcondición</w:t>
            </w:r>
          </w:p>
        </w:tc>
        <w:tc>
          <w:tcPr>
            <w:tcW w:w="4682" w:type="pct"/>
            <w:gridSpan w:val="3"/>
            <w:vAlign w:val="center"/>
          </w:tcPr>
          <w:p w14:paraId="34D260A9" w14:textId="4C4277B7" w:rsidR="00F22CCD" w:rsidRDefault="00F22CCD" w:rsidP="00787E1D">
            <w:r>
              <w:t>La renta queda registrada, el cuarto pasa a estar ocupado, se crea un nuevo proyecto en caso de ser una renta por motivos investigativos</w:t>
            </w:r>
          </w:p>
        </w:tc>
      </w:tr>
      <w:tr w:rsidR="00DF237C" w14:paraId="58D297DD" w14:textId="77777777" w:rsidTr="00DF237C">
        <w:trPr>
          <w:trHeight w:val="457"/>
        </w:trPr>
        <w:tc>
          <w:tcPr>
            <w:tcW w:w="318" w:type="pct"/>
            <w:vMerge w:val="restart"/>
            <w:shd w:val="clear" w:color="auto" w:fill="D9E2F3"/>
            <w:vAlign w:val="center"/>
          </w:tcPr>
          <w:p w14:paraId="090C3260" w14:textId="77777777" w:rsidR="00F22CCD" w:rsidRDefault="00F22CCD" w:rsidP="00787E1D">
            <w:r>
              <w:t>Salidas</w:t>
            </w:r>
          </w:p>
        </w:tc>
        <w:tc>
          <w:tcPr>
            <w:tcW w:w="1561" w:type="pct"/>
            <w:vAlign w:val="center"/>
          </w:tcPr>
          <w:p w14:paraId="33F53869" w14:textId="05DAC827" w:rsidR="00F22CCD" w:rsidRDefault="00F22CCD" w:rsidP="00787E1D">
            <w:pPr>
              <w:jc w:val="center"/>
            </w:pPr>
            <w:r>
              <w:t>Nombre salida</w:t>
            </w:r>
          </w:p>
        </w:tc>
        <w:tc>
          <w:tcPr>
            <w:tcW w:w="1561" w:type="pct"/>
            <w:vAlign w:val="center"/>
          </w:tcPr>
          <w:p w14:paraId="6181DC13" w14:textId="263AF79D" w:rsidR="00F22CCD" w:rsidRDefault="00F22CCD" w:rsidP="00787E1D">
            <w:pPr>
              <w:jc w:val="center"/>
            </w:pPr>
            <w:r>
              <w:t>Tipo de dato</w:t>
            </w:r>
          </w:p>
        </w:tc>
        <w:tc>
          <w:tcPr>
            <w:tcW w:w="1561" w:type="pct"/>
            <w:vAlign w:val="center"/>
          </w:tcPr>
          <w:p w14:paraId="4DE4AD21" w14:textId="77777777" w:rsidR="00F22CCD" w:rsidRDefault="00F22CCD" w:rsidP="00787E1D">
            <w:pPr>
              <w:jc w:val="center"/>
            </w:pPr>
            <w:r>
              <w:t>Condición de selección o repetición</w:t>
            </w:r>
          </w:p>
        </w:tc>
      </w:tr>
      <w:tr w:rsidR="00DF237C" w14:paraId="38670675" w14:textId="77777777" w:rsidTr="00DF237C">
        <w:trPr>
          <w:trHeight w:val="779"/>
        </w:trPr>
        <w:tc>
          <w:tcPr>
            <w:tcW w:w="318" w:type="pct"/>
            <w:vMerge/>
            <w:shd w:val="clear" w:color="auto" w:fill="D9E2F3"/>
            <w:vAlign w:val="center"/>
          </w:tcPr>
          <w:p w14:paraId="2218E110" w14:textId="77777777" w:rsidR="00F22CCD" w:rsidRDefault="00F22CCD" w:rsidP="00787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61" w:type="pct"/>
            <w:vAlign w:val="center"/>
          </w:tcPr>
          <w:p w14:paraId="2F7EEC3E" w14:textId="77777777" w:rsidR="00F22CCD" w:rsidRDefault="00F22CCD" w:rsidP="00F22CCD">
            <w:pPr>
              <w:pStyle w:val="Prrafodelista"/>
              <w:numPr>
                <w:ilvl w:val="3"/>
                <w:numId w:val="6"/>
              </w:numPr>
              <w:ind w:left="987" w:firstLine="0"/>
            </w:pPr>
            <w:r>
              <w:t>mensaje</w:t>
            </w:r>
          </w:p>
        </w:tc>
        <w:tc>
          <w:tcPr>
            <w:tcW w:w="1561" w:type="pct"/>
            <w:vAlign w:val="center"/>
          </w:tcPr>
          <w:p w14:paraId="3339E0AA" w14:textId="6C95E1D7" w:rsidR="00F22CCD" w:rsidRDefault="00F22CCD" w:rsidP="00F22CCD">
            <w:pPr>
              <w:pStyle w:val="Prrafodelista"/>
              <w:numPr>
                <w:ilvl w:val="6"/>
                <w:numId w:val="6"/>
              </w:numPr>
              <w:ind w:left="567"/>
            </w:pPr>
            <w:r>
              <w:t>Cadena de texto</w:t>
            </w:r>
          </w:p>
        </w:tc>
        <w:tc>
          <w:tcPr>
            <w:tcW w:w="1561" w:type="pct"/>
            <w:vAlign w:val="center"/>
          </w:tcPr>
          <w:p w14:paraId="4E6CA0F0" w14:textId="77777777" w:rsidR="00F22CCD" w:rsidRDefault="00F22CCD" w:rsidP="00787E1D">
            <w:r>
              <w:t>N/A</w:t>
            </w:r>
          </w:p>
        </w:tc>
      </w:tr>
    </w:tbl>
    <w:p w14:paraId="472420E8" w14:textId="71A5FC98" w:rsidR="00DF237C" w:rsidRDefault="00DF237C"/>
    <w:p w14:paraId="07D83EBF" w14:textId="77777777" w:rsidR="00DF237C" w:rsidRDefault="00DF237C">
      <w:r>
        <w:br w:type="page"/>
      </w:r>
    </w:p>
    <w:tbl>
      <w:tblPr>
        <w:tblStyle w:val="a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472"/>
        <w:gridCol w:w="6735"/>
        <w:gridCol w:w="6735"/>
        <w:gridCol w:w="6735"/>
      </w:tblGrid>
      <w:tr w:rsidR="00DF237C" w14:paraId="01AE840B" w14:textId="77777777" w:rsidTr="00787E1D">
        <w:trPr>
          <w:trHeight w:val="143"/>
        </w:trPr>
        <w:tc>
          <w:tcPr>
            <w:tcW w:w="318" w:type="pct"/>
            <w:shd w:val="clear" w:color="auto" w:fill="D9E2F3"/>
            <w:vAlign w:val="center"/>
          </w:tcPr>
          <w:p w14:paraId="6BFA70DB" w14:textId="77777777" w:rsidR="00DF237C" w:rsidRDefault="00DF237C" w:rsidP="00787E1D">
            <w:r>
              <w:lastRenderedPageBreak/>
              <w:t>Nombre o identificador</w:t>
            </w:r>
          </w:p>
        </w:tc>
        <w:tc>
          <w:tcPr>
            <w:tcW w:w="4682" w:type="pct"/>
            <w:gridSpan w:val="3"/>
            <w:vAlign w:val="center"/>
          </w:tcPr>
          <w:p w14:paraId="01C87148" w14:textId="000769C7" w:rsidR="00DF237C" w:rsidRDefault="00DF237C" w:rsidP="00787E1D">
            <w:r>
              <w:t>R0</w:t>
            </w:r>
            <w:r>
              <w:t>4</w:t>
            </w:r>
          </w:p>
        </w:tc>
      </w:tr>
      <w:tr w:rsidR="00DF237C" w14:paraId="77A13935" w14:textId="77777777" w:rsidTr="00787E1D">
        <w:trPr>
          <w:trHeight w:val="1304"/>
        </w:trPr>
        <w:tc>
          <w:tcPr>
            <w:tcW w:w="318" w:type="pct"/>
            <w:shd w:val="clear" w:color="auto" w:fill="D9E2F3"/>
            <w:vAlign w:val="center"/>
          </w:tcPr>
          <w:p w14:paraId="1F0C45E9" w14:textId="77777777" w:rsidR="00DF237C" w:rsidRDefault="00DF237C" w:rsidP="00787E1D">
            <w:r>
              <w:t>Resumen</w:t>
            </w:r>
          </w:p>
        </w:tc>
        <w:tc>
          <w:tcPr>
            <w:tcW w:w="4682" w:type="pct"/>
            <w:gridSpan w:val="3"/>
            <w:vAlign w:val="center"/>
          </w:tcPr>
          <w:p w14:paraId="34E2B0B1" w14:textId="38AE5454" w:rsidR="00DF237C" w:rsidRDefault="00DF237C" w:rsidP="00787E1D">
            <w:r>
              <w:t xml:space="preserve">El programa permite </w:t>
            </w:r>
            <w:r>
              <w:t>m</w:t>
            </w:r>
            <w:r>
              <w:t xml:space="preserve">ostrar un mapa del </w:t>
            </w:r>
            <w:proofErr w:type="spellStart"/>
            <w:r>
              <w:t>datacenter</w:t>
            </w:r>
            <w:proofErr w:type="spellEnd"/>
            <w:r>
              <w:t xml:space="preserve"> en la que se pued</w:t>
            </w:r>
            <w:r>
              <w:t>e</w:t>
            </w:r>
            <w:r>
              <w:t xml:space="preserve">n ver cuáles </w:t>
            </w:r>
            <w:proofErr w:type="spellStart"/>
            <w:r>
              <w:t>minicuartos</w:t>
            </w:r>
            <w:proofErr w:type="spellEnd"/>
            <w:r>
              <w:t xml:space="preserve"> están prendidos y cuáles están apagados. </w:t>
            </w:r>
          </w:p>
        </w:tc>
      </w:tr>
      <w:tr w:rsidR="00DF237C" w14:paraId="15100701" w14:textId="77777777" w:rsidTr="00787E1D">
        <w:trPr>
          <w:trHeight w:val="664"/>
        </w:trPr>
        <w:tc>
          <w:tcPr>
            <w:tcW w:w="318" w:type="pct"/>
            <w:vMerge w:val="restart"/>
            <w:shd w:val="clear" w:color="auto" w:fill="D9E2F3"/>
            <w:vAlign w:val="center"/>
          </w:tcPr>
          <w:p w14:paraId="7F1CAE52" w14:textId="77777777" w:rsidR="00DF237C" w:rsidRDefault="00DF237C" w:rsidP="00787E1D">
            <w:r>
              <w:t>Entradas</w:t>
            </w:r>
          </w:p>
        </w:tc>
        <w:tc>
          <w:tcPr>
            <w:tcW w:w="1561" w:type="pct"/>
            <w:vAlign w:val="center"/>
          </w:tcPr>
          <w:p w14:paraId="0A587A9A" w14:textId="77777777" w:rsidR="00DF237C" w:rsidRDefault="00DF237C" w:rsidP="00787E1D">
            <w:pPr>
              <w:jc w:val="center"/>
            </w:pPr>
            <w:r>
              <w:t>Nombre entrada</w:t>
            </w:r>
          </w:p>
        </w:tc>
        <w:tc>
          <w:tcPr>
            <w:tcW w:w="1561" w:type="pct"/>
            <w:vAlign w:val="center"/>
          </w:tcPr>
          <w:p w14:paraId="7F640E54" w14:textId="77777777" w:rsidR="00DF237C" w:rsidRDefault="00DF237C" w:rsidP="00787E1D">
            <w:pPr>
              <w:jc w:val="center"/>
            </w:pPr>
            <w:r>
              <w:t>Tipo de dato</w:t>
            </w:r>
          </w:p>
        </w:tc>
        <w:tc>
          <w:tcPr>
            <w:tcW w:w="1561" w:type="pct"/>
            <w:vAlign w:val="center"/>
          </w:tcPr>
          <w:p w14:paraId="3C86A90C" w14:textId="77777777" w:rsidR="00DF237C" w:rsidRDefault="00DF237C" w:rsidP="00787E1D">
            <w:pPr>
              <w:jc w:val="center"/>
            </w:pPr>
            <w:r>
              <w:t>Condición de selección o repetición</w:t>
            </w:r>
          </w:p>
        </w:tc>
      </w:tr>
      <w:tr w:rsidR="00DF237C" w14:paraId="41C8DEE3" w14:textId="77777777" w:rsidTr="00787E1D">
        <w:trPr>
          <w:trHeight w:val="925"/>
        </w:trPr>
        <w:tc>
          <w:tcPr>
            <w:tcW w:w="318" w:type="pct"/>
            <w:vMerge/>
            <w:shd w:val="clear" w:color="auto" w:fill="D9E2F3"/>
            <w:vAlign w:val="center"/>
          </w:tcPr>
          <w:p w14:paraId="22E97C72" w14:textId="77777777" w:rsidR="00DF237C" w:rsidRDefault="00DF237C" w:rsidP="00787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61" w:type="pct"/>
            <w:vAlign w:val="center"/>
          </w:tcPr>
          <w:p w14:paraId="4C728793" w14:textId="57042BFB" w:rsidR="00DF237C" w:rsidRDefault="00DF237C" w:rsidP="001B581F">
            <w:pPr>
              <w:numPr>
                <w:ilvl w:val="0"/>
                <w:numId w:val="7"/>
              </w:numPr>
            </w:pPr>
            <w:r>
              <w:t>opción del menú</w:t>
            </w:r>
          </w:p>
        </w:tc>
        <w:tc>
          <w:tcPr>
            <w:tcW w:w="1561" w:type="pct"/>
            <w:vAlign w:val="center"/>
          </w:tcPr>
          <w:p w14:paraId="05F200B3" w14:textId="1CCCCE3F" w:rsidR="00DF237C" w:rsidRDefault="00DF237C" w:rsidP="001B581F">
            <w:pPr>
              <w:numPr>
                <w:ilvl w:val="0"/>
                <w:numId w:val="8"/>
              </w:numPr>
            </w:pPr>
            <w:r>
              <w:t>Entero</w:t>
            </w:r>
          </w:p>
        </w:tc>
        <w:tc>
          <w:tcPr>
            <w:tcW w:w="1561" w:type="pct"/>
            <w:vAlign w:val="center"/>
          </w:tcPr>
          <w:p w14:paraId="3876D4A7" w14:textId="4370EF7E" w:rsidR="00DF237C" w:rsidRDefault="00DF237C" w:rsidP="00787E1D">
            <w:r>
              <w:t>1. Debe pertenecer al tipo entero y no ser diferente de las opciones disponibles</w:t>
            </w:r>
          </w:p>
        </w:tc>
      </w:tr>
      <w:tr w:rsidR="00DF237C" w14:paraId="0969C2EF" w14:textId="77777777" w:rsidTr="00787E1D">
        <w:trPr>
          <w:trHeight w:val="2005"/>
        </w:trPr>
        <w:tc>
          <w:tcPr>
            <w:tcW w:w="318" w:type="pct"/>
            <w:shd w:val="clear" w:color="auto" w:fill="D9E2F3"/>
            <w:vAlign w:val="center"/>
          </w:tcPr>
          <w:p w14:paraId="521B8A99" w14:textId="77777777" w:rsidR="00DF237C" w:rsidRDefault="00DF237C" w:rsidP="00787E1D">
            <w:r>
              <w:t>Actividades generales necesarias para obtener los resultados</w:t>
            </w:r>
          </w:p>
        </w:tc>
        <w:tc>
          <w:tcPr>
            <w:tcW w:w="4682" w:type="pct"/>
            <w:gridSpan w:val="3"/>
            <w:vAlign w:val="center"/>
          </w:tcPr>
          <w:p w14:paraId="05A0EB26" w14:textId="77777777" w:rsidR="00DF237C" w:rsidRDefault="00DF237C" w:rsidP="00787E1D">
            <w:r w:rsidRPr="00DF237C">
              <w:drawing>
                <wp:anchor distT="0" distB="0" distL="114300" distR="114300" simplePos="0" relativeHeight="251660288" behindDoc="0" locked="0" layoutInCell="1" allowOverlap="1" wp14:anchorId="37D79B12" wp14:editId="26B2ACDC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-4786630</wp:posOffset>
                  </wp:positionV>
                  <wp:extent cx="12705080" cy="4109720"/>
                  <wp:effectExtent l="0" t="0" r="1270" b="5080"/>
                  <wp:wrapTopAndBottom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5080" cy="410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F237C" w14:paraId="1290AD5C" w14:textId="77777777" w:rsidTr="00787E1D">
        <w:trPr>
          <w:trHeight w:val="1161"/>
        </w:trPr>
        <w:tc>
          <w:tcPr>
            <w:tcW w:w="318" w:type="pct"/>
            <w:shd w:val="clear" w:color="auto" w:fill="D9E2F3"/>
            <w:vAlign w:val="center"/>
          </w:tcPr>
          <w:p w14:paraId="39681228" w14:textId="77777777" w:rsidR="00DF237C" w:rsidRDefault="00DF237C" w:rsidP="00787E1D">
            <w:r>
              <w:t>Resultado o postcondición</w:t>
            </w:r>
          </w:p>
        </w:tc>
        <w:tc>
          <w:tcPr>
            <w:tcW w:w="4682" w:type="pct"/>
            <w:gridSpan w:val="3"/>
            <w:vAlign w:val="center"/>
          </w:tcPr>
          <w:p w14:paraId="688D5F5F" w14:textId="77777777" w:rsidR="00DF237C" w:rsidRDefault="00DF237C" w:rsidP="00787E1D">
            <w:r>
              <w:t>La renta queda registrada, el cuarto pasa a estar ocupado, se crea un nuevo proyecto en caso de ser una renta por motivos investigativos</w:t>
            </w:r>
          </w:p>
        </w:tc>
      </w:tr>
      <w:tr w:rsidR="00DF237C" w14:paraId="55ABCD58" w14:textId="77777777" w:rsidTr="00787E1D">
        <w:trPr>
          <w:trHeight w:val="457"/>
        </w:trPr>
        <w:tc>
          <w:tcPr>
            <w:tcW w:w="318" w:type="pct"/>
            <w:vMerge w:val="restart"/>
            <w:shd w:val="clear" w:color="auto" w:fill="D9E2F3"/>
            <w:vAlign w:val="center"/>
          </w:tcPr>
          <w:p w14:paraId="535760D6" w14:textId="77777777" w:rsidR="00DF237C" w:rsidRDefault="00DF237C" w:rsidP="00787E1D">
            <w:r>
              <w:t>Salidas</w:t>
            </w:r>
          </w:p>
        </w:tc>
        <w:tc>
          <w:tcPr>
            <w:tcW w:w="1561" w:type="pct"/>
            <w:vAlign w:val="center"/>
          </w:tcPr>
          <w:p w14:paraId="5A2AD758" w14:textId="77777777" w:rsidR="00DF237C" w:rsidRDefault="00DF237C" w:rsidP="00787E1D">
            <w:pPr>
              <w:jc w:val="center"/>
            </w:pPr>
            <w:r>
              <w:t>Nombre salida</w:t>
            </w:r>
          </w:p>
        </w:tc>
        <w:tc>
          <w:tcPr>
            <w:tcW w:w="1561" w:type="pct"/>
            <w:vAlign w:val="center"/>
          </w:tcPr>
          <w:p w14:paraId="3894307F" w14:textId="77777777" w:rsidR="00DF237C" w:rsidRDefault="00DF237C" w:rsidP="00787E1D">
            <w:pPr>
              <w:jc w:val="center"/>
            </w:pPr>
            <w:r>
              <w:t>Tipo de dato</w:t>
            </w:r>
          </w:p>
        </w:tc>
        <w:tc>
          <w:tcPr>
            <w:tcW w:w="1561" w:type="pct"/>
            <w:vAlign w:val="center"/>
          </w:tcPr>
          <w:p w14:paraId="281556B3" w14:textId="77777777" w:rsidR="00DF237C" w:rsidRDefault="00DF237C" w:rsidP="00787E1D">
            <w:pPr>
              <w:jc w:val="center"/>
            </w:pPr>
            <w:r>
              <w:t>Condición de selección o repetición</w:t>
            </w:r>
          </w:p>
        </w:tc>
      </w:tr>
      <w:tr w:rsidR="00DF237C" w14:paraId="01807365" w14:textId="77777777" w:rsidTr="00787E1D">
        <w:trPr>
          <w:trHeight w:val="779"/>
        </w:trPr>
        <w:tc>
          <w:tcPr>
            <w:tcW w:w="318" w:type="pct"/>
            <w:vMerge/>
            <w:shd w:val="clear" w:color="auto" w:fill="D9E2F3"/>
            <w:vAlign w:val="center"/>
          </w:tcPr>
          <w:p w14:paraId="3AF18B46" w14:textId="77777777" w:rsidR="00DF237C" w:rsidRDefault="00DF237C" w:rsidP="00787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61" w:type="pct"/>
            <w:vAlign w:val="center"/>
          </w:tcPr>
          <w:p w14:paraId="5F78E241" w14:textId="23B8132F" w:rsidR="00DF237C" w:rsidRDefault="001B581F" w:rsidP="001B581F">
            <w:pPr>
              <w:pStyle w:val="Prrafodelista"/>
              <w:numPr>
                <w:ilvl w:val="3"/>
                <w:numId w:val="8"/>
              </w:numPr>
              <w:ind w:left="987" w:firstLine="0"/>
            </w:pPr>
            <w:r>
              <w:t xml:space="preserve">Mapa </w:t>
            </w:r>
            <w:proofErr w:type="gramStart"/>
            <w:r>
              <w:t>del data</w:t>
            </w:r>
            <w:proofErr w:type="gramEnd"/>
            <w:r>
              <w:t xml:space="preserve"> center</w:t>
            </w:r>
          </w:p>
        </w:tc>
        <w:tc>
          <w:tcPr>
            <w:tcW w:w="1561" w:type="pct"/>
            <w:vAlign w:val="center"/>
          </w:tcPr>
          <w:p w14:paraId="3B8CD20C" w14:textId="77777777" w:rsidR="00DF237C" w:rsidRDefault="00DF237C" w:rsidP="001B581F">
            <w:pPr>
              <w:pStyle w:val="Prrafodelista"/>
              <w:numPr>
                <w:ilvl w:val="6"/>
                <w:numId w:val="8"/>
              </w:numPr>
              <w:ind w:left="567"/>
            </w:pPr>
            <w:r>
              <w:t>Cadena de texto</w:t>
            </w:r>
          </w:p>
        </w:tc>
        <w:tc>
          <w:tcPr>
            <w:tcW w:w="1561" w:type="pct"/>
            <w:vAlign w:val="center"/>
          </w:tcPr>
          <w:p w14:paraId="2462E88F" w14:textId="77777777" w:rsidR="00DF237C" w:rsidRDefault="00DF237C" w:rsidP="00787E1D">
            <w:r>
              <w:t>N/A</w:t>
            </w:r>
          </w:p>
        </w:tc>
      </w:tr>
    </w:tbl>
    <w:p w14:paraId="15B591C5" w14:textId="77777777" w:rsidR="00214C47" w:rsidRDefault="00214C47"/>
    <w:sectPr w:rsidR="00214C47" w:rsidSect="00DF237C">
      <w:pgSz w:w="22680" w:h="22680" w:orient="landscape" w:code="5"/>
      <w:pgMar w:top="1560" w:right="142" w:bottom="1135" w:left="851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4B68"/>
    <w:multiLevelType w:val="multilevel"/>
    <w:tmpl w:val="1662F7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F433E8"/>
    <w:multiLevelType w:val="multilevel"/>
    <w:tmpl w:val="0FD01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E4C2927"/>
    <w:multiLevelType w:val="multilevel"/>
    <w:tmpl w:val="0FD01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0D3149"/>
    <w:multiLevelType w:val="multilevel"/>
    <w:tmpl w:val="1662F7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9AA1F87"/>
    <w:multiLevelType w:val="multilevel"/>
    <w:tmpl w:val="0FD01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F9D624A"/>
    <w:multiLevelType w:val="multilevel"/>
    <w:tmpl w:val="1662F7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92874AF"/>
    <w:multiLevelType w:val="multilevel"/>
    <w:tmpl w:val="0FD01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8F5C8D"/>
    <w:multiLevelType w:val="multilevel"/>
    <w:tmpl w:val="1662F7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C47"/>
    <w:rsid w:val="001B581F"/>
    <w:rsid w:val="00214C47"/>
    <w:rsid w:val="00811B2F"/>
    <w:rsid w:val="00850139"/>
    <w:rsid w:val="00945D65"/>
    <w:rsid w:val="00956F4E"/>
    <w:rsid w:val="00C10B56"/>
    <w:rsid w:val="00DF237C"/>
    <w:rsid w:val="00F2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684D2"/>
  <w15:docId w15:val="{110C6D89-6F9D-4E91-A9E5-9ABC31D8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11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gHlnVBEuVTxyD3dtbQuwBmjc1Q==">AMUW2mWHrwxhF/8hSOJECJGkYb/fi8kjsmh2+w3qWUZdsVroPEDch1ptCYVbHKMxsPyQqnbI0MbbG6AA8qzASjViyr925exMA2wAlh5opTqLo0tKEtyjXnw=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394E5FD-6CF3-4F78-8071-486B9F242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687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Gabriel Esteban Restrepo Giraldo</cp:lastModifiedBy>
  <cp:revision>2</cp:revision>
  <dcterms:created xsi:type="dcterms:W3CDTF">2021-12-07T23:55:00Z</dcterms:created>
  <dcterms:modified xsi:type="dcterms:W3CDTF">2021-12-07T23:55:00Z</dcterms:modified>
</cp:coreProperties>
</file>