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042C53"/>
          <w:sz w:val="72"/>
          <w:szCs w:val="72"/>
        </w:rPr>
        <w:t xml:space="preserve">DiveOps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378ADD"/>
          <w:sz w:val="22"/>
          <w:szCs w:val="22"/>
        </w:rPr>
        <w:t xml:space="preserve">PLAN  ·  DIVE  ·  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Documento de Requerimientos v1.0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5B7EB"/>
          <w:sz w:val="22"/>
          <w:szCs w:val="22"/>
        </w:rPr>
        <w:t xml:space="preserve">Abril 2026</w:t>
      </w:r>
    </w:p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1. Visión y Descripción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DiveOps nace de una realidad simple: los buzos quieren saber a dónde ir, cuándo, con quién y cómo apuntarse — sin tener que preguntar por WhatsApp, esperar respuesta o perder el cupo de un viaje que no sabían que existía.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Es una plataforma diseñada para agencias de buceo que quieren organizar y publicar sus planes de viaje y cursos de forma clara y profesional, y para buzos que quieren descubrir, planear y confirmar su próxima inmersión desde cualquier lugar.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DiveOps no reemplaza la relación humana entre la agencia y sus buzos — la potencia. La agencia sigue siendo quien decide, quien confirma, quien organiza. DiveOps es el tablero donde todo eso se hace visible, ordenado y fácil de compartir.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42C53"/>
          <w:sz w:val="22"/>
          <w:szCs w:val="22"/>
        </w:rPr>
        <w:t xml:space="preserve">Para la agencia: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Publica tus planes y cursos, controla cupos, gestiona inscripciones y pagos, comunícate con tus buzos y entiende de dónde viene tu comunidad.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42C53"/>
          <w:sz w:val="22"/>
          <w:szCs w:val="22"/>
        </w:rPr>
        <w:t xml:space="preserve">Para el buzo: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Encuentra tu próxima aventura, ve quién más va, inscríbete, paga y comparte. Sin complicaciones.</w:t>
      </w:r>
    </w:p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2. Contexto y Caso Piloto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La primera implementación de DiveOps está orientada a Deepsoul, agencia de buceo en Guadalajara, como caso piloto. La plataforma está diseñada desde el inicio para ser adoptada por múltiples agencias independientes, cada una con su propio espacio, identidad, staff y catálogo de programas.</w:t>
      </w:r>
    </w:p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3. Roles y Permisos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3.1 Staff de Agencia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Acceso por invitación del owner de la agencia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Roles: owner y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Crear, editar, publicar, duplicar y cancelar planes y cursos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Gestionar inscripciones: confirmar, cancelar, poner en lista de espera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Registrar pagos manuales y ver estado de pagos por inscripción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Enviar comunicados a inscritos de un plan o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Ver reportes de inscripciones, pagos y atribución de tráfico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3.2 Buzo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Registro propio con email/contraseña o Google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Perfil con foto/avatar, nivel de certificación y número de inmersiones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Configuración de privacidad: perfil público, solo inscritos, o privado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Explorar catálogo de planes y cursos sin necesidad de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Marcar interés en un plan/curso sin inscribirse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Inscribirse y pagar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Compartir planes y cursos en redes sociales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Ver quién más va a un plan (según configuración de privacidad de cada buzo)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Ver historial propio de inscripciones</w:t>
      </w:r>
    </w:p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4. Módulos y Funcionalidades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Registro e ingreso con email y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Ingreso con Google OAuth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Recuperación de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Gema: Devise + OmniAuth Google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4.2 Perfil del Buzo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Nombre y foto/avatar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Nivel de certificación: Open Water / Advanced / Rescue / Divemaster / Instructor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Número de inmersiones (opcional, 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Configuración de privacidad de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Historial de planes y cursos inscritos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4.3 Catálogo de Programas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Listado cronológico de todos los planes y cursos publicados, sin límite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Filtros: tipo (viaje/curso), destino, mes, estado, disponibilidad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Cards visuales con imagen, nombre, destino, fechas, precio y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Accesible sin cuenta — el buzo puede explorar antes de registrarse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Vista de detalle completa al hacer clic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4.4 Estados de un Programa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En planeación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El programa existe pero aún no está abierto al público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Abierto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Lugares disponibles, inscripciones abiertas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Lleno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Cupo completo — se puede entrar a lista de espera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Por confirmar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En espera de quorum mínimo para 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Confirmado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Quorum alcanzado, el programa 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Cancelado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Cancelado por la agencia, razón visible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4.5 Planes de Buceo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Nombre del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Descripción detallada (rich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Destino (lugar, estado, país)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Fecha de salida y regreso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Cupo máximo y mínimo (quorum)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Precio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Requisitos (nivel de certificación mínimo, equipo necesario)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Itinerario (rich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Galería de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Estado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4.6 Cursos y Certificaciones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Nombre del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Certificación que otorga (PADI, SSI, u otra)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Prerrequisitos (certificación mínima requerida)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Fechas de inicio y término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Duración (días/horas)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Precio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Cupo máximo y mínimo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Descripción (rich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Galería de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Estado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4.7 Inscripciones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El buzo se inscribe a un plan o curso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Estados: pending / confirmed / waitlisted /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El staff gestiona el estado de cada inscripción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Notificación automática al buzo cuando cambia su estado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4.8 Pagos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Modelo flexible que refleja la realidad de la industria: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El staff registra pagos manuales (efectivo, transferencia, otro)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El buzo puede pagar en línea con tarjeta via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Cada inscripción lleva un registro de pagos parciales hasta completar el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Estados de pago: unpaid / partial /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El staff ve saldo pendiente por buzo y por programa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4.9 Componente Social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8ADD"/>
          <w:sz w:val="24"/>
          <w:szCs w:val="24"/>
        </w:rPr>
        <w:t xml:space="preserve">Quién 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Avatares de buzos inscritos con perfil público en la vista de 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Texto tipo: 'Ana, Roberto y 4 personas más van a este viaje'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Respeta la configuración de privacidad de cada buzo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8ADD"/>
          <w:sz w:val="24"/>
          <w:szCs w:val="24"/>
        </w:rPr>
        <w:t xml:space="preserve">Indicar interés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Botón 'Me interesa' sin necesidad de inscribirse ni pagar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La agencia puede ver cuánto interés hay antes de confirmar un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El buzo ve en su perfil los programas que marcó como interés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8ADD"/>
          <w:sz w:val="24"/>
          <w:szCs w:val="24"/>
        </w:rPr>
        <w:t xml:space="preserve">Compartir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Botón Share en cada plan y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Genera preview rico (Open Graph): imagen, nombre, fechas, precio,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Opciones: copiar link, compartir a WhatsApp, compartir a Instagram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Links con UTM automático para atribución de tráfico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4.10 Comunicación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El staff envía mensajes/emails a todos los inscritos confirmados de un programa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Confirmación de inscripción (automática)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Notificación de cambio de estado del programa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Recordatorio 7 días antes de la salida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Gema: Action Mailer + Resend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4.11 Atribución de Tráfico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Captura automática de UTM parameters al llegar al sitio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Se asocian al buzo al momento de crear su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Se asocian a la inscripción si ocurre en la misma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Reporte para el staff: por programa, origen de cada buzo inscrito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4.12 Reportes (Staff)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Por programa: inscritos, confirmados, en espera, cancelados, total cobrado, saldo 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Por buzo: historial de programas e historial de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Atribución: de dónde vino cada inscripción</w:t>
      </w:r>
    </w:p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5. Modelo de Datos</w:t>
      </w:r>
    </w:p>
    <w:p>
      <w:pPr>
        <w:spacing w:after="0" w:before="120"/>
      </w:pPr>
      <w: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Agency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slug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contact_email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logo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(Staff)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agency_id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email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role: owner | staff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Diver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name, email, phone, avatar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certification_level: open_water | advanced | rescue | divemaster | instructor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dive_count (opcional)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privacy: public | members_only | private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provider: google | email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utm_source, utm_medium, utm_campaign, utm_content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DiveTrip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agency_id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title, description (rich text), destination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departure_date, return_date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max_capacity, min_capacity (quorum)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base_price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requirements (rich text), itinerary (rich text)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status: planning | open | full | pending_confirmation | confirmed | cancelled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cancellation_reason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Course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agency_id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title, description (rich text)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certification_granted, prerequisite_certification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start_date, end_date, duration_description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max_capacity, min_capacity (quorum)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base_price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status: planning | open | full | pending_confirmation | confirmed | cancelled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cancellation_reason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Photo (polymorphic -&gt; DiveTrip | Course)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attachable_type, attachable_id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image (Active Storage -&gt; AWS S3)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position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Registration (polymorphic -&gt; DiveTrip | Course)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program_type, program_id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diver_id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status: pending | confirmed | waitlisted | cancelled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utm_source, utm_medium, utm_campaign, utm_content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notes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Payment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registration_id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amount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method: cash | transfer | stripe | other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stripe_payment_intent_id (nullable)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status: pending | completed | refunded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paid_at, notes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Interest (polymorphic -&gt; DiveTrip | Course)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program_type, program_id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diver_id</w:t>
      </w:r>
    </w:p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6. Stack Técnico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Ruby on Rails 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Hosting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Render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Devise + OmniAuth Google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Pagos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Rich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Action Text (Trix)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Imágenes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Active Storage + AWS S3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Action Mailer + Resend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JavaScript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Hotwire (Turbo + Stimulus)</w:t>
            </w:r>
          </w:p>
        </w:tc>
      </w:tr>
    </w:tbl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7. Identidad Visual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Nombre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DiveOps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Concepto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Ligero, fresco, alegre. Mar Caribe. Los usuarios son buzos — aventureros, relajados, con gusto por la vida al aire libre. Nada corporativo, nada rígido. La interfaz debe sentirse como planear un viaje, no como llenar una forma.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Paleta de Colores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2C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Abismo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#042C53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Textos principales, navbar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Profundo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#0C447C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Encabezados, elementos de peso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Océano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#185FA5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Color primario de marca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Caribe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#378ADD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Links, íconos activos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Arrecife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#85B7EB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Bordes, elementos secundarios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Espuma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#E6F1FB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Fondos de sección,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#D85A30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42C53"/>
                <w:sz w:val="20"/>
                <w:szCs w:val="20"/>
              </w:rPr>
              <w:t xml:space="preserve">CTAs, botones de acción, alertas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Fondos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La aplicación usa el espectro claro — fondos en Espuma (#E6F1FB) y Arrecife (#85B7EB), con secciones hero en Océano o Profundo. Texto principal en Abismo. Nunca fondo negro ni gris neutro.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Tipografía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Logo: serif (Georgia)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UI general: Inter o sans-serif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Labels y taglines: letter-spacing amplio, sentence case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Logo y Mascota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La mascota oficial de DiveOps es Nano — una nutria de mar con gogles de buceo y burbujas. Carismática, amistosa y con toda la vibra hippie-buzo del proyecto. El acento coral en los gogles conecta directamente con la paleta de colores de la plataforma.</w:t>
      </w:r>
    </w:p>
    <w:p>
      <w:pPr>
        <w:spacing w:after="0" w:before="12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26670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85B7EB"/>
          <w:sz w:val="18"/>
          <w:szCs w:val="18"/>
        </w:rPr>
        <w:t xml:space="preserve">Nano — Mascota oficial de DiveOps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Versión oscura para fondos claros, versión clara para fondos Océano/Profundo. Logo generado con Nano Banana.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Tono de Voz</w:t>
      </w:r>
    </w:p>
    <w:p>
      <w:pPr>
        <w:spacing w:after="80" w:before="8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Amistoso, directo, como un compañero de buceo. Usa términos del mundo del buceo: salida, inmersión, sitio, cupo — nunca evento o producto.</w:t>
      </w:r>
    </w:p>
    <w:p>
      <w:pPr>
        <w:pBdr>
          <w:bottom w:val="single" w:color="85B7EB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8. Fuera de Alcance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Sitio web público de la agencia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App móvil nativa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Chat entre staff y buzos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Reseñas o calificaciones de planes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Facturación electrónica (CFDI)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Múltiples monedas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Pagos via OXXO o SPEI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Gestión interna de cursos (sesiones, evaluaciones, emisión de certificados)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Panel super-admin multi-agencia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2C53"/>
          <w:sz w:val="22"/>
          <w:szCs w:val="22"/>
        </w:rPr>
        <w:t xml:space="preserve">Notificaciones push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5B7EB" w:sz="4" w:space="1"/>
      </w:pBdr>
      <w:jc w:val="right"/>
    </w:pPr>
    <w:r>
      <w:rPr>
        <w:rFonts w:ascii="Arial" w:cs="Arial" w:eastAsia="Arial" w:hAnsi="Arial"/>
        <w:color w:val="85B7EB"/>
        <w:sz w:val="18"/>
        <w:szCs w:val="18"/>
      </w:rPr>
      <w:t xml:space="preserve">Abril 2026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5B7EB" w:sz="4" w:space="1"/>
      </w:pBdr>
    </w:pPr>
    <w:r>
      <w:rPr>
        <w:rFonts w:ascii="Arial" w:cs="Arial" w:eastAsia="Arial" w:hAnsi="Arial"/>
        <w:color w:val="378ADD"/>
        <w:sz w:val="18"/>
        <w:szCs w:val="18"/>
      </w:rPr>
      <w:t xml:space="preserve">DiveOps  —  Documento de Requerimientos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42C5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85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4f135d7a18eb1100172f03314247dd6e61746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2026-04-11T20:40:52.149Z</dcterms:created>
  <dcterms:modified xsi:type="dcterms:W3CDTF">2026-04-11T20:40:52.149Z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