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0D" w:rsidRDefault="0037650D" w:rsidP="00622594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hi-IN"/>
        </w:rPr>
        <w:drawing>
          <wp:anchor distT="0" distB="0" distL="114300" distR="114300" simplePos="0" relativeHeight="251665408" behindDoc="0" locked="0" layoutInCell="1" allowOverlap="1" wp14:anchorId="5FE02032" wp14:editId="344010F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37690" cy="638175"/>
            <wp:effectExtent l="0" t="0" r="0" b="9525"/>
            <wp:wrapSquare wrapText="bothSides"/>
            <wp:docPr id="8" name="Picture 8" descr="http://www.mogianaonline.com.br/images/stories/cidades/itirapua/2010-01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ogianaonline.com.br/images/stories/cidades/itirapua/2010-01/03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55" b="3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anchor distT="0" distB="0" distL="114300" distR="114300" simplePos="0" relativeHeight="251664384" behindDoc="0" locked="0" layoutInCell="1" allowOverlap="1" wp14:anchorId="18D744F9" wp14:editId="157DC04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" cy="668655"/>
            <wp:effectExtent l="0" t="0" r="635" b="0"/>
            <wp:wrapSquare wrapText="bothSides"/>
            <wp:docPr id="9" name="Picture 9" descr="http://www.eap.sp.gov.br/images/novobras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p.sp.gov.br/images/novobrasao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 wp14:anchorId="14452F25" wp14:editId="3D2E5464">
            <wp:extent cx="2019935" cy="737235"/>
            <wp:effectExtent l="0" t="0" r="0" b="5715"/>
            <wp:docPr id="10" name="Picture 10" descr="http://t0.gstatic.com/images?q=tbn:ANd9GcTqJP5JFB4xHw_scmm3gsrz1mVscWsiRWF8resyueOS4ez13Qp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TqJP5JFB4xHw_scmm3gsrz1mVscWsiRWF8resyueOS4ez13Qp5tw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0D" w:rsidRPr="000C31A2" w:rsidRDefault="0037650D" w:rsidP="00622594">
      <w:pPr>
        <w:spacing w:beforeLines="600" w:before="144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ESCOLA TÉCNICA RUBENS DE FARIA E SOUZA</w:t>
      </w:r>
    </w:p>
    <w:p w:rsidR="0037650D" w:rsidRPr="000C31A2" w:rsidRDefault="0037650D" w:rsidP="00622594">
      <w:pPr>
        <w:spacing w:beforeLines="300" w:before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31A2">
        <w:rPr>
          <w:rFonts w:ascii="Arial" w:hAnsi="Arial" w:cs="Arial"/>
          <w:b/>
          <w:bCs/>
          <w:sz w:val="28"/>
          <w:szCs w:val="28"/>
        </w:rPr>
        <w:t>ENSINO MÉDIO</w:t>
      </w:r>
    </w:p>
    <w:p w:rsidR="0037650D" w:rsidRPr="000C31A2" w:rsidRDefault="0037650D" w:rsidP="00622594">
      <w:pPr>
        <w:spacing w:beforeLines="200" w:before="480" w:line="360" w:lineRule="auto"/>
        <w:jc w:val="center"/>
        <w:rPr>
          <w:rFonts w:ascii="Arial" w:hAnsi="Arial" w:cs="Arial"/>
          <w:sz w:val="28"/>
          <w:szCs w:val="28"/>
        </w:rPr>
      </w:pPr>
      <w:r w:rsidRPr="000C31A2">
        <w:rPr>
          <w:rFonts w:ascii="Arial" w:hAnsi="Arial" w:cs="Arial"/>
          <w:sz w:val="28"/>
          <w:szCs w:val="28"/>
        </w:rPr>
        <w:t>AÇÃO E CIDADANIA</w:t>
      </w:r>
    </w:p>
    <w:p w:rsidR="0037650D" w:rsidRPr="000C31A2" w:rsidRDefault="0037650D" w:rsidP="00622594">
      <w:pPr>
        <w:spacing w:beforeLines="300" w:before="7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3º D</w:t>
      </w:r>
    </w:p>
    <w:p w:rsidR="0037650D" w:rsidRPr="000C31A2" w:rsidRDefault="0037650D" w:rsidP="00622594">
      <w:pPr>
        <w:spacing w:beforeLines="550" w:before="13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CONFLITOS</w:t>
      </w:r>
    </w:p>
    <w:p w:rsidR="0037650D" w:rsidRPr="000C31A2" w:rsidRDefault="0037650D" w:rsidP="00622594">
      <w:pPr>
        <w:spacing w:beforeLines="50" w:before="1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JOVEM INFRATOR: VÍTIMA OU VILÃO</w:t>
      </w:r>
    </w:p>
    <w:p w:rsidR="0037650D" w:rsidRPr="000C31A2" w:rsidRDefault="0037650D" w:rsidP="00622594">
      <w:pPr>
        <w:spacing w:beforeLines="1400" w:before="33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SOROCABA</w:t>
      </w:r>
    </w:p>
    <w:p w:rsidR="0056651F" w:rsidRDefault="0037650D" w:rsidP="0062259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2015</w:t>
      </w:r>
      <w:r w:rsidR="0056651F">
        <w:rPr>
          <w:rFonts w:ascii="Arial" w:hAnsi="Arial" w:cs="Arial"/>
          <w:sz w:val="32"/>
          <w:szCs w:val="32"/>
        </w:rPr>
        <w:br w:type="page"/>
      </w:r>
    </w:p>
    <w:p w:rsidR="0056651F" w:rsidRDefault="0056651F" w:rsidP="00622594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62336" behindDoc="0" locked="0" layoutInCell="1" allowOverlap="1" wp14:anchorId="128BC961" wp14:editId="17B9445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37690" cy="638175"/>
            <wp:effectExtent l="0" t="0" r="0" b="9525"/>
            <wp:wrapSquare wrapText="bothSides"/>
            <wp:docPr id="5" name="Picture 5" descr="http://www.mogianaonline.com.br/images/stories/cidades/itirapua/2010-01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ogianaonline.com.br/images/stories/cidades/itirapua/2010-01/03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55" b="3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anchor distT="0" distB="0" distL="114300" distR="114300" simplePos="0" relativeHeight="251661312" behindDoc="0" locked="0" layoutInCell="1" allowOverlap="1" wp14:anchorId="397F76A0" wp14:editId="69F6BAB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" cy="668655"/>
            <wp:effectExtent l="0" t="0" r="635" b="0"/>
            <wp:wrapSquare wrapText="bothSides"/>
            <wp:docPr id="6" name="Picture 6" descr="http://www.eap.sp.gov.br/images/novobras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p.sp.gov.br/images/novobrasao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 wp14:anchorId="39667346" wp14:editId="2A610804">
            <wp:extent cx="2019935" cy="737235"/>
            <wp:effectExtent l="0" t="0" r="0" b="5715"/>
            <wp:docPr id="7" name="Picture 7" descr="http://t0.gstatic.com/images?q=tbn:ANd9GcTqJP5JFB4xHw_scmm3gsrz1mVscWsiRWF8resyueOS4ez13Qp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TqJP5JFB4xHw_scmm3gsrz1mVscWsiRWF8resyueOS4ez13Qp5tw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1F" w:rsidRPr="000C31A2" w:rsidRDefault="0056651F" w:rsidP="00622594">
      <w:pPr>
        <w:spacing w:beforeLines="600" w:before="144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ESCOLA TÉCNICA RUBENS DE FARIA E SOUZA</w:t>
      </w:r>
    </w:p>
    <w:p w:rsidR="0056651F" w:rsidRPr="000C31A2" w:rsidRDefault="0056651F" w:rsidP="00622594">
      <w:pPr>
        <w:spacing w:beforeLines="300" w:before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31A2">
        <w:rPr>
          <w:rFonts w:ascii="Arial" w:hAnsi="Arial" w:cs="Arial"/>
          <w:b/>
          <w:bCs/>
          <w:sz w:val="28"/>
          <w:szCs w:val="28"/>
        </w:rPr>
        <w:t>ENSINO MÉDIO</w:t>
      </w:r>
    </w:p>
    <w:p w:rsidR="0056651F" w:rsidRPr="000C31A2" w:rsidRDefault="0056651F" w:rsidP="00622594">
      <w:pPr>
        <w:spacing w:beforeLines="200" w:before="480" w:line="360" w:lineRule="auto"/>
        <w:jc w:val="center"/>
        <w:rPr>
          <w:rFonts w:ascii="Arial" w:hAnsi="Arial" w:cs="Arial"/>
          <w:sz w:val="28"/>
          <w:szCs w:val="28"/>
        </w:rPr>
      </w:pPr>
      <w:r w:rsidRPr="000C31A2">
        <w:rPr>
          <w:rFonts w:ascii="Arial" w:hAnsi="Arial" w:cs="Arial"/>
          <w:sz w:val="28"/>
          <w:szCs w:val="28"/>
        </w:rPr>
        <w:t>AÇÃO E CIDADANIA</w:t>
      </w:r>
    </w:p>
    <w:p w:rsidR="0056651F" w:rsidRPr="000C31A2" w:rsidRDefault="0056651F" w:rsidP="00622594">
      <w:pPr>
        <w:spacing w:beforeLines="300" w:before="7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3º D</w:t>
      </w:r>
    </w:p>
    <w:p w:rsidR="0056651F" w:rsidRPr="000C31A2" w:rsidRDefault="0056651F" w:rsidP="00622594">
      <w:pPr>
        <w:spacing w:beforeLines="550" w:before="13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CONFLITOS</w:t>
      </w:r>
    </w:p>
    <w:p w:rsidR="0056651F" w:rsidRDefault="0056651F" w:rsidP="00622594">
      <w:pPr>
        <w:spacing w:beforeLines="50" w:before="120" w:afterLines="400" w:after="9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JOVEM INFRATOR: VÍTIMA OU VILÃO</w:t>
      </w:r>
    </w:p>
    <w:p w:rsidR="0037650D" w:rsidRPr="0037650D" w:rsidRDefault="0037650D" w:rsidP="00622594">
      <w:pPr>
        <w:pBdr>
          <w:bottom w:val="single" w:sz="6" w:space="1" w:color="auto"/>
        </w:pBdr>
        <w:spacing w:line="360" w:lineRule="auto"/>
        <w:ind w:left="4025"/>
        <w:jc w:val="both"/>
        <w:rPr>
          <w:rFonts w:ascii="Arial" w:hAnsi="Arial" w:cs="Arial"/>
          <w:sz w:val="24"/>
          <w:szCs w:val="24"/>
        </w:rPr>
      </w:pPr>
      <w:r w:rsidRPr="0037650D">
        <w:rPr>
          <w:rFonts w:ascii="Arial" w:hAnsi="Arial" w:cs="Arial"/>
          <w:sz w:val="24"/>
          <w:szCs w:val="24"/>
        </w:rPr>
        <w:t>Projeto de Pesquisa apresentado à Escola Técnica Rubens de Faria e Souza, Ensino Médio, como parte dos requisitos para obtenção do certificado de conclusão do Ensino Médio, sob orientação da Professora Maria Regina.</w:t>
      </w:r>
    </w:p>
    <w:p w:rsidR="0056651F" w:rsidRPr="000C31A2" w:rsidRDefault="0056651F" w:rsidP="00622594">
      <w:pPr>
        <w:spacing w:beforeLines="200" w:before="48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SOROCABA</w:t>
      </w:r>
    </w:p>
    <w:p w:rsidR="00677E15" w:rsidRDefault="0056651F" w:rsidP="0062259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2015</w:t>
      </w:r>
      <w:r w:rsidR="00677E15">
        <w:rPr>
          <w:rFonts w:ascii="Arial" w:hAnsi="Arial" w:cs="Arial"/>
          <w:sz w:val="32"/>
          <w:szCs w:val="32"/>
        </w:rPr>
        <w:br w:type="page"/>
      </w:r>
    </w:p>
    <w:p w:rsidR="00677E15" w:rsidRDefault="00677E15" w:rsidP="00622594">
      <w:pPr>
        <w:spacing w:before="120" w:line="360" w:lineRule="auto"/>
        <w:jc w:val="center"/>
        <w:rPr>
          <w:rFonts w:ascii="Arial" w:hAnsi="Arial" w:cs="Arial"/>
          <w:sz w:val="32"/>
          <w:szCs w:val="32"/>
        </w:rPr>
      </w:pPr>
    </w:p>
    <w:p w:rsidR="00622594" w:rsidRDefault="00622594" w:rsidP="00622594">
      <w:pPr>
        <w:spacing w:beforeLines="4500" w:before="10800" w:line="360" w:lineRule="auto"/>
        <w:ind w:left="6372" w:hanging="703"/>
        <w:jc w:val="center"/>
        <w:rPr>
          <w:rFonts w:ascii="Arial" w:hAnsi="Arial" w:cs="Arial"/>
          <w:i/>
          <w:iCs/>
          <w:sz w:val="32"/>
          <w:szCs w:val="32"/>
        </w:rPr>
      </w:pPr>
      <w:r w:rsidRPr="00622594">
        <w:rPr>
          <w:rFonts w:ascii="Arial" w:hAnsi="Arial" w:cs="Arial"/>
          <w:i/>
          <w:iCs/>
          <w:sz w:val="32"/>
          <w:szCs w:val="32"/>
        </w:rPr>
        <w:t>Dedicatória.</w:t>
      </w:r>
      <w:r>
        <w:rPr>
          <w:rFonts w:ascii="Arial" w:hAnsi="Arial" w:cs="Arial"/>
          <w:i/>
          <w:iCs/>
          <w:sz w:val="32"/>
          <w:szCs w:val="32"/>
        </w:rPr>
        <w:br w:type="page"/>
      </w:r>
    </w:p>
    <w:p w:rsidR="00622594" w:rsidRDefault="00622594" w:rsidP="00622594">
      <w:pPr>
        <w:spacing w:beforeLines="4500" w:before="10800" w:line="360" w:lineRule="auto"/>
        <w:ind w:left="6372" w:hanging="703"/>
        <w:jc w:val="center"/>
        <w:rPr>
          <w:rFonts w:ascii="Arial" w:hAnsi="Arial" w:cs="Arial"/>
          <w:sz w:val="32"/>
          <w:szCs w:val="32"/>
        </w:rPr>
      </w:pPr>
    </w:p>
    <w:p w:rsidR="00622594" w:rsidRDefault="00622594" w:rsidP="00622594">
      <w:pPr>
        <w:spacing w:beforeLines="4500" w:before="10800" w:line="360" w:lineRule="auto"/>
        <w:ind w:left="6372" w:hanging="70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Epígrafe.</w:t>
      </w:r>
    </w:p>
    <w:p w:rsidR="00622594" w:rsidRDefault="00622594" w:rsidP="00622594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04F88" w:rsidRDefault="00804F88" w:rsidP="00622594">
      <w:pPr>
        <w:spacing w:line="360" w:lineRule="auto"/>
        <w:rPr>
          <w:rFonts w:ascii="Arial" w:hAnsi="Arial" w:cs="Arial"/>
          <w:sz w:val="32"/>
          <w:szCs w:val="32"/>
        </w:rPr>
      </w:pPr>
    </w:p>
    <w:p w:rsidR="00622594" w:rsidRDefault="00622594" w:rsidP="00804F88">
      <w:pPr>
        <w:spacing w:beforeLines="1200" w:before="2880" w:line="360" w:lineRule="auto"/>
        <w:ind w:left="703" w:hanging="703"/>
        <w:jc w:val="center"/>
        <w:rPr>
          <w:rFonts w:ascii="Arial" w:hAnsi="Arial" w:cs="Arial"/>
          <w:b/>
          <w:bCs/>
          <w:sz w:val="32"/>
          <w:szCs w:val="32"/>
        </w:rPr>
      </w:pPr>
      <w:r w:rsidRPr="00622594">
        <w:rPr>
          <w:rFonts w:ascii="Arial" w:hAnsi="Arial" w:cs="Arial"/>
          <w:b/>
          <w:bCs/>
          <w:sz w:val="32"/>
          <w:szCs w:val="32"/>
        </w:rPr>
        <w:t>AGRADECIMENTOS</w:t>
      </w:r>
    </w:p>
    <w:p w:rsidR="00804F88" w:rsidRDefault="00622594" w:rsidP="00622594">
      <w:pPr>
        <w:spacing w:beforeLines="100" w:before="24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22594">
        <w:rPr>
          <w:rFonts w:ascii="Arial" w:hAnsi="Arial" w:cs="Arial"/>
          <w:sz w:val="24"/>
          <w:szCs w:val="24"/>
          <w:lang w:val="en-US"/>
        </w:rPr>
        <w:t xml:space="preserve">Lorem ipsum dolor sit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amet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consectetur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adipiscing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elit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622594">
        <w:rPr>
          <w:rFonts w:ascii="Arial" w:hAnsi="Arial" w:cs="Arial"/>
          <w:sz w:val="24"/>
          <w:szCs w:val="24"/>
        </w:rPr>
        <w:t>Sed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sodales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, sem ac </w:t>
      </w:r>
      <w:proofErr w:type="spellStart"/>
      <w:r w:rsidRPr="00622594">
        <w:rPr>
          <w:rFonts w:ascii="Arial" w:hAnsi="Arial" w:cs="Arial"/>
          <w:sz w:val="24"/>
          <w:szCs w:val="24"/>
        </w:rPr>
        <w:t>ullamcorper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suscipit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, mi </w:t>
      </w:r>
      <w:proofErr w:type="spellStart"/>
      <w:r w:rsidRPr="00622594">
        <w:rPr>
          <w:rFonts w:ascii="Arial" w:hAnsi="Arial" w:cs="Arial"/>
          <w:sz w:val="24"/>
          <w:szCs w:val="24"/>
        </w:rPr>
        <w:t>purus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gravida </w:t>
      </w:r>
      <w:proofErr w:type="spellStart"/>
      <w:r w:rsidRPr="00622594">
        <w:rPr>
          <w:rFonts w:ascii="Arial" w:hAnsi="Arial" w:cs="Arial"/>
          <w:sz w:val="24"/>
          <w:szCs w:val="24"/>
        </w:rPr>
        <w:t>ex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2594">
        <w:rPr>
          <w:rFonts w:ascii="Arial" w:hAnsi="Arial" w:cs="Arial"/>
          <w:sz w:val="24"/>
          <w:szCs w:val="24"/>
        </w:rPr>
        <w:t>eget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varius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lorem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dolor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622594">
        <w:rPr>
          <w:rFonts w:ascii="Arial" w:hAnsi="Arial" w:cs="Arial"/>
          <w:sz w:val="24"/>
          <w:szCs w:val="24"/>
        </w:rPr>
        <w:t>enim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2594">
        <w:rPr>
          <w:rFonts w:ascii="Arial" w:hAnsi="Arial" w:cs="Arial"/>
          <w:sz w:val="24"/>
          <w:szCs w:val="24"/>
        </w:rPr>
        <w:t>Integer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aliquam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2594">
        <w:rPr>
          <w:rFonts w:ascii="Arial" w:hAnsi="Arial" w:cs="Arial"/>
          <w:sz w:val="24"/>
          <w:szCs w:val="24"/>
        </w:rPr>
        <w:t>mauris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622594">
        <w:rPr>
          <w:rFonts w:ascii="Arial" w:hAnsi="Arial" w:cs="Arial"/>
          <w:sz w:val="24"/>
          <w:szCs w:val="24"/>
        </w:rPr>
        <w:t>semper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ultrices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2594">
        <w:rPr>
          <w:rFonts w:ascii="Arial" w:hAnsi="Arial" w:cs="Arial"/>
          <w:sz w:val="24"/>
          <w:szCs w:val="24"/>
        </w:rPr>
        <w:t>elit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leo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euismod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erat, ac </w:t>
      </w:r>
      <w:proofErr w:type="spellStart"/>
      <w:r w:rsidRPr="00622594">
        <w:rPr>
          <w:rFonts w:ascii="Arial" w:hAnsi="Arial" w:cs="Arial"/>
          <w:sz w:val="24"/>
          <w:szCs w:val="24"/>
        </w:rPr>
        <w:t>euismod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tortor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eros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sed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felis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2594">
        <w:rPr>
          <w:rFonts w:ascii="Arial" w:hAnsi="Arial" w:cs="Arial"/>
          <w:sz w:val="24"/>
          <w:szCs w:val="24"/>
        </w:rPr>
        <w:t>Donec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22594">
        <w:rPr>
          <w:rFonts w:ascii="Arial" w:hAnsi="Arial" w:cs="Arial"/>
          <w:sz w:val="24"/>
          <w:szCs w:val="24"/>
        </w:rPr>
        <w:t>luctus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arcu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Duis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sed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placerat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nulla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Phasellus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elementum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imperdiet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22594">
        <w:rPr>
          <w:rFonts w:ascii="Arial" w:hAnsi="Arial" w:cs="Arial"/>
          <w:sz w:val="24"/>
          <w:szCs w:val="24"/>
          <w:lang w:val="en-US"/>
        </w:rPr>
        <w:t>est</w:t>
      </w:r>
      <w:proofErr w:type="spellEnd"/>
      <w:proofErr w:type="gramEnd"/>
      <w:r w:rsidRPr="00622594">
        <w:rPr>
          <w:rFonts w:ascii="Arial" w:hAnsi="Arial" w:cs="Arial"/>
          <w:sz w:val="24"/>
          <w:szCs w:val="24"/>
          <w:lang w:val="en-US"/>
        </w:rPr>
        <w:t xml:space="preserve">, non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blandit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ante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sollicitudin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id.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Suspendisse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placerat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ligula at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erat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ornare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  <w:lang w:val="en-US"/>
        </w:rPr>
        <w:t>placerat</w:t>
      </w:r>
      <w:proofErr w:type="spellEnd"/>
      <w:r w:rsidRPr="0062259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622594">
        <w:rPr>
          <w:rFonts w:ascii="Arial" w:hAnsi="Arial" w:cs="Arial"/>
          <w:sz w:val="24"/>
          <w:szCs w:val="24"/>
        </w:rPr>
        <w:t>Aenean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622594">
        <w:rPr>
          <w:rFonts w:ascii="Arial" w:hAnsi="Arial" w:cs="Arial"/>
          <w:sz w:val="24"/>
          <w:szCs w:val="24"/>
        </w:rPr>
        <w:t>consectetur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urna. </w:t>
      </w:r>
      <w:proofErr w:type="spellStart"/>
      <w:r w:rsidRPr="00622594">
        <w:rPr>
          <w:rFonts w:ascii="Arial" w:hAnsi="Arial" w:cs="Arial"/>
          <w:sz w:val="24"/>
          <w:szCs w:val="24"/>
        </w:rPr>
        <w:t>Donec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bibendum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ante </w:t>
      </w:r>
      <w:proofErr w:type="spellStart"/>
      <w:r w:rsidRPr="00622594">
        <w:rPr>
          <w:rFonts w:ascii="Arial" w:hAnsi="Arial" w:cs="Arial"/>
          <w:sz w:val="24"/>
          <w:szCs w:val="24"/>
        </w:rPr>
        <w:t>vel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nisi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iaculis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porttitor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22594">
        <w:rPr>
          <w:rFonts w:ascii="Arial" w:hAnsi="Arial" w:cs="Arial"/>
          <w:sz w:val="24"/>
          <w:szCs w:val="24"/>
        </w:rPr>
        <w:t>Suspendisse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auctor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tellus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magna, </w:t>
      </w:r>
      <w:proofErr w:type="spellStart"/>
      <w:r w:rsidRPr="00622594">
        <w:rPr>
          <w:rFonts w:ascii="Arial" w:hAnsi="Arial" w:cs="Arial"/>
          <w:sz w:val="24"/>
          <w:szCs w:val="24"/>
        </w:rPr>
        <w:t>aliquet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pellentesque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turpis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2594">
        <w:rPr>
          <w:rFonts w:ascii="Arial" w:hAnsi="Arial" w:cs="Arial"/>
          <w:sz w:val="24"/>
          <w:szCs w:val="24"/>
        </w:rPr>
        <w:t>iaculis</w:t>
      </w:r>
      <w:proofErr w:type="spellEnd"/>
      <w:r w:rsidRPr="00622594">
        <w:rPr>
          <w:rFonts w:ascii="Arial" w:hAnsi="Arial" w:cs="Arial"/>
          <w:sz w:val="24"/>
          <w:szCs w:val="24"/>
        </w:rPr>
        <w:t xml:space="preserve"> id.</w:t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</w:p>
    <w:p w:rsidR="00622594" w:rsidRPr="00804F88" w:rsidRDefault="00804F88" w:rsidP="00804F88">
      <w:pPr>
        <w:spacing w:beforeLines="1200" w:before="2880"/>
        <w:jc w:val="center"/>
        <w:rPr>
          <w:rFonts w:ascii="Arial" w:hAnsi="Arial" w:cs="Arial"/>
          <w:b/>
          <w:bCs/>
          <w:sz w:val="28"/>
          <w:szCs w:val="28"/>
        </w:rPr>
      </w:pPr>
      <w:r w:rsidRPr="00804F88">
        <w:rPr>
          <w:rFonts w:ascii="Arial" w:hAnsi="Arial" w:cs="Arial"/>
          <w:b/>
          <w:bCs/>
          <w:sz w:val="28"/>
          <w:szCs w:val="28"/>
        </w:rPr>
        <w:t>RESUMO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Ut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euismod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nulla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ac nisi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sollicitudin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bibendum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Quisque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at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sem </w:t>
      </w:r>
      <w:proofErr w:type="spellStart"/>
      <w:r w:rsidRPr="00804F88">
        <w:rPr>
          <w:rFonts w:ascii="Arial" w:hAnsi="Arial" w:cs="Arial"/>
          <w:sz w:val="24"/>
          <w:szCs w:val="24"/>
        </w:rPr>
        <w:t>pulvinar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</w:rPr>
        <w:t>feugiat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eros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Pr="00804F88">
        <w:rPr>
          <w:rFonts w:ascii="Arial" w:hAnsi="Arial" w:cs="Arial"/>
          <w:sz w:val="24"/>
          <w:szCs w:val="24"/>
        </w:rPr>
        <w:t>interdum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orci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Integer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tincidunt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nisl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ut </w:t>
      </w:r>
      <w:proofErr w:type="spellStart"/>
      <w:r w:rsidRPr="00804F88">
        <w:rPr>
          <w:rFonts w:ascii="Arial" w:hAnsi="Arial" w:cs="Arial"/>
          <w:sz w:val="24"/>
          <w:szCs w:val="24"/>
        </w:rPr>
        <w:t>lectus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eleifend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commodo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Donec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ultrices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lorem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eget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nibh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imperdiet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egestas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Suspendisse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lacus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quam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</w:rPr>
        <w:t>tristique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sit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amet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diam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</w:rPr>
        <w:t>dictum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ornare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odio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Duis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pharetra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</w:rPr>
        <w:t>mauris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ullamcorper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placerat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</w:rPr>
        <w:t>tellus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ligula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feugiat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justo, ut </w:t>
      </w:r>
      <w:proofErr w:type="spellStart"/>
      <w:r w:rsidRPr="00804F88">
        <w:rPr>
          <w:rFonts w:ascii="Arial" w:hAnsi="Arial" w:cs="Arial"/>
          <w:sz w:val="24"/>
          <w:szCs w:val="24"/>
        </w:rPr>
        <w:t>egestas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eros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eros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ut </w:t>
      </w:r>
      <w:proofErr w:type="spellStart"/>
      <w:r w:rsidRPr="00804F88">
        <w:rPr>
          <w:rFonts w:ascii="Arial" w:hAnsi="Arial" w:cs="Arial"/>
          <w:sz w:val="24"/>
          <w:szCs w:val="24"/>
        </w:rPr>
        <w:t>lorem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Ut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sagittis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sed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nulla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sed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dignissim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Aenean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sit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amet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dui sit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amet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nulla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consequat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venenatis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Quisque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eget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eros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04F88">
        <w:rPr>
          <w:rFonts w:ascii="Arial" w:hAnsi="Arial" w:cs="Arial"/>
          <w:sz w:val="24"/>
          <w:szCs w:val="24"/>
        </w:rPr>
        <w:t>purus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venenatis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tempus ut </w:t>
      </w:r>
      <w:proofErr w:type="spellStart"/>
      <w:r w:rsidRPr="00804F88">
        <w:rPr>
          <w:rFonts w:ascii="Arial" w:hAnsi="Arial" w:cs="Arial"/>
          <w:sz w:val="24"/>
          <w:szCs w:val="24"/>
        </w:rPr>
        <w:t>vel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dolor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Cras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eget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felis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in nisi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auctor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varius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04F88">
        <w:rPr>
          <w:rFonts w:ascii="Arial" w:hAnsi="Arial" w:cs="Arial"/>
          <w:sz w:val="24"/>
          <w:szCs w:val="24"/>
          <w:lang w:val="en-US"/>
        </w:rPr>
        <w:t>et</w:t>
      </w:r>
      <w:proofErr w:type="gramEnd"/>
      <w:r w:rsidRPr="00804F88">
        <w:rPr>
          <w:rFonts w:ascii="Arial" w:hAnsi="Arial" w:cs="Arial"/>
          <w:sz w:val="24"/>
          <w:szCs w:val="24"/>
          <w:lang w:val="en-US"/>
        </w:rPr>
        <w:t xml:space="preserve"> sit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amet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mauris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>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804F88">
        <w:rPr>
          <w:rFonts w:ascii="Arial" w:hAnsi="Arial" w:cs="Arial"/>
          <w:b/>
          <w:bCs/>
          <w:sz w:val="24"/>
          <w:szCs w:val="24"/>
        </w:rPr>
        <w:t>Palavras-chave:</w:t>
      </w:r>
      <w:r w:rsidRPr="00804F88">
        <w:rPr>
          <w:rFonts w:ascii="Arial" w:hAnsi="Arial" w:cs="Arial"/>
          <w:sz w:val="24"/>
          <w:szCs w:val="24"/>
        </w:rPr>
        <w:t xml:space="preserve"> a; b; c.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</w:p>
    <w:p w:rsidR="00804F88" w:rsidRPr="00804F88" w:rsidRDefault="00804F88" w:rsidP="00804F88">
      <w:pPr>
        <w:spacing w:beforeLines="1200" w:before="288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4F88">
        <w:rPr>
          <w:rFonts w:ascii="Arial" w:hAnsi="Arial" w:cs="Arial"/>
          <w:b/>
          <w:bCs/>
          <w:sz w:val="28"/>
          <w:szCs w:val="28"/>
          <w:lang w:val="en-US"/>
        </w:rPr>
        <w:t>ABSTRACT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Nunc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sagittis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blandit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est.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Aenean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ex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velit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egestas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sed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dapibus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quis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hendrerit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vitae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risus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Donec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convallis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lectus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ac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justo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bibendum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rutrum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Ut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non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malesuada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erat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Pr="00804F88">
        <w:rPr>
          <w:rFonts w:ascii="Arial" w:hAnsi="Arial" w:cs="Arial"/>
          <w:sz w:val="24"/>
          <w:szCs w:val="24"/>
          <w:lang w:val="en-US"/>
        </w:rPr>
        <w:t>et</w:t>
      </w:r>
      <w:proofErr w:type="gram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accumsan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magna.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Proin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sit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amet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congue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04F88">
        <w:rPr>
          <w:rFonts w:ascii="Arial" w:hAnsi="Arial" w:cs="Arial"/>
          <w:sz w:val="24"/>
          <w:szCs w:val="24"/>
          <w:lang w:val="en-US"/>
        </w:rPr>
        <w:t>leo</w:t>
      </w:r>
      <w:proofErr w:type="spellEnd"/>
      <w:proofErr w:type="gramEnd"/>
      <w:r w:rsidRPr="00804F8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Nullam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placerat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leo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nibh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</w:rPr>
        <w:t>consequat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volutpat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nisl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vehicula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id. </w:t>
      </w:r>
      <w:proofErr w:type="spellStart"/>
      <w:r w:rsidRPr="00804F88">
        <w:rPr>
          <w:rFonts w:ascii="Arial" w:hAnsi="Arial" w:cs="Arial"/>
          <w:sz w:val="24"/>
          <w:szCs w:val="24"/>
        </w:rPr>
        <w:t>Quisque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804F88">
        <w:rPr>
          <w:rFonts w:ascii="Arial" w:hAnsi="Arial" w:cs="Arial"/>
          <w:sz w:val="24"/>
          <w:szCs w:val="24"/>
        </w:rPr>
        <w:t>augue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vitae </w:t>
      </w:r>
      <w:proofErr w:type="spellStart"/>
      <w:r w:rsidRPr="00804F88">
        <w:rPr>
          <w:rFonts w:ascii="Arial" w:hAnsi="Arial" w:cs="Arial"/>
          <w:sz w:val="24"/>
          <w:szCs w:val="24"/>
        </w:rPr>
        <w:t>enim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dictum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pellentesque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sed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justo. Nam </w:t>
      </w:r>
      <w:proofErr w:type="spellStart"/>
      <w:r w:rsidRPr="00804F88">
        <w:rPr>
          <w:rFonts w:ascii="Arial" w:hAnsi="Arial" w:cs="Arial"/>
          <w:sz w:val="24"/>
          <w:szCs w:val="24"/>
        </w:rPr>
        <w:t>cursus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dictum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nisl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804F88">
        <w:rPr>
          <w:rFonts w:ascii="Arial" w:hAnsi="Arial" w:cs="Arial"/>
          <w:sz w:val="24"/>
          <w:szCs w:val="24"/>
        </w:rPr>
        <w:t>dignissim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Fusce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ultrices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</w:rPr>
        <w:t>ligula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sit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amet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accumsan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semper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</w:rPr>
        <w:t>ligula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purus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egestas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velit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non </w:t>
      </w:r>
      <w:proofErr w:type="spellStart"/>
      <w:r w:rsidRPr="00804F88">
        <w:rPr>
          <w:rFonts w:ascii="Arial" w:hAnsi="Arial" w:cs="Arial"/>
          <w:sz w:val="24"/>
          <w:szCs w:val="24"/>
        </w:rPr>
        <w:t>dapibus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lorem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tellus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vitae ante. </w:t>
      </w:r>
      <w:proofErr w:type="spellStart"/>
      <w:r w:rsidRPr="00804F88">
        <w:rPr>
          <w:rFonts w:ascii="Arial" w:hAnsi="Arial" w:cs="Arial"/>
          <w:sz w:val="24"/>
          <w:szCs w:val="24"/>
        </w:rPr>
        <w:t>Duis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malesuada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vulputate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vestibulum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Proin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velit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quis </w:t>
      </w:r>
      <w:proofErr w:type="spellStart"/>
      <w:r w:rsidRPr="00804F88">
        <w:rPr>
          <w:rFonts w:ascii="Arial" w:hAnsi="Arial" w:cs="Arial"/>
          <w:sz w:val="24"/>
          <w:szCs w:val="24"/>
        </w:rPr>
        <w:t>neque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porta </w:t>
      </w:r>
      <w:proofErr w:type="spellStart"/>
      <w:r w:rsidRPr="00804F88">
        <w:rPr>
          <w:rFonts w:ascii="Arial" w:hAnsi="Arial" w:cs="Arial"/>
          <w:sz w:val="24"/>
          <w:szCs w:val="24"/>
        </w:rPr>
        <w:t>semper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Phasellus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dignissim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lacus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in sem </w:t>
      </w:r>
      <w:proofErr w:type="spellStart"/>
      <w:r w:rsidRPr="00804F88">
        <w:rPr>
          <w:rFonts w:ascii="Arial" w:hAnsi="Arial" w:cs="Arial"/>
          <w:sz w:val="24"/>
          <w:szCs w:val="24"/>
        </w:rPr>
        <w:t>dapibus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804F88">
        <w:rPr>
          <w:rFonts w:ascii="Arial" w:hAnsi="Arial" w:cs="Arial"/>
          <w:sz w:val="24"/>
          <w:szCs w:val="24"/>
        </w:rPr>
        <w:t>rhoncus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ligula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sagittis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Ut </w:t>
      </w:r>
      <w:proofErr w:type="spellStart"/>
      <w:r w:rsidRPr="00804F88">
        <w:rPr>
          <w:rFonts w:ascii="Arial" w:hAnsi="Arial" w:cs="Arial"/>
          <w:sz w:val="24"/>
          <w:szCs w:val="24"/>
        </w:rPr>
        <w:t>laoreet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gravida </w:t>
      </w:r>
      <w:proofErr w:type="spellStart"/>
      <w:r w:rsidRPr="00804F88">
        <w:rPr>
          <w:rFonts w:ascii="Arial" w:hAnsi="Arial" w:cs="Arial"/>
          <w:sz w:val="24"/>
          <w:szCs w:val="24"/>
        </w:rPr>
        <w:t>accumsan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04F88">
        <w:rPr>
          <w:rFonts w:ascii="Arial" w:hAnsi="Arial" w:cs="Arial"/>
          <w:sz w:val="24"/>
          <w:szCs w:val="24"/>
        </w:rPr>
        <w:t>Morbi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vel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bibendum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sapien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. Cum </w:t>
      </w:r>
      <w:proofErr w:type="spellStart"/>
      <w:r w:rsidRPr="00804F88">
        <w:rPr>
          <w:rFonts w:ascii="Arial" w:hAnsi="Arial" w:cs="Arial"/>
          <w:sz w:val="24"/>
          <w:szCs w:val="24"/>
        </w:rPr>
        <w:t>sociis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natoque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penatibus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804F88">
        <w:rPr>
          <w:rFonts w:ascii="Arial" w:hAnsi="Arial" w:cs="Arial"/>
          <w:sz w:val="24"/>
          <w:szCs w:val="24"/>
        </w:rPr>
        <w:t>magnis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dis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parturient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montes, </w:t>
      </w:r>
      <w:proofErr w:type="spellStart"/>
      <w:r w:rsidRPr="00804F88">
        <w:rPr>
          <w:rFonts w:ascii="Arial" w:hAnsi="Arial" w:cs="Arial"/>
          <w:sz w:val="24"/>
          <w:szCs w:val="24"/>
        </w:rPr>
        <w:t>nascetur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</w:rPr>
        <w:t>ridiculus</w:t>
      </w:r>
      <w:proofErr w:type="spellEnd"/>
      <w:r w:rsidRPr="00804F88">
        <w:rPr>
          <w:rFonts w:ascii="Arial" w:hAnsi="Arial" w:cs="Arial"/>
          <w:sz w:val="24"/>
          <w:szCs w:val="24"/>
        </w:rPr>
        <w:t xml:space="preserve"> mus.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Duis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dictum nisi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ut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purus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malesuada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ut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congue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nisl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4F88">
        <w:rPr>
          <w:rFonts w:ascii="Arial" w:hAnsi="Arial" w:cs="Arial"/>
          <w:sz w:val="24"/>
          <w:szCs w:val="24"/>
          <w:lang w:val="en-US"/>
        </w:rPr>
        <w:t>tristique</w:t>
      </w:r>
      <w:proofErr w:type="spellEnd"/>
      <w:r w:rsidRPr="00804F88">
        <w:rPr>
          <w:rFonts w:ascii="Arial" w:hAnsi="Arial" w:cs="Arial"/>
          <w:sz w:val="24"/>
          <w:szCs w:val="24"/>
          <w:lang w:val="en-US"/>
        </w:rPr>
        <w:t>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Keywords</w:t>
      </w:r>
      <w:proofErr w:type="spellEnd"/>
      <w:r w:rsidRPr="00804F8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x; y; z</w:t>
      </w:r>
      <w:r w:rsidRPr="00804F88">
        <w:rPr>
          <w:rFonts w:ascii="Arial" w:hAnsi="Arial" w:cs="Arial"/>
          <w:sz w:val="24"/>
          <w:szCs w:val="24"/>
        </w:rPr>
        <w:t>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Lines="100" w:before="240"/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804F88">
        <w:rPr>
          <w:rFonts w:ascii="Arial" w:hAnsi="Arial" w:cs="Arial"/>
          <w:b/>
          <w:bCs/>
          <w:sz w:val="28"/>
          <w:szCs w:val="28"/>
        </w:rPr>
        <w:lastRenderedPageBreak/>
        <w:t>LISTA DE ILUSTRAÇÕES</w:t>
      </w:r>
    </w:p>
    <w:p w:rsidR="00804F88" w:rsidRDefault="00804F88" w:rsidP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804F88" w:rsidP="00804F88">
      <w:pPr>
        <w:spacing w:beforeLines="100" w:before="240"/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TABELAS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804F88">
      <w:pPr>
        <w:spacing w:beforeLines="100" w:before="240"/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ABREVIATURAS E SIGLAS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804F88">
      <w:pPr>
        <w:spacing w:beforeLines="100" w:before="240"/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SÍMBOLOS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804F88">
      <w:pPr>
        <w:spacing w:beforeLines="100" w:before="240"/>
        <w:ind w:firstLine="708"/>
        <w:jc w:val="center"/>
        <w:rPr>
          <w:rFonts w:ascii="Arial" w:hAnsi="Arial" w:cs="Arial"/>
          <w:b/>
          <w:bCs/>
          <w:sz w:val="28"/>
          <w:szCs w:val="28"/>
        </w:rPr>
        <w:sectPr w:rsidR="00EC2DFF" w:rsidSect="00EC2D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:rsidR="00EC2DFF" w:rsidRDefault="00EC2DFF" w:rsidP="00804F88">
      <w:pPr>
        <w:spacing w:beforeLines="100" w:before="240"/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:rsidR="00482080" w:rsidRPr="00482080" w:rsidRDefault="00482080" w:rsidP="00482080">
      <w:pPr>
        <w:spacing w:beforeLines="100" w:before="240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Blablabla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804F88" w:rsidRPr="00804F88" w:rsidRDefault="00804F88" w:rsidP="00804F88">
      <w:pPr>
        <w:spacing w:beforeLines="100" w:before="240"/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804F88" w:rsidRPr="00804F88" w:rsidSect="000C31A2">
      <w:headerReference w:type="even" r:id="rId13"/>
      <w:head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1C7" w:rsidRDefault="008A71C7" w:rsidP="00EC2DFF">
      <w:pPr>
        <w:spacing w:after="0" w:line="240" w:lineRule="auto"/>
      </w:pPr>
      <w:r>
        <w:separator/>
      </w:r>
    </w:p>
  </w:endnote>
  <w:endnote w:type="continuationSeparator" w:id="0">
    <w:p w:rsidR="008A71C7" w:rsidRDefault="008A71C7" w:rsidP="00E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1C7" w:rsidRDefault="008A71C7" w:rsidP="00EC2DFF">
      <w:pPr>
        <w:spacing w:after="0" w:line="240" w:lineRule="auto"/>
      </w:pPr>
      <w:r>
        <w:separator/>
      </w:r>
    </w:p>
  </w:footnote>
  <w:footnote w:type="continuationSeparator" w:id="0">
    <w:p w:rsidR="008A71C7" w:rsidRDefault="008A71C7" w:rsidP="00E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8779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DFF" w:rsidRDefault="00EC2DF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08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C2DFF" w:rsidRDefault="00EC2D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31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DFF" w:rsidRDefault="00EC2DF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08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C2DFF" w:rsidRDefault="00EC2D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A2"/>
    <w:rsid w:val="000C31A2"/>
    <w:rsid w:val="00133654"/>
    <w:rsid w:val="0037650D"/>
    <w:rsid w:val="00482080"/>
    <w:rsid w:val="0056651F"/>
    <w:rsid w:val="00622594"/>
    <w:rsid w:val="00677E15"/>
    <w:rsid w:val="00804F88"/>
    <w:rsid w:val="008A71C7"/>
    <w:rsid w:val="00E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C95C5-50D4-47ED-96DB-4868E5E8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FF"/>
  </w:style>
  <w:style w:type="paragraph" w:styleId="Footer">
    <w:name w:val="footer"/>
    <w:basedOn w:val="Normal"/>
    <w:link w:val="FooterChar"/>
    <w:uiPriority w:val="99"/>
    <w:unhideWhenUsed/>
    <w:rsid w:val="00EC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mogianaonline.com.br/images/stories/cidades/itirapua/2010-01/03.jp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://t0.gstatic.com/images?q=tbn:ANd9GcTqJP5JFB4xHw_scmm3gsrz1mVscWsiRWF8resyueOS4ez13Qp5t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www.eap.sp.gov.br/images/novobrasao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C5E419-F292-4DED-AAFF-DA4A3AA396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DFD56-B511-483D-83F5-670A63B9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1</cp:revision>
  <dcterms:created xsi:type="dcterms:W3CDTF">2015-11-05T17:11:00Z</dcterms:created>
  <dcterms:modified xsi:type="dcterms:W3CDTF">2015-11-05T18:41:00Z</dcterms:modified>
</cp:coreProperties>
</file>