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SMARTBOOK App README file.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Fonts w:cs="Droid Serif" w:hAnsi="Droid Serif" w:eastAsia="Droid Serif" w:ascii="Droid Serif"/>
          <w:sz w:val="18"/>
          <w:rtl w:val="0"/>
        </w:rPr>
        <w:t xml:space="preserve">Describes tasks that each member has done and the amount of time taken to do it.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Gabriel Franzoni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(and learn about it) NavigationDrawer and Fragments Handling (6 hours);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Layout Design and Issues (5 hours);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Customizing and setting listViews and Adapters (4 hours);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 LoginActivity, SplashScreen and manages Intents (2 hours);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Learn about best practices of SharedPreferences and apply into the project (2 hours);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Handle database’s data (1 hour);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Overriding back button functionality (0.5 hour);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Joaquin Gonzalez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Learning about NFC Manager (4 hours)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Including code to interface our activity with NFC tags (2 hours)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Including code to show new activity when NFC tag tapped (2 hours)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Standardizing and maintaining our git repository (2 hours)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Hao Vo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Design database schema (2 hours)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Implement and debug database (8 hours)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Enter sample data, and test database (3 hours)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README.docx</dc:title>
</cp:coreProperties>
</file>