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6C8F" w14:textId="3D8BBBEF" w:rsidR="00544099" w:rsidRPr="006B5F35" w:rsidRDefault="00544099">
      <w:pPr>
        <w:rPr>
          <w:u w:val="single"/>
        </w:rPr>
      </w:pPr>
      <w:r w:rsidRPr="006B5F35">
        <w:rPr>
          <w:u w:val="single"/>
        </w:rPr>
        <w:t>01/03/2022</w:t>
      </w:r>
      <w:r w:rsidR="006B5F35" w:rsidRPr="006B5F35">
        <w:rPr>
          <w:u w:val="single"/>
        </w:rPr>
        <w:t>: Introduzione alle basi di dati e concetti base</w:t>
      </w:r>
      <w:r w:rsidR="00071E94">
        <w:rPr>
          <w:u w:val="single"/>
        </w:rPr>
        <w:t>/Capitolo 1</w:t>
      </w:r>
    </w:p>
    <w:p w14:paraId="11DDEB21" w14:textId="77777777" w:rsidR="00544099" w:rsidRDefault="00544099"/>
    <w:p w14:paraId="51A6E2FB" w14:textId="344A8B0E" w:rsidR="00B926A1" w:rsidRDefault="00544099">
      <w:r>
        <w:t xml:space="preserve">Le </w:t>
      </w:r>
      <w:r w:rsidRPr="007A5F99">
        <w:rPr>
          <w:i/>
          <w:iCs/>
          <w:u w:val="single"/>
        </w:rPr>
        <w:t>basi di dati</w:t>
      </w:r>
      <w:r>
        <w:t xml:space="preserve"> sono un i</w:t>
      </w:r>
      <w:r w:rsidR="00EF3B3A">
        <w:t>nsieme consistente, persistente, organizzato e condiviso dei dati utilizzati.</w:t>
      </w:r>
      <w:r>
        <w:t xml:space="preserve"> Al di là di questo, si parla di dati, entità presente prima di ogni elaborazione e che devono essere interpretate sotto forma di informazioni. </w:t>
      </w:r>
      <w:r w:rsidR="00921774">
        <w:t>I dati stessi codificano le informazioni dando rappresentazioni più precise di informazione e conoscenza</w:t>
      </w:r>
      <w:r w:rsidR="00B926A1">
        <w:t>, magari per analisi o altri scopi.</w:t>
      </w:r>
    </w:p>
    <w:p w14:paraId="2AC56291" w14:textId="71631D47" w:rsidR="00B926A1" w:rsidRDefault="00B926A1"/>
    <w:p w14:paraId="02672D60" w14:textId="2D5B94B8" w:rsidR="00B926A1" w:rsidRDefault="00B926A1">
      <w:r>
        <w:t xml:space="preserve">Essi sono gestiti dai </w:t>
      </w:r>
      <w:r w:rsidRPr="007A5F99">
        <w:rPr>
          <w:i/>
          <w:iCs/>
          <w:u w:val="single"/>
        </w:rPr>
        <w:t>DBMS (Database Management System)</w:t>
      </w:r>
      <w:r w:rsidR="00632C94">
        <w:t xml:space="preserve"> garantendo privacy, affidabilità, efficienza ed efficacia. </w:t>
      </w:r>
      <w:r w:rsidR="006B5F35">
        <w:t>Essa è inoltre persistente (in grado di resistere a vari problemi e perdite di dati) e condiviso tra più utenti, dando ai singoli utenti permessi diversi a seconda dello scopo.</w:t>
      </w:r>
      <w:r w:rsidR="007A5F99">
        <w:t xml:space="preserve"> In generale possono contenere molti dati, ammettiamo per esempio terabyte di dati o miliardi di record (</w:t>
      </w:r>
      <w:r w:rsidR="007A5F99" w:rsidRPr="007A5F99">
        <w:rPr>
          <w:i/>
          <w:iCs/>
        </w:rPr>
        <w:t>grande</w:t>
      </w:r>
      <w:r w:rsidR="007A5F99">
        <w:t>), indipendente dalla singole esecuzione di un programma (</w:t>
      </w:r>
      <w:r w:rsidR="007A5F99" w:rsidRPr="007A5F99">
        <w:rPr>
          <w:i/>
          <w:iCs/>
        </w:rPr>
        <w:t>persistente</w:t>
      </w:r>
      <w:r w:rsidR="007A5F99">
        <w:t>), dando appunto agli utenti varie porzioni della base di dati acceduta (</w:t>
      </w:r>
      <w:r w:rsidR="007A5F99" w:rsidRPr="007A5F99">
        <w:rPr>
          <w:i/>
          <w:iCs/>
        </w:rPr>
        <w:t>condivisa</w:t>
      </w:r>
      <w:r w:rsidR="007A5F99">
        <w:t>).</w:t>
      </w:r>
    </w:p>
    <w:p w14:paraId="0AAA56B6" w14:textId="08D94081" w:rsidR="007A5F99" w:rsidRDefault="007A5F99">
      <w:r>
        <w:t>Naturalmente si deve garantire ridondanza, informazioni ripetute e che devono essere mantenute in maniera sicura per evitare incoerenze. A tale scopo, attenzione al controllo della concorrenza, magari anche con utilizzo di strutture come lock o semafori</w:t>
      </w:r>
      <w:r w:rsidR="00E000CF">
        <w:t xml:space="preserve">, assieme a meccanismi specifici di autenticazione. </w:t>
      </w:r>
    </w:p>
    <w:p w14:paraId="118C46B2" w14:textId="4D80DD1E" w:rsidR="00E000CF" w:rsidRDefault="00E000CF"/>
    <w:p w14:paraId="63AF96E9" w14:textId="5EEBDCF5" w:rsidR="00E000CF" w:rsidRDefault="00E000CF">
      <w:r>
        <w:t xml:space="preserve">L’uso dei DBMS cerca di garantire </w:t>
      </w:r>
      <w:r w:rsidRPr="00484A88">
        <w:rPr>
          <w:i/>
          <w:iCs/>
        </w:rPr>
        <w:t>l’affidabilità</w:t>
      </w:r>
      <w:r>
        <w:t xml:space="preserve">, resistendo a malfunzionamenti hardware/software, gestendo le transazioni, quindi un insieme di operazioni </w:t>
      </w:r>
      <w:r w:rsidR="008F7559">
        <w:t>che modificano lo stato di una base di dati</w:t>
      </w:r>
      <w:r>
        <w:t xml:space="preserve">. Prendiamo l’esempio di trasferimento di fondi, classico esempio del prelievo/versamento, quindi rimozione e/o aggiunta tra basi di dati. </w:t>
      </w:r>
      <w:r w:rsidR="00B2162E">
        <w:t xml:space="preserve">L’ordine è fondamentale per non invalidare quanto effettivamente fatto. </w:t>
      </w:r>
    </w:p>
    <w:p w14:paraId="4D3F9648" w14:textId="0D2C74B9" w:rsidR="009C6DD1" w:rsidRDefault="009C6DD1">
      <w:r>
        <w:t xml:space="preserve">Naturalmente le risorse devono essere bastevoli tali che il sistema informativo stesso possa essere considerato efficiente. </w:t>
      </w:r>
      <w:r w:rsidR="006558F3">
        <w:t xml:space="preserve">A noi interessa di più </w:t>
      </w:r>
      <w:r w:rsidR="006558F3" w:rsidRPr="00484A88">
        <w:rPr>
          <w:i/>
          <w:iCs/>
        </w:rPr>
        <w:t>l’efficacia</w:t>
      </w:r>
      <w:r w:rsidR="006558F3">
        <w:t xml:space="preserve"> rispetto all’efficienza. </w:t>
      </w:r>
    </w:p>
    <w:p w14:paraId="7D869866" w14:textId="2F916DED" w:rsidR="006558F3" w:rsidRDefault="006558F3"/>
    <w:p w14:paraId="7932F416" w14:textId="37170B63" w:rsidR="006558F3" w:rsidRDefault="006558F3">
      <w:r>
        <w:t xml:space="preserve">I dati sono organizzati normalmente secondo modelli di dati utilizzati per organizzare dati di interesse e quindi descriverne la dinamica, quindi con il modello relazionale, creando degli insiemi di record omogenei. Ogni riga è una </w:t>
      </w:r>
      <w:r w:rsidRPr="00484A88">
        <w:rPr>
          <w:i/>
          <w:iCs/>
        </w:rPr>
        <w:t>tupla</w:t>
      </w:r>
      <w:r>
        <w:t xml:space="preserve"> (prodotto cartesiano di n domini, matematicamente parlando), combinando tra di loro tutti i possibili elementi</w:t>
      </w:r>
      <w:r w:rsidR="00C61891">
        <w:t>. Un esempio è:</w:t>
      </w:r>
    </w:p>
    <w:p w14:paraId="0A1C9A5A" w14:textId="065A29D1" w:rsidR="00C61891" w:rsidRDefault="00C61891"/>
    <w:p w14:paraId="4C02F677" w14:textId="5160DE0D" w:rsidR="00C61891" w:rsidRDefault="00C61891">
      <w:r w:rsidRPr="00C61891">
        <w:rPr>
          <w:noProof/>
        </w:rPr>
        <w:drawing>
          <wp:inline distT="0" distB="0" distL="0" distR="0" wp14:anchorId="2B06CC6B" wp14:editId="123EC3C5">
            <wp:extent cx="2966456" cy="2306782"/>
            <wp:effectExtent l="0" t="0" r="5715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229" cy="23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83CC" w14:textId="57EE4521" w:rsidR="00C61891" w:rsidRDefault="00C61891" w:rsidP="00C61891"/>
    <w:p w14:paraId="2C84AC5F" w14:textId="77777777" w:rsidR="00A40375" w:rsidRDefault="00A40375" w:rsidP="00C61891"/>
    <w:p w14:paraId="301DC941" w14:textId="409E2C69" w:rsidR="00A40375" w:rsidRDefault="00A40375" w:rsidP="00C61891">
      <w:r>
        <w:t xml:space="preserve">In ogni base di dati vi sono lo </w:t>
      </w:r>
      <w:r>
        <w:rPr>
          <w:i/>
          <w:iCs/>
          <w:u w:val="single"/>
        </w:rPr>
        <w:t>schema</w:t>
      </w:r>
      <w:r>
        <w:rPr>
          <w:i/>
          <w:iCs/>
        </w:rPr>
        <w:t xml:space="preserve">, </w:t>
      </w:r>
      <w:r>
        <w:t>che descrive la struttura di un database (aspetto intensionale, quindi che non cambia nel tempo, es. intestazioni delle tabelle) e l’</w:t>
      </w:r>
      <w:r>
        <w:rPr>
          <w:i/>
          <w:iCs/>
          <w:u w:val="single"/>
        </w:rPr>
        <w:t>istanza</w:t>
      </w:r>
      <w:r>
        <w:t xml:space="preserve">, con i valori attualmente utilizzati e che possono cambiare anche molto rapidamente (ad es. il corpo di ciascuna tabella). </w:t>
      </w:r>
    </w:p>
    <w:p w14:paraId="0F1A7E95" w14:textId="77777777" w:rsidR="00D6361A" w:rsidRPr="00A40375" w:rsidRDefault="00D6361A" w:rsidP="00C61891"/>
    <w:p w14:paraId="6ADEE0CC" w14:textId="78D57606" w:rsidR="00C61891" w:rsidRDefault="00484A88" w:rsidP="00C61891">
      <w:r>
        <w:t>In generale avremo due tipi di modelli:</w:t>
      </w:r>
    </w:p>
    <w:p w14:paraId="625D1A60" w14:textId="34355BAD" w:rsidR="00484A88" w:rsidRDefault="00484A88" w:rsidP="00484A88">
      <w:pPr>
        <w:pStyle w:val="Paragrafoelenco"/>
        <w:numPr>
          <w:ilvl w:val="0"/>
          <w:numId w:val="1"/>
        </w:numPr>
      </w:pPr>
      <w:r w:rsidRPr="00484A88">
        <w:rPr>
          <w:i/>
          <w:iCs/>
          <w:u w:val="single"/>
        </w:rPr>
        <w:t>logici</w:t>
      </w:r>
      <w:r>
        <w:t xml:space="preserve">, adottati dai DBMS organizzando i dati a livello logico, sono utilizzati dai programmi e sono indipendenti dalle strutture fisiche. Possiamo per esempio enunciare modelli </w:t>
      </w:r>
      <w:r w:rsidR="008D288C">
        <w:t xml:space="preserve">di tipo </w:t>
      </w:r>
      <w:r>
        <w:t>relazional</w:t>
      </w:r>
      <w:r w:rsidR="008D288C">
        <w:t>e</w:t>
      </w:r>
      <w:r>
        <w:t>, reticolare, gerarchico, ad oggetto, XML, ecc.</w:t>
      </w:r>
    </w:p>
    <w:p w14:paraId="61174EC8" w14:textId="14CD3B2C" w:rsidR="00484A88" w:rsidRPr="00484A88" w:rsidRDefault="00484A88" w:rsidP="00484A88">
      <w:pPr>
        <w:pStyle w:val="Paragrafoelenco"/>
        <w:numPr>
          <w:ilvl w:val="0"/>
          <w:numId w:val="1"/>
        </w:numPr>
      </w:pPr>
      <w:r w:rsidRPr="00484A88">
        <w:rPr>
          <w:i/>
          <w:iCs/>
          <w:u w:val="single"/>
        </w:rPr>
        <w:lastRenderedPageBreak/>
        <w:t>concettuali</w:t>
      </w:r>
      <w:r>
        <w:t xml:space="preserve">, rappresenta i dati in modo indipendente, cercando di descrivere i concetti reali e spesso usati nelle fasi preliminari di progettazione. Il modello in questo senso più diffuso è il cosiddetto </w:t>
      </w:r>
      <w:r w:rsidRPr="00484A88">
        <w:rPr>
          <w:i/>
          <w:iCs/>
        </w:rPr>
        <w:t>Entity-Relationship</w:t>
      </w:r>
      <w:r w:rsidR="008D288C">
        <w:rPr>
          <w:i/>
          <w:iCs/>
        </w:rPr>
        <w:t>.</w:t>
      </w:r>
    </w:p>
    <w:p w14:paraId="2CE38EAE" w14:textId="77777777" w:rsidR="00484A88" w:rsidRPr="00484A88" w:rsidRDefault="00484A88" w:rsidP="00484A88"/>
    <w:p w14:paraId="152C1025" w14:textId="42215BD8" w:rsidR="00484A88" w:rsidRDefault="00484A88" w:rsidP="00484A88">
      <w:r>
        <w:t>A tale scopo definiamo così l’archittettura, intendendo come utente ciò che viene creato dalla macchina finale per gestire tutto ciò</w:t>
      </w:r>
      <w:r w:rsidR="008D288C">
        <w:t xml:space="preserve">; più in generale segue lo schema ANSI/SPARC; buon esempio al link </w:t>
      </w:r>
      <w:r w:rsidR="008D288C" w:rsidRPr="008D288C">
        <w:t>https://simonebortolin.gitbooks.io/informatica-quinta/content/modello_ansi_sparc_dei_dbms.html</w:t>
      </w:r>
    </w:p>
    <w:p w14:paraId="527EECC1" w14:textId="053DE22F" w:rsidR="00484A88" w:rsidRDefault="00484A88" w:rsidP="00484A88"/>
    <w:p w14:paraId="3D340025" w14:textId="6EB1D3B5" w:rsidR="00484A88" w:rsidRDefault="00484A88" w:rsidP="00484A88">
      <w:r w:rsidRPr="00484A88">
        <w:rPr>
          <w:noProof/>
        </w:rPr>
        <w:drawing>
          <wp:inline distT="0" distB="0" distL="0" distR="0" wp14:anchorId="0B9FD5C4" wp14:editId="194F4C91">
            <wp:extent cx="3034722" cy="2029691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425" cy="20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CAEE" w14:textId="0DA2837C" w:rsidR="00D61E90" w:rsidRDefault="00D61E90" w:rsidP="00D61E90"/>
    <w:p w14:paraId="3C9D9071" w14:textId="4C1357E8" w:rsidR="00D61E90" w:rsidRDefault="00805853" w:rsidP="00D61E90">
      <w:r>
        <w:t>A noi interessa soprattutto il livello logico piuttosto che quello fisico, entrambi indipendente uno dall’altro. Lo scherma esterno (schema logico e interno visibile da altre entità)</w:t>
      </w:r>
      <w:r w:rsidR="00770CA5">
        <w:t xml:space="preserve">. Se io volessi verificare una serie di informazioni, esso viene fatto tramite una </w:t>
      </w:r>
      <w:r w:rsidR="00770CA5" w:rsidRPr="00FC3AA4">
        <w:rPr>
          <w:i/>
          <w:iCs/>
        </w:rPr>
        <w:t>vista</w:t>
      </w:r>
      <w:r w:rsidR="00770CA5">
        <w:t>, vedendo una certa porzione di database in un certo momento</w:t>
      </w:r>
      <w:r w:rsidR="00FC3AA4">
        <w:t xml:space="preserve"> con una query, ad esempio, e ciò viene fatto proprio per semplificarle.</w:t>
      </w:r>
    </w:p>
    <w:p w14:paraId="1A7C7182" w14:textId="6B5DA7A5" w:rsidR="00FC3AA4" w:rsidRDefault="00FC3AA4" w:rsidP="00D61E90">
      <w:r>
        <w:t xml:space="preserve">Altro contributo all’efficacia delle basi di dati tramite linguaggi testuali interattivi (SQL), comandi immersi in un linguaggio ospite (Pascal, Java, C, interagendo con SQL), tramite interfacce amichevoli (quindi non testuali). </w:t>
      </w:r>
    </w:p>
    <w:p w14:paraId="57D5736B" w14:textId="3A02BF54" w:rsidR="001D1C3C" w:rsidRDefault="001D1C3C" w:rsidP="00D61E90"/>
    <w:p w14:paraId="19D2A438" w14:textId="213F3970" w:rsidR="001D1C3C" w:rsidRDefault="001D1C3C" w:rsidP="00D61E90">
      <w:r>
        <w:t>Un esempio di interrogazione</w:t>
      </w:r>
      <w:r w:rsidR="000C77BE">
        <w:t xml:space="preserve"> fatta</w:t>
      </w:r>
      <w:r>
        <w:t xml:space="preserve"> su SQL:</w:t>
      </w:r>
    </w:p>
    <w:p w14:paraId="4C469E59" w14:textId="1E9828A0" w:rsidR="001D1C3C" w:rsidRDefault="008D288C" w:rsidP="00D61E90">
      <w:r w:rsidRPr="001D1C3C">
        <w:rPr>
          <w:noProof/>
        </w:rPr>
        <w:drawing>
          <wp:anchor distT="0" distB="0" distL="114300" distR="114300" simplePos="0" relativeHeight="251658240" behindDoc="0" locked="0" layoutInCell="1" allowOverlap="1" wp14:anchorId="18BC1524" wp14:editId="772A8483">
            <wp:simplePos x="0" y="0"/>
            <wp:positionH relativeFrom="column">
              <wp:posOffset>-48260</wp:posOffset>
            </wp:positionH>
            <wp:positionV relativeFrom="paragraph">
              <wp:posOffset>74295</wp:posOffset>
            </wp:positionV>
            <wp:extent cx="2493645" cy="1678940"/>
            <wp:effectExtent l="0" t="0" r="190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1FA3" w14:textId="453F0B0F" w:rsidR="001D1C3C" w:rsidRDefault="001D1C3C" w:rsidP="00D61E90"/>
    <w:p w14:paraId="297FF8BC" w14:textId="00DD40D5" w:rsidR="001D1C3C" w:rsidRPr="001D1C3C" w:rsidRDefault="001D1C3C" w:rsidP="001D1C3C"/>
    <w:p w14:paraId="23A641F9" w14:textId="155C567C" w:rsidR="001D1C3C" w:rsidRPr="001D1C3C" w:rsidRDefault="001D1C3C" w:rsidP="001D1C3C"/>
    <w:p w14:paraId="246A95F4" w14:textId="76D8F760" w:rsidR="001D1C3C" w:rsidRPr="001D1C3C" w:rsidRDefault="001D1C3C" w:rsidP="001D1C3C"/>
    <w:p w14:paraId="42037BF0" w14:textId="334AAAA9" w:rsidR="001D1C3C" w:rsidRPr="001D1C3C" w:rsidRDefault="001D1C3C" w:rsidP="001D1C3C"/>
    <w:p w14:paraId="64CAD030" w14:textId="1419772C" w:rsidR="001D1C3C" w:rsidRPr="001D1C3C" w:rsidRDefault="001D1C3C" w:rsidP="001D1C3C"/>
    <w:p w14:paraId="7F18A78C" w14:textId="06D95A84" w:rsidR="001D1C3C" w:rsidRPr="001D1C3C" w:rsidRDefault="001D1C3C" w:rsidP="001D1C3C"/>
    <w:p w14:paraId="1A914B7E" w14:textId="089F9CB2" w:rsidR="001D1C3C" w:rsidRPr="001D1C3C" w:rsidRDefault="001D1C3C" w:rsidP="001D1C3C"/>
    <w:p w14:paraId="3D6AD28A" w14:textId="174BF610" w:rsidR="001D1C3C" w:rsidRPr="001D1C3C" w:rsidRDefault="001D1C3C" w:rsidP="001D1C3C"/>
    <w:p w14:paraId="34C04A37" w14:textId="63E3AAF4" w:rsidR="001D1C3C" w:rsidRPr="001D1C3C" w:rsidRDefault="001D1C3C" w:rsidP="001D1C3C"/>
    <w:p w14:paraId="72FBA964" w14:textId="7E0AB863" w:rsidR="001D1C3C" w:rsidRDefault="00F70349" w:rsidP="001D1C3C">
      <w:r>
        <w:t>Esempi anche di apertura connessione ed esecuzione query, caso Java, può essere il seguente frammento di codice:</w:t>
      </w:r>
    </w:p>
    <w:p w14:paraId="3FA08617" w14:textId="0C44F866" w:rsidR="00F70349" w:rsidRDefault="00F70349" w:rsidP="001D1C3C"/>
    <w:p w14:paraId="03CE5849" w14:textId="77777777" w:rsidR="00F70349" w:rsidRDefault="00F70349" w:rsidP="00F70349">
      <w:r>
        <w:t>Connection conn=</w:t>
      </w:r>
    </w:p>
    <w:p w14:paraId="1E1DA7FD" w14:textId="77777777" w:rsidR="00F70349" w:rsidRDefault="00F70349" w:rsidP="00F70349">
      <w:r>
        <w:t>DriverManager.getConnection(“jdbc:mysql://localhost/EMP“,</w:t>
      </w:r>
    </w:p>
    <w:p w14:paraId="72C2599B" w14:textId="77777777" w:rsidR="00F70349" w:rsidRDefault="00F70349" w:rsidP="00F70349">
      <w:r>
        <w:t>“user“,“pass“);</w:t>
      </w:r>
    </w:p>
    <w:p w14:paraId="24F495EB" w14:textId="77777777" w:rsidR="00F70349" w:rsidRDefault="00F70349" w:rsidP="00F70349">
      <w:r>
        <w:t>Statement stmt= conn.createStatement();</w:t>
      </w:r>
    </w:p>
    <w:p w14:paraId="56282B51" w14:textId="77777777" w:rsidR="00F70349" w:rsidRDefault="00F70349" w:rsidP="00F70349">
      <w:r>
        <w:t xml:space="preserve">ResultSet rs = </w:t>
      </w:r>
    </w:p>
    <w:p w14:paraId="4CFA24F0" w14:textId="0B71C956" w:rsidR="00F70349" w:rsidRDefault="00F70349" w:rsidP="00F70349">
      <w:r>
        <w:t>stmt.executeQuery("SELECT id, first, last, age FROM Employees");</w:t>
      </w:r>
    </w:p>
    <w:p w14:paraId="27459401" w14:textId="334BA0D6" w:rsidR="00F70349" w:rsidRDefault="00F70349" w:rsidP="00F70349"/>
    <w:p w14:paraId="77660D9A" w14:textId="0CE91B82" w:rsidR="00F70349" w:rsidRDefault="00F70349" w:rsidP="00F70349">
      <w:r>
        <w:t>La nostra interazione grafica viene fatta con POSTGRES</w:t>
      </w:r>
      <w:r w:rsidR="00071E94">
        <w:t xml:space="preserve">. Nel caso pratico, anche cambiando sistemi di interazioni con le basi di dati, è possibile agire ugualmente sul sistema. La gestione è centralizzata e ha </w:t>
      </w:r>
      <w:r w:rsidR="00071E94">
        <w:lastRenderedPageBreak/>
        <w:t>possibilità di standardizzazione purché si usino linguaggi simili al SQL standard. Questo funziona bene nelle grandi organizzazioni, ma in caso di pochi utenti vanno anche bene file semplici.</w:t>
      </w:r>
    </w:p>
    <w:p w14:paraId="65D113E1" w14:textId="0975940B" w:rsidR="0048336A" w:rsidRPr="001D1C3C" w:rsidRDefault="0048336A" w:rsidP="00F70349">
      <w:r>
        <w:t xml:space="preserve">Le operazioni possibili su una base di dati avvengono solitamente tramite DML (Data Manipulation Language), interrogando e/o aggiornando istanze delle basi di dati e DDL (Data Definition Language), definendo schermi (logixi, esterni, fisici) per varie operazioni. </w:t>
      </w:r>
    </w:p>
    <w:sectPr w:rsidR="0048336A" w:rsidRPr="001D1C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67EF" w14:textId="77777777" w:rsidR="00D602F1" w:rsidRDefault="00D602F1" w:rsidP="00C61891">
      <w:r>
        <w:separator/>
      </w:r>
    </w:p>
  </w:endnote>
  <w:endnote w:type="continuationSeparator" w:id="0">
    <w:p w14:paraId="10BE3506" w14:textId="77777777" w:rsidR="00D602F1" w:rsidRDefault="00D602F1" w:rsidP="00C6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5000" w14:textId="77777777" w:rsidR="00D602F1" w:rsidRDefault="00D602F1" w:rsidP="00C61891">
      <w:r>
        <w:separator/>
      </w:r>
    </w:p>
  </w:footnote>
  <w:footnote w:type="continuationSeparator" w:id="0">
    <w:p w14:paraId="34060946" w14:textId="77777777" w:rsidR="00D602F1" w:rsidRDefault="00D602F1" w:rsidP="00C61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76FE5"/>
    <w:multiLevelType w:val="hybridMultilevel"/>
    <w:tmpl w:val="33FE0D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3A"/>
    <w:rsid w:val="00071E94"/>
    <w:rsid w:val="000C77BE"/>
    <w:rsid w:val="001D1C3C"/>
    <w:rsid w:val="00344E7E"/>
    <w:rsid w:val="0048336A"/>
    <w:rsid w:val="00484A88"/>
    <w:rsid w:val="00544099"/>
    <w:rsid w:val="00612286"/>
    <w:rsid w:val="00632C94"/>
    <w:rsid w:val="006558F3"/>
    <w:rsid w:val="006B5F35"/>
    <w:rsid w:val="00770CA5"/>
    <w:rsid w:val="007A5F99"/>
    <w:rsid w:val="00805853"/>
    <w:rsid w:val="008D288C"/>
    <w:rsid w:val="008F7559"/>
    <w:rsid w:val="00921774"/>
    <w:rsid w:val="009C6DD1"/>
    <w:rsid w:val="00A40375"/>
    <w:rsid w:val="00B2162E"/>
    <w:rsid w:val="00B926A1"/>
    <w:rsid w:val="00C61891"/>
    <w:rsid w:val="00D1350C"/>
    <w:rsid w:val="00D602F1"/>
    <w:rsid w:val="00D61E90"/>
    <w:rsid w:val="00D6361A"/>
    <w:rsid w:val="00E000CF"/>
    <w:rsid w:val="00EF3B3A"/>
    <w:rsid w:val="00F70349"/>
    <w:rsid w:val="00F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AB78"/>
  <w15:chartTrackingRefBased/>
  <w15:docId w15:val="{5F934B4E-FC87-43F1-B4AA-59E6DBA1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6189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1891"/>
  </w:style>
  <w:style w:type="paragraph" w:styleId="Pidipagina">
    <w:name w:val="footer"/>
    <w:basedOn w:val="Normale"/>
    <w:link w:val="PidipaginaCarattere"/>
    <w:uiPriority w:val="99"/>
    <w:unhideWhenUsed/>
    <w:rsid w:val="00C6189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1891"/>
  </w:style>
  <w:style w:type="paragraph" w:styleId="Paragrafoelenco">
    <w:name w:val="List Paragraph"/>
    <w:basedOn w:val="Normale"/>
    <w:uiPriority w:val="34"/>
    <w:qFormat/>
    <w:rsid w:val="0048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23</cp:revision>
  <dcterms:created xsi:type="dcterms:W3CDTF">2022-03-01T11:35:00Z</dcterms:created>
  <dcterms:modified xsi:type="dcterms:W3CDTF">2022-03-01T15:34:00Z</dcterms:modified>
</cp:coreProperties>
</file>