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DBCD" w14:textId="77777777" w:rsidR="00510A7E" w:rsidRDefault="00510A7E" w:rsidP="00510A7E">
      <w:r w:rsidRPr="006F6704">
        <w:rPr>
          <w:noProof/>
        </w:rPr>
        <w:drawing>
          <wp:anchor distT="0" distB="0" distL="114300" distR="114300" simplePos="0" relativeHeight="251659264" behindDoc="0" locked="0" layoutInCell="1" allowOverlap="1" wp14:anchorId="5E583428" wp14:editId="78D5BE8A">
            <wp:simplePos x="0" y="0"/>
            <wp:positionH relativeFrom="column">
              <wp:posOffset>-42026</wp:posOffset>
            </wp:positionH>
            <wp:positionV relativeFrom="paragraph">
              <wp:posOffset>0</wp:posOffset>
            </wp:positionV>
            <wp:extent cx="4453890" cy="3106420"/>
            <wp:effectExtent l="0" t="0" r="3810" b="0"/>
            <wp:wrapSquare wrapText="bothSides"/>
            <wp:docPr id="491" name="Immagine 49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magine 49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70DFB" w14:textId="77777777" w:rsidR="00510A7E" w:rsidRDefault="00510A7E" w:rsidP="00510A7E"/>
    <w:p w14:paraId="68B02D19" w14:textId="77777777" w:rsidR="00510A7E" w:rsidRDefault="00510A7E" w:rsidP="00510A7E"/>
    <w:p w14:paraId="49BF0CE5" w14:textId="77777777" w:rsidR="00510A7E" w:rsidRDefault="00510A7E" w:rsidP="00510A7E"/>
    <w:p w14:paraId="415E8DD9" w14:textId="77777777" w:rsidR="00510A7E" w:rsidRDefault="00510A7E" w:rsidP="00510A7E"/>
    <w:p w14:paraId="6374A3CF" w14:textId="77777777" w:rsidR="00510A7E" w:rsidRDefault="00510A7E" w:rsidP="00510A7E"/>
    <w:p w14:paraId="0CBD1E35" w14:textId="77777777" w:rsidR="00510A7E" w:rsidRDefault="00510A7E" w:rsidP="00510A7E"/>
    <w:p w14:paraId="4E3CA135" w14:textId="77777777" w:rsidR="00510A7E" w:rsidRDefault="00510A7E" w:rsidP="00510A7E"/>
    <w:p w14:paraId="070152D0" w14:textId="77777777" w:rsidR="00510A7E" w:rsidRDefault="00510A7E" w:rsidP="00510A7E"/>
    <w:p w14:paraId="58D29FE5" w14:textId="77777777" w:rsidR="00510A7E" w:rsidRDefault="00510A7E" w:rsidP="00510A7E"/>
    <w:p w14:paraId="234D0616" w14:textId="77777777" w:rsidR="00510A7E" w:rsidRDefault="00510A7E" w:rsidP="00510A7E"/>
    <w:p w14:paraId="5CEF3110" w14:textId="77777777" w:rsidR="00510A7E" w:rsidRDefault="00510A7E" w:rsidP="00510A7E"/>
    <w:p w14:paraId="5F3A200E" w14:textId="77777777" w:rsidR="00510A7E" w:rsidRDefault="00510A7E" w:rsidP="00510A7E"/>
    <w:p w14:paraId="53ECB2D8" w14:textId="77777777" w:rsidR="00510A7E" w:rsidRDefault="00510A7E" w:rsidP="00510A7E"/>
    <w:p w14:paraId="3A95E8AD" w14:textId="77777777" w:rsidR="00510A7E" w:rsidRDefault="00510A7E" w:rsidP="00510A7E"/>
    <w:p w14:paraId="240C1761" w14:textId="77777777" w:rsidR="00510A7E" w:rsidRDefault="00510A7E" w:rsidP="00510A7E"/>
    <w:p w14:paraId="7EE9B89B" w14:textId="77777777" w:rsidR="00510A7E" w:rsidRDefault="00510A7E" w:rsidP="00510A7E"/>
    <w:p w14:paraId="675C0060" w14:textId="77777777" w:rsidR="00510A7E" w:rsidRDefault="00510A7E" w:rsidP="00510A7E"/>
    <w:p w14:paraId="4F875CA2" w14:textId="77777777" w:rsidR="00510A7E" w:rsidRDefault="00510A7E" w:rsidP="00510A7E"/>
    <w:p w14:paraId="7F8B88FA" w14:textId="0CF419C2" w:rsidR="00510A7E" w:rsidRDefault="00510A7E" w:rsidP="00510A7E">
      <w:r>
        <w:t>1) Qui stiamo collegando due chiavi; quindi ci aspettiamo un numero di attributi che considera solo i valori utili di entrambe le relazioni.</w:t>
      </w:r>
      <w:r w:rsidR="00867C3E">
        <w:t xml:space="preserve"> </w:t>
      </w:r>
      <w:r>
        <w:t>Il collegamento utile qui è rappresentato da K</w:t>
      </w:r>
      <w:r>
        <w:rPr>
          <w:vertAlign w:val="subscript"/>
        </w:rPr>
        <w:t>1</w:t>
      </w:r>
    </w:p>
    <w:p w14:paraId="2712D98E" w14:textId="264A4DE5" w:rsidR="00510A7E" w:rsidRPr="00E12A98" w:rsidRDefault="00510A7E" w:rsidP="00510A7E">
      <w:r>
        <w:t>Detto ciò:</w:t>
      </w:r>
      <w:r>
        <w:tab/>
      </w:r>
    </w:p>
    <w:p w14:paraId="1930E472" w14:textId="0B9B2083" w:rsidR="00510A7E" w:rsidRDefault="00B034EA" w:rsidP="00510A7E">
      <w:r w:rsidRPr="00E12A98">
        <w:rPr>
          <w:noProof/>
        </w:rPr>
        <w:drawing>
          <wp:anchor distT="0" distB="0" distL="114300" distR="114300" simplePos="0" relativeHeight="251660288" behindDoc="0" locked="0" layoutInCell="1" allowOverlap="1" wp14:anchorId="3AFBB66F" wp14:editId="0F209281">
            <wp:simplePos x="0" y="0"/>
            <wp:positionH relativeFrom="column">
              <wp:posOffset>-41910</wp:posOffset>
            </wp:positionH>
            <wp:positionV relativeFrom="paragraph">
              <wp:posOffset>36195</wp:posOffset>
            </wp:positionV>
            <wp:extent cx="1539240" cy="226060"/>
            <wp:effectExtent l="0" t="0" r="3810" b="2540"/>
            <wp:wrapSquare wrapText="bothSides"/>
            <wp:docPr id="492" name="Immagin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8A450" w14:textId="77777777" w:rsidR="00510A7E" w:rsidRDefault="00510A7E" w:rsidP="00510A7E"/>
    <w:p w14:paraId="5D843BB2" w14:textId="77777777" w:rsidR="00510A7E" w:rsidRDefault="00510A7E" w:rsidP="00510A7E"/>
    <w:p w14:paraId="34F30311" w14:textId="77777777" w:rsidR="00510A7E" w:rsidRDefault="00510A7E" w:rsidP="00510A7E">
      <w:r>
        <w:t>2) Il collegamento viene fatto su K</w:t>
      </w:r>
      <w:r>
        <w:rPr>
          <w:vertAlign w:val="subscript"/>
        </w:rPr>
        <w:t>2</w:t>
      </w:r>
      <w:r>
        <w:t xml:space="preserve"> da parte di un campo che ha un vincolo di integrità referenziale e nulla di più. Ci si aspetta un numero di tuple esattamente pari alla relazione che ha il vincolo di integrità referenziale con il campo chiave.</w:t>
      </w:r>
    </w:p>
    <w:p w14:paraId="69C97020" w14:textId="594EDD90" w:rsidR="00510A7E" w:rsidRDefault="00B034EA" w:rsidP="00510A7E">
      <w:r w:rsidRPr="00412B8C">
        <w:rPr>
          <w:noProof/>
        </w:rPr>
        <w:drawing>
          <wp:anchor distT="0" distB="0" distL="114300" distR="114300" simplePos="0" relativeHeight="251661312" behindDoc="0" locked="0" layoutInCell="1" allowOverlap="1" wp14:anchorId="43791735" wp14:editId="6880539A">
            <wp:simplePos x="0" y="0"/>
            <wp:positionH relativeFrom="column">
              <wp:posOffset>-38100</wp:posOffset>
            </wp:positionH>
            <wp:positionV relativeFrom="paragraph">
              <wp:posOffset>199390</wp:posOffset>
            </wp:positionV>
            <wp:extent cx="762000" cy="255270"/>
            <wp:effectExtent l="0" t="0" r="0" b="0"/>
            <wp:wrapSquare wrapText="bothSides"/>
            <wp:docPr id="493" name="Immagin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A7E">
        <w:t>Detto ciò:</w:t>
      </w:r>
    </w:p>
    <w:p w14:paraId="6FDF6A5E" w14:textId="705DCB58" w:rsidR="00510A7E" w:rsidRDefault="00510A7E" w:rsidP="00510A7E"/>
    <w:p w14:paraId="690083D1" w14:textId="77777777" w:rsidR="00510A7E" w:rsidRDefault="00510A7E" w:rsidP="00510A7E"/>
    <w:p w14:paraId="53CDE9E0" w14:textId="77777777" w:rsidR="00510A7E" w:rsidRDefault="00510A7E" w:rsidP="00510A7E"/>
    <w:p w14:paraId="1D92275F" w14:textId="77777777" w:rsidR="00510A7E" w:rsidRDefault="00510A7E" w:rsidP="00510A7E">
      <w:r>
        <w:t>3) Qui colleghiamo un campo chiave con un campo non chiave; non si hanno perciò vincoli di integrità referenziale di mezzo e il numero di tuple varia da 0, al numero di tuple della prima relazione con campo chiave (R</w:t>
      </w:r>
      <w:r>
        <w:rPr>
          <w:vertAlign w:val="subscript"/>
        </w:rPr>
        <w:t>1</w:t>
      </w:r>
      <w:r>
        <w:t>) fino al numero di tuple della seconda relazione (N</w:t>
      </w:r>
      <w:r>
        <w:rPr>
          <w:vertAlign w:val="subscript"/>
        </w:rPr>
        <w:t>2</w:t>
      </w:r>
      <w:r>
        <w:t>)</w:t>
      </w:r>
    </w:p>
    <w:p w14:paraId="0AFD17B2" w14:textId="77777777" w:rsidR="00510A7E" w:rsidRDefault="00510A7E" w:rsidP="00510A7E">
      <w:r w:rsidRPr="0060718A">
        <w:rPr>
          <w:noProof/>
        </w:rPr>
        <w:drawing>
          <wp:anchor distT="0" distB="0" distL="114300" distR="114300" simplePos="0" relativeHeight="251662336" behindDoc="0" locked="0" layoutInCell="1" allowOverlap="1" wp14:anchorId="10050172" wp14:editId="2DE7BFC2">
            <wp:simplePos x="0" y="0"/>
            <wp:positionH relativeFrom="column">
              <wp:posOffset>-3810</wp:posOffset>
            </wp:positionH>
            <wp:positionV relativeFrom="paragraph">
              <wp:posOffset>173990</wp:posOffset>
            </wp:positionV>
            <wp:extent cx="967740" cy="225425"/>
            <wp:effectExtent l="0" t="0" r="3810" b="3175"/>
            <wp:wrapSquare wrapText="bothSides"/>
            <wp:docPr id="495" name="Immagin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Detto ciò:</w:t>
      </w:r>
    </w:p>
    <w:p w14:paraId="2A82B346" w14:textId="1AFA3CA0" w:rsidR="00510A7E" w:rsidRDefault="00510A7E" w:rsidP="00510A7E"/>
    <w:p w14:paraId="0CF48B36" w14:textId="77777777" w:rsidR="00C70851" w:rsidRDefault="00C70851" w:rsidP="00510A7E"/>
    <w:p w14:paraId="73245354" w14:textId="77777777" w:rsidR="00510A7E" w:rsidRDefault="00510A7E" w:rsidP="00510A7E"/>
    <w:p w14:paraId="539DA19E" w14:textId="77777777" w:rsidR="00510A7E" w:rsidRDefault="00510A7E" w:rsidP="00510A7E">
      <w:r>
        <w:t>4) Qui colleghiamo due campi non chiave tra di loro e potenzialmente otteniamo il prodotto cartesiano, partendo sempre da un minimo di 0, un intermedio della prima relazione considerata ed un massimo pari appunto al natural join.</w:t>
      </w:r>
    </w:p>
    <w:p w14:paraId="614E1E03" w14:textId="77777777" w:rsidR="00510A7E" w:rsidRDefault="00510A7E" w:rsidP="00510A7E">
      <w:r>
        <w:t>Detto ciò:</w:t>
      </w:r>
    </w:p>
    <w:p w14:paraId="0CE23D59" w14:textId="77777777" w:rsidR="00510A7E" w:rsidRDefault="00510A7E" w:rsidP="00510A7E">
      <w:r w:rsidRPr="009B0015">
        <w:rPr>
          <w:noProof/>
        </w:rPr>
        <w:drawing>
          <wp:anchor distT="0" distB="0" distL="114300" distR="114300" simplePos="0" relativeHeight="251663360" behindDoc="0" locked="0" layoutInCell="1" allowOverlap="1" wp14:anchorId="6846CBE0" wp14:editId="7F082C75">
            <wp:simplePos x="0" y="0"/>
            <wp:positionH relativeFrom="column">
              <wp:posOffset>0</wp:posOffset>
            </wp:positionH>
            <wp:positionV relativeFrom="paragraph">
              <wp:posOffset>28171</wp:posOffset>
            </wp:positionV>
            <wp:extent cx="1315720" cy="284480"/>
            <wp:effectExtent l="0" t="0" r="0" b="1270"/>
            <wp:wrapSquare wrapText="bothSides"/>
            <wp:docPr id="496" name="Immagin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7AD32" w14:textId="779E8DC5" w:rsidR="00344E7E" w:rsidRDefault="00344E7E"/>
    <w:p w14:paraId="18B1B5C8" w14:textId="74976CD4" w:rsidR="00510A7E" w:rsidRDefault="00510A7E">
      <w:r>
        <w:br w:type="page"/>
      </w:r>
    </w:p>
    <w:p w14:paraId="7037038A" w14:textId="5BAFCF39" w:rsidR="00510A7E" w:rsidRDefault="00510A7E">
      <w:r>
        <w:lastRenderedPageBreak/>
        <w:t>Sulla base della logica indicata sopra:</w:t>
      </w:r>
    </w:p>
    <w:p w14:paraId="02AD965A" w14:textId="2C1E679F" w:rsidR="00510A7E" w:rsidRDefault="00510A7E">
      <w:r w:rsidRPr="00510A7E">
        <w:rPr>
          <w:noProof/>
        </w:rPr>
        <w:drawing>
          <wp:anchor distT="0" distB="0" distL="114300" distR="114300" simplePos="0" relativeHeight="251665408" behindDoc="0" locked="0" layoutInCell="1" allowOverlap="1" wp14:anchorId="35E86221" wp14:editId="75D49B32">
            <wp:simplePos x="0" y="0"/>
            <wp:positionH relativeFrom="column">
              <wp:posOffset>-45085</wp:posOffset>
            </wp:positionH>
            <wp:positionV relativeFrom="paragraph">
              <wp:posOffset>75565</wp:posOffset>
            </wp:positionV>
            <wp:extent cx="4701540" cy="1899285"/>
            <wp:effectExtent l="0" t="0" r="3810" b="571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478D" w14:textId="7852CC8A" w:rsidR="00510A7E" w:rsidRDefault="00510A7E"/>
    <w:p w14:paraId="1B7DC23F" w14:textId="6BA08D42" w:rsidR="00510A7E" w:rsidRDefault="00510A7E"/>
    <w:p w14:paraId="09580C19" w14:textId="11D4DCF2" w:rsidR="00510A7E" w:rsidRDefault="00510A7E"/>
    <w:p w14:paraId="2E2CFCCB" w14:textId="0EEAB929" w:rsidR="00510A7E" w:rsidRDefault="00510A7E"/>
    <w:p w14:paraId="5DCE2353" w14:textId="482E014A" w:rsidR="00510A7E" w:rsidRDefault="00510A7E"/>
    <w:p w14:paraId="27F4616E" w14:textId="654A81DD" w:rsidR="00510A7E" w:rsidRDefault="00510A7E"/>
    <w:p w14:paraId="7664F15F" w14:textId="198CAD8B" w:rsidR="00510A7E" w:rsidRDefault="00510A7E"/>
    <w:p w14:paraId="44EA73DB" w14:textId="716B6189" w:rsidR="00510A7E" w:rsidRDefault="00510A7E"/>
    <w:p w14:paraId="3F89C1D3" w14:textId="22DD9BA3" w:rsidR="00510A7E" w:rsidRDefault="00510A7E"/>
    <w:p w14:paraId="2AA889D8" w14:textId="1EBCDDD7" w:rsidR="00510A7E" w:rsidRDefault="00510A7E"/>
    <w:p w14:paraId="4E9747B0" w14:textId="1CA608D3" w:rsidR="00510A7E" w:rsidRDefault="00510A7E"/>
    <w:p w14:paraId="28AD50FC" w14:textId="7969EE05" w:rsidR="00510A7E" w:rsidRDefault="00510A7E">
      <w:r>
        <w:t>Qui stiamo collegando due campi non chiave e quindi possiamo ottenere il prodotto cartesiano che include come minimo 0 e come massimo il prodotto di tutte le possibili tuple.</w:t>
      </w:r>
    </w:p>
    <w:p w14:paraId="6FDD2A8D" w14:textId="75B8B63E" w:rsidR="00510A7E" w:rsidRDefault="00510A7E">
      <w:r>
        <w:t xml:space="preserve">Questo perché, appunto, non sono campi chiave. </w:t>
      </w:r>
    </w:p>
    <w:p w14:paraId="51BDBA58" w14:textId="4A34541F" w:rsidR="00E63A0A" w:rsidRDefault="00E63A0A">
      <w:r w:rsidRPr="00E63A0A">
        <w:rPr>
          <w:noProof/>
        </w:rPr>
        <w:drawing>
          <wp:anchor distT="0" distB="0" distL="114300" distR="114300" simplePos="0" relativeHeight="251667456" behindDoc="0" locked="0" layoutInCell="1" allowOverlap="1" wp14:anchorId="02B49FBF" wp14:editId="7827B541">
            <wp:simplePos x="0" y="0"/>
            <wp:positionH relativeFrom="column">
              <wp:posOffset>-41910</wp:posOffset>
            </wp:positionH>
            <wp:positionV relativeFrom="paragraph">
              <wp:posOffset>74930</wp:posOffset>
            </wp:positionV>
            <wp:extent cx="4876800" cy="901065"/>
            <wp:effectExtent l="0" t="0" r="0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E9A07" w14:textId="39FB6B8D" w:rsidR="00E63A0A" w:rsidRDefault="00E63A0A"/>
    <w:p w14:paraId="7D59C6A7" w14:textId="20FB2AF4" w:rsidR="00E63A0A" w:rsidRDefault="00E63A0A"/>
    <w:p w14:paraId="5EAB9F24" w14:textId="7905135F" w:rsidR="00E63A0A" w:rsidRDefault="00E63A0A"/>
    <w:p w14:paraId="52C527E9" w14:textId="2099DDF7" w:rsidR="00E63A0A" w:rsidRDefault="00E63A0A"/>
    <w:p w14:paraId="49E51BEE" w14:textId="756D5312" w:rsidR="0068043C" w:rsidRDefault="0068043C"/>
    <w:p w14:paraId="70DDEB41" w14:textId="2322FA86" w:rsidR="0061046A" w:rsidRDefault="0061046A">
      <w:r>
        <w:t>Come nell’esempio sopra colleghiamo un campo che ha integrità referenziale con uno che non ne ha, pertanto ammettiamo solo un collegamento. Infatti:</w:t>
      </w:r>
    </w:p>
    <w:p w14:paraId="66733168" w14:textId="09946014" w:rsidR="0061046A" w:rsidRDefault="0061046A">
      <w:r w:rsidRPr="0061046A">
        <w:rPr>
          <w:noProof/>
        </w:rPr>
        <w:drawing>
          <wp:anchor distT="0" distB="0" distL="114300" distR="114300" simplePos="0" relativeHeight="251669504" behindDoc="0" locked="0" layoutInCell="1" allowOverlap="1" wp14:anchorId="1C36A0AE" wp14:editId="4A452F38">
            <wp:simplePos x="0" y="0"/>
            <wp:positionH relativeFrom="column">
              <wp:posOffset>1465</wp:posOffset>
            </wp:positionH>
            <wp:positionV relativeFrom="paragraph">
              <wp:posOffset>10795</wp:posOffset>
            </wp:positionV>
            <wp:extent cx="2103120" cy="1012190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EBC4E" w14:textId="22BADB92" w:rsidR="00E63A0A" w:rsidRDefault="00E63A0A"/>
    <w:p w14:paraId="758644B5" w14:textId="0FF1ABEB" w:rsidR="00E63A0A" w:rsidRDefault="00E63A0A"/>
    <w:p w14:paraId="455D0F0E" w14:textId="5B314185" w:rsidR="0061046A" w:rsidRDefault="0061046A"/>
    <w:p w14:paraId="0BAB84C7" w14:textId="4E118AA1" w:rsidR="00F4451B" w:rsidRDefault="00F4451B"/>
    <w:p w14:paraId="12000F25" w14:textId="2751AAF3" w:rsidR="00F4451B" w:rsidRDefault="00F4451B"/>
    <w:p w14:paraId="03180213" w14:textId="3EFCA011" w:rsidR="00F4451B" w:rsidRDefault="00E951B3">
      <w:r w:rsidRPr="00E951B3">
        <w:rPr>
          <w:noProof/>
        </w:rPr>
        <w:drawing>
          <wp:anchor distT="0" distB="0" distL="114300" distR="114300" simplePos="0" relativeHeight="251671552" behindDoc="0" locked="0" layoutInCell="1" allowOverlap="1" wp14:anchorId="7C95D466" wp14:editId="727D95A2">
            <wp:simplePos x="0" y="0"/>
            <wp:positionH relativeFrom="column">
              <wp:posOffset>-40640</wp:posOffset>
            </wp:positionH>
            <wp:positionV relativeFrom="paragraph">
              <wp:posOffset>156210</wp:posOffset>
            </wp:positionV>
            <wp:extent cx="5058410" cy="674370"/>
            <wp:effectExtent l="0" t="0" r="889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2A55" w14:textId="3B336D80" w:rsidR="00F4451B" w:rsidRDefault="00F4451B"/>
    <w:p w14:paraId="022B3C9F" w14:textId="4FC14AFF" w:rsidR="0061046A" w:rsidRDefault="0061046A"/>
    <w:p w14:paraId="4566EB0F" w14:textId="185487CD" w:rsidR="0061046A" w:rsidRDefault="0061046A"/>
    <w:p w14:paraId="15803F05" w14:textId="6DF1E973" w:rsidR="0061046A" w:rsidRDefault="0061046A"/>
    <w:p w14:paraId="7495CDB8" w14:textId="24CAE4D2" w:rsidR="00965F6F" w:rsidRDefault="00965F6F">
      <w:r>
        <w:t xml:space="preserve">Andando a selezionare i due campi che hanno integrità referenziale con gli altri, il numero di tuple certamente non può essere uguale a 0, ma neanche per forza uguale </w:t>
      </w:r>
      <w:r w:rsidR="009932A1">
        <w:t>a</w:t>
      </w:r>
      <w:r>
        <w:t xml:space="preserve"> </w:t>
      </w:r>
      <w:r w:rsidR="00C85A85">
        <w:t>R; infatti,</w:t>
      </w:r>
      <w:r>
        <w:t xml:space="preserve"> avremo un numero certamente minore di 2, in quanto dobbiamo rispettare due condizioni sui campi chiave ed escludiamo dei duplicati.</w:t>
      </w:r>
    </w:p>
    <w:p w14:paraId="175FCE0D" w14:textId="3C65F986" w:rsidR="00965F6F" w:rsidRDefault="00965F6F">
      <w:r>
        <w:t xml:space="preserve">Dire che il numero di tuple sia minore di R o uguale </w:t>
      </w:r>
      <w:r w:rsidR="009932A1">
        <w:t>a</w:t>
      </w:r>
      <w:r>
        <w:t xml:space="preserve"> R è sbagliato perché consideriamo il caso di uguaglianza e, dato che appunto andiamo a prendere i campi chiave, abbiamo solo valori univoci.</w:t>
      </w:r>
    </w:p>
    <w:p w14:paraId="29E33FAE" w14:textId="27DEB00E" w:rsidR="00965F6F" w:rsidRDefault="00965F6F">
      <w:r>
        <w:t>La risposta quindi sarà:</w:t>
      </w:r>
    </w:p>
    <w:p w14:paraId="2514C721" w14:textId="7DC2A393" w:rsidR="00965F6F" w:rsidRDefault="00965F6F">
      <w:r w:rsidRPr="00965F6F">
        <w:rPr>
          <w:noProof/>
        </w:rPr>
        <w:drawing>
          <wp:anchor distT="0" distB="0" distL="114300" distR="114300" simplePos="0" relativeHeight="251673600" behindDoc="0" locked="0" layoutInCell="1" allowOverlap="1" wp14:anchorId="2F0A43DA" wp14:editId="5D8401AC">
            <wp:simplePos x="0" y="0"/>
            <wp:positionH relativeFrom="column">
              <wp:posOffset>0</wp:posOffset>
            </wp:positionH>
            <wp:positionV relativeFrom="paragraph">
              <wp:posOffset>76249</wp:posOffset>
            </wp:positionV>
            <wp:extent cx="3581710" cy="23624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B"/>
    <w:rsid w:val="00061240"/>
    <w:rsid w:val="00344E7E"/>
    <w:rsid w:val="00510A7E"/>
    <w:rsid w:val="005B765B"/>
    <w:rsid w:val="005C3751"/>
    <w:rsid w:val="0061046A"/>
    <w:rsid w:val="0068043C"/>
    <w:rsid w:val="00867C3E"/>
    <w:rsid w:val="00965F6F"/>
    <w:rsid w:val="009932A1"/>
    <w:rsid w:val="00B034EA"/>
    <w:rsid w:val="00C70851"/>
    <w:rsid w:val="00C85A85"/>
    <w:rsid w:val="00DA4907"/>
    <w:rsid w:val="00E63A0A"/>
    <w:rsid w:val="00E951B3"/>
    <w:rsid w:val="00F4451B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8B2C"/>
  <w15:chartTrackingRefBased/>
  <w15:docId w15:val="{4AD2A239-5A63-47EE-9C9C-598AEE2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0A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15</cp:revision>
  <dcterms:created xsi:type="dcterms:W3CDTF">2022-05-30T07:54:00Z</dcterms:created>
  <dcterms:modified xsi:type="dcterms:W3CDTF">2022-06-08T06:40:00Z</dcterms:modified>
</cp:coreProperties>
</file>