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649382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7A8AB9" w14:textId="7046792E" w:rsidR="00EF3618" w:rsidRDefault="007E0EB3">
          <w:pPr>
            <w:pStyle w:val="Titolosommario"/>
          </w:pPr>
          <w:r>
            <w:t>Summary</w:t>
          </w:r>
        </w:p>
        <w:p w14:paraId="082CC2E1" w14:textId="185E3869" w:rsidR="00AC66A0" w:rsidRDefault="00EF361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20623" w:history="1">
            <w:r w:rsidR="00AC66A0" w:rsidRPr="004E1C69">
              <w:rPr>
                <w:rStyle w:val="Collegamentoipertestuale"/>
                <w:noProof/>
              </w:rPr>
              <w:t>Definitions</w:t>
            </w:r>
            <w:r w:rsidR="00AC66A0">
              <w:rPr>
                <w:noProof/>
                <w:webHidden/>
              </w:rPr>
              <w:tab/>
            </w:r>
            <w:r w:rsidR="00AC66A0">
              <w:rPr>
                <w:noProof/>
                <w:webHidden/>
              </w:rPr>
              <w:fldChar w:fldCharType="begin"/>
            </w:r>
            <w:r w:rsidR="00AC66A0">
              <w:rPr>
                <w:noProof/>
                <w:webHidden/>
              </w:rPr>
              <w:instrText xml:space="preserve"> PAGEREF _Toc156120623 \h </w:instrText>
            </w:r>
            <w:r w:rsidR="00AC66A0">
              <w:rPr>
                <w:noProof/>
                <w:webHidden/>
              </w:rPr>
            </w:r>
            <w:r w:rsidR="00AC66A0">
              <w:rPr>
                <w:noProof/>
                <w:webHidden/>
              </w:rPr>
              <w:fldChar w:fldCharType="separate"/>
            </w:r>
            <w:r w:rsidR="00AC66A0">
              <w:rPr>
                <w:noProof/>
                <w:webHidden/>
              </w:rPr>
              <w:t>2</w:t>
            </w:r>
            <w:r w:rsidR="00AC66A0">
              <w:rPr>
                <w:noProof/>
                <w:webHidden/>
              </w:rPr>
              <w:fldChar w:fldCharType="end"/>
            </w:r>
          </w:hyperlink>
        </w:p>
        <w:p w14:paraId="383CEA29" w14:textId="6CE36AAD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24" w:history="1">
            <w:r w:rsidRPr="004E1C69">
              <w:rPr>
                <w:rStyle w:val="Collegamentoipertestuale"/>
                <w:noProof/>
                <w:lang w:val="en-US"/>
              </w:rPr>
              <w:t>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F81F" w14:textId="6499DB91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25" w:history="1">
            <w:r w:rsidRPr="004E1C69">
              <w:rPr>
                <w:rStyle w:val="Collegamentoipertestuale"/>
                <w:noProof/>
                <w:lang w:val="en-US"/>
              </w:rPr>
              <w:t>Recursive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6CD7" w14:textId="4CD65DC3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26" w:history="1">
            <w:r w:rsidRPr="004E1C69">
              <w:rPr>
                <w:rStyle w:val="Collegamentoipertestuale"/>
                <w:noProof/>
                <w:lang w:val="en-US"/>
              </w:rPr>
              <w:t>Recursively Enumerable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5B0E" w14:textId="5C663C22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27" w:history="1">
            <w:r w:rsidRPr="004E1C69">
              <w:rPr>
                <w:rStyle w:val="Collegamentoipertestuale"/>
                <w:noProof/>
                <w:lang w:val="en-US"/>
              </w:rPr>
              <w:t>Decidable 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181B" w14:textId="3BEDA585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28" w:history="1">
            <w:r w:rsidRPr="004E1C69">
              <w:rPr>
                <w:rStyle w:val="Collegamentoipertestuale"/>
                <w:noProof/>
                <w:lang w:val="en-US"/>
              </w:rPr>
              <w:t>Semi-decidable 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8C7E" w14:textId="5FA62C02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29" w:history="1">
            <w:r w:rsidRPr="004E1C69">
              <w:rPr>
                <w:rStyle w:val="Collegamentoipertestuale"/>
                <w:noProof/>
                <w:lang w:val="en-US"/>
              </w:rPr>
              <w:t>Primitive Recursive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7898" w14:textId="2509C25A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0" w:history="1">
            <w:r w:rsidRPr="004E1C69">
              <w:rPr>
                <w:rStyle w:val="Collegamentoipertestuale"/>
                <w:noProof/>
                <w:lang w:val="en-US"/>
              </w:rPr>
              <w:t>Smn-Theorem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2940" w14:textId="27350968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1" w:history="1">
            <w:r w:rsidRPr="004E1C69">
              <w:rPr>
                <w:rStyle w:val="Collegamentoipertestuale"/>
                <w:noProof/>
                <w:lang w:val="en-US"/>
              </w:rPr>
              <w:t>Saturated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4168" w14:textId="301B73EE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2" w:history="1">
            <w:r w:rsidRPr="004E1C69">
              <w:rPr>
                <w:rStyle w:val="Collegamentoipertestuale"/>
                <w:noProof/>
                <w:lang w:val="en-US"/>
              </w:rPr>
              <w:t>Rice’s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25B9" w14:textId="03DAB062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3" w:history="1">
            <w:r w:rsidRPr="004E1C69">
              <w:rPr>
                <w:rStyle w:val="Collegamentoipertestuale"/>
                <w:noProof/>
                <w:lang w:val="en-US"/>
              </w:rPr>
              <w:t>Rice-Shapiro’s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F61C" w14:textId="05AC45EB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4" w:history="1">
            <w:r w:rsidRPr="004E1C69">
              <w:rPr>
                <w:rStyle w:val="Collegamentoipertestuale"/>
                <w:noProof/>
                <w:lang w:val="en-US"/>
              </w:rPr>
              <w:t>Second Recursion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6A16" w14:textId="5C07F4CC" w:rsidR="00AC66A0" w:rsidRDefault="00AC66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5" w:history="1">
            <w:r w:rsidRPr="004E1C69">
              <w:rPr>
                <w:rStyle w:val="Collegamentoipertestuale"/>
                <w:noProof/>
                <w:lang w:val="en-US"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A6A3" w14:textId="4D00705B" w:rsidR="00AC66A0" w:rsidRDefault="00AC66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6" w:history="1">
            <w:r w:rsidRPr="004E1C69">
              <w:rPr>
                <w:rStyle w:val="Collegamentoipertestuale"/>
                <w:noProof/>
                <w:lang w:val="en-US"/>
              </w:rPr>
              <w:t>Smn-theorem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6A1F" w14:textId="15D14FDA" w:rsidR="00AC66A0" w:rsidRDefault="00AC66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7" w:history="1">
            <w:r w:rsidRPr="004E1C69">
              <w:rPr>
                <w:rStyle w:val="Collegamentoipertestuale"/>
                <w:noProof/>
                <w:lang w:val="en-US"/>
              </w:rPr>
              <w:t>Recursiveness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F5DD" w14:textId="650699D2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8" w:history="1">
            <w:r w:rsidRPr="004E1C69">
              <w:rPr>
                <w:rStyle w:val="Collegamentoipertestuale"/>
                <w:noProof/>
                <w:lang w:val="en-US"/>
              </w:rPr>
              <w:t>Rice-Shapiro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E785" w14:textId="3A48CA48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39" w:history="1">
            <w:r w:rsidRPr="004E1C69">
              <w:rPr>
                <w:rStyle w:val="Collegamentoipertestuale"/>
                <w:noProof/>
                <w:lang w:val="en-US"/>
              </w:rPr>
              <w:t>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90B0" w14:textId="638A1573" w:rsidR="00AC66A0" w:rsidRDefault="00AC66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40" w:history="1">
            <w:r w:rsidRPr="004E1C69">
              <w:rPr>
                <w:rStyle w:val="Collegamentoipertestuale"/>
                <w:noProof/>
                <w:lang w:val="en-US"/>
              </w:rPr>
              <w:t>Second Recursion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92B2" w14:textId="15FE69C6" w:rsidR="00AC66A0" w:rsidRDefault="00AC66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20641" w:history="1">
            <w:r w:rsidRPr="004E1C69">
              <w:rPr>
                <w:rStyle w:val="Collegamentoipertestuale"/>
                <w:noProof/>
                <w:lang w:val="en-US"/>
              </w:rPr>
              <w:t>Show that a set A is not saturated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A05E" w14:textId="5FC37993" w:rsidR="00EF3618" w:rsidRDefault="00EF3618">
          <w:r>
            <w:rPr>
              <w:b/>
              <w:bCs/>
            </w:rPr>
            <w:fldChar w:fldCharType="end"/>
          </w:r>
        </w:p>
      </w:sdtContent>
    </w:sdt>
    <w:p w14:paraId="32529F63" w14:textId="15020D4A" w:rsidR="00EF3618" w:rsidRDefault="00EF3618">
      <w:r>
        <w:br w:type="page"/>
      </w:r>
    </w:p>
    <w:p w14:paraId="35CEE408" w14:textId="77777777" w:rsidR="007E0EB3" w:rsidRDefault="007E0EB3" w:rsidP="007E0EB3">
      <w:pPr>
        <w:pStyle w:val="Titolo1"/>
        <w:jc w:val="center"/>
      </w:pPr>
      <w:bookmarkStart w:id="0" w:name="_Toc156120623"/>
      <w:r>
        <w:lastRenderedPageBreak/>
        <w:t>Definitions</w:t>
      </w:r>
      <w:bookmarkEnd w:id="0"/>
    </w:p>
    <w:p w14:paraId="39345F93" w14:textId="77777777" w:rsid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1" w:name="_Toc156116275"/>
      <w:bookmarkStart w:id="2" w:name="_Toc156120624"/>
      <w:r>
        <w:rPr>
          <w:lang w:val="en-US"/>
        </w:rPr>
        <w:t>Reduction</w:t>
      </w:r>
      <w:bookmarkEnd w:id="1"/>
      <w:bookmarkEnd w:id="2"/>
    </w:p>
    <w:p w14:paraId="29434AC4" w14:textId="77777777" w:rsidR="007E0EB3" w:rsidRPr="00E05623" w:rsidRDefault="007E0EB3" w:rsidP="007E0EB3">
      <w:pPr>
        <w:rPr>
          <w:lang w:val="en-US"/>
        </w:rPr>
      </w:pPr>
      <w:r w:rsidRPr="0043269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8E1BDE" wp14:editId="16D00DDC">
            <wp:simplePos x="0" y="0"/>
            <wp:positionH relativeFrom="column">
              <wp:posOffset>967740</wp:posOffset>
            </wp:positionH>
            <wp:positionV relativeFrom="paragraph">
              <wp:posOffset>113885</wp:posOffset>
            </wp:positionV>
            <wp:extent cx="4441825" cy="1033780"/>
            <wp:effectExtent l="0" t="0" r="0" b="0"/>
            <wp:wrapSquare wrapText="bothSides"/>
            <wp:docPr id="1891178998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8998" name="Immagine 1" descr="Immagine che contiene testo, Carattere, schermata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81C2B" w14:textId="77777777" w:rsidR="007E0EB3" w:rsidRDefault="007E0EB3" w:rsidP="007E0EB3">
      <w:pPr>
        <w:rPr>
          <w:lang w:val="en-US"/>
        </w:rPr>
      </w:pPr>
    </w:p>
    <w:p w14:paraId="077D64BB" w14:textId="77777777" w:rsidR="007E0EB3" w:rsidRDefault="007E0EB3" w:rsidP="007E0EB3">
      <w:pPr>
        <w:rPr>
          <w:lang w:val="en-US"/>
        </w:rPr>
      </w:pPr>
    </w:p>
    <w:p w14:paraId="49BCC8E2" w14:textId="77777777" w:rsidR="007E0EB3" w:rsidRDefault="007E0EB3" w:rsidP="007E0EB3"/>
    <w:p w14:paraId="6908FD24" w14:textId="77777777" w:rsidR="007E0EB3" w:rsidRDefault="007E0EB3" w:rsidP="007E0EB3"/>
    <w:p w14:paraId="18E43A47" w14:textId="77777777" w:rsid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" w:name="_Toc156116276"/>
      <w:bookmarkStart w:id="4" w:name="_Toc156120625"/>
      <w:r>
        <w:rPr>
          <w:lang w:val="en-US"/>
        </w:rPr>
        <w:t>Recursive Set</w:t>
      </w:r>
      <w:bookmarkEnd w:id="3"/>
      <w:bookmarkEnd w:id="4"/>
    </w:p>
    <w:p w14:paraId="069C745D" w14:textId="77777777" w:rsidR="007E0EB3" w:rsidRPr="00E05623" w:rsidRDefault="007E0EB3" w:rsidP="007E0EB3">
      <w:pPr>
        <w:rPr>
          <w:lang w:val="en-US"/>
        </w:rPr>
      </w:pPr>
      <w:r w:rsidRPr="00D37A5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FF774DE" wp14:editId="134B3AFF">
            <wp:simplePos x="0" y="0"/>
            <wp:positionH relativeFrom="column">
              <wp:posOffset>980672</wp:posOffset>
            </wp:positionH>
            <wp:positionV relativeFrom="paragraph">
              <wp:posOffset>137927</wp:posOffset>
            </wp:positionV>
            <wp:extent cx="4429760" cy="1143000"/>
            <wp:effectExtent l="0" t="0" r="8890" b="0"/>
            <wp:wrapSquare wrapText="bothSides"/>
            <wp:docPr id="1286485164" name="Immagine 1286485164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6385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8BA99" w14:textId="77777777" w:rsidR="007E0EB3" w:rsidRDefault="007E0EB3" w:rsidP="007E0EB3">
      <w:pPr>
        <w:rPr>
          <w:lang w:val="en-US"/>
        </w:rPr>
      </w:pPr>
    </w:p>
    <w:p w14:paraId="248B5CDF" w14:textId="77777777" w:rsidR="007E0EB3" w:rsidRDefault="007E0EB3" w:rsidP="007E0EB3">
      <w:pPr>
        <w:rPr>
          <w:lang w:val="en-US"/>
        </w:rPr>
      </w:pPr>
    </w:p>
    <w:p w14:paraId="11768FF6" w14:textId="77777777" w:rsidR="007E0EB3" w:rsidRDefault="007E0EB3" w:rsidP="007E0EB3">
      <w:pPr>
        <w:rPr>
          <w:lang w:val="en-US"/>
        </w:rPr>
      </w:pPr>
    </w:p>
    <w:p w14:paraId="3B7976D8" w14:textId="3A3F0456" w:rsidR="007E0EB3" w:rsidRDefault="007E0EB3" w:rsidP="007E0EB3">
      <w:p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</w:p>
    <w:p w14:paraId="3DD113B0" w14:textId="77777777" w:rsid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5" w:name="_Toc156116277"/>
      <w:bookmarkStart w:id="6" w:name="_Toc156120626"/>
      <w:r>
        <w:rPr>
          <w:lang w:val="en-US"/>
        </w:rPr>
        <w:t>Recursively Enumerable Set</w:t>
      </w:r>
      <w:bookmarkEnd w:id="5"/>
      <w:bookmarkEnd w:id="6"/>
    </w:p>
    <w:p w14:paraId="18ED0AE6" w14:textId="77777777" w:rsidR="007E0EB3" w:rsidRPr="00E05623" w:rsidRDefault="007E0EB3" w:rsidP="007E0EB3">
      <w:pPr>
        <w:rPr>
          <w:lang w:val="en-US"/>
        </w:rPr>
      </w:pPr>
      <w:r w:rsidRPr="00394A3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8231404" wp14:editId="04C3ACF5">
            <wp:simplePos x="0" y="0"/>
            <wp:positionH relativeFrom="column">
              <wp:posOffset>695960</wp:posOffset>
            </wp:positionH>
            <wp:positionV relativeFrom="paragraph">
              <wp:posOffset>71755</wp:posOffset>
            </wp:positionV>
            <wp:extent cx="4811395" cy="1005840"/>
            <wp:effectExtent l="0" t="0" r="8255" b="3810"/>
            <wp:wrapSquare wrapText="bothSides"/>
            <wp:docPr id="89367928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9282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7E9BA" w14:textId="77777777" w:rsidR="007E0EB3" w:rsidRDefault="007E0EB3" w:rsidP="007E0EB3">
      <w:pPr>
        <w:rPr>
          <w:lang w:val="en-US"/>
        </w:rPr>
      </w:pPr>
    </w:p>
    <w:p w14:paraId="085E6C0D" w14:textId="77777777" w:rsidR="007E0EB3" w:rsidRDefault="007E0EB3" w:rsidP="007E0EB3">
      <w:pPr>
        <w:rPr>
          <w:lang w:val="en-US"/>
        </w:rPr>
      </w:pPr>
    </w:p>
    <w:p w14:paraId="2963DC48" w14:textId="77777777" w:rsidR="007E0EB3" w:rsidRPr="00394A3A" w:rsidRDefault="007E0EB3" w:rsidP="007E0EB3">
      <w:pPr>
        <w:rPr>
          <w:lang w:val="en-US"/>
        </w:rPr>
      </w:pPr>
    </w:p>
    <w:p w14:paraId="77067A6A" w14:textId="77777777" w:rsid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7" w:name="_Toc156116278"/>
      <w:bookmarkStart w:id="8" w:name="_Toc156120627"/>
      <w:r>
        <w:rPr>
          <w:lang w:val="en-US"/>
        </w:rPr>
        <w:t>Decidable Predicate</w:t>
      </w:r>
      <w:bookmarkEnd w:id="7"/>
      <w:bookmarkEnd w:id="8"/>
    </w:p>
    <w:p w14:paraId="4E93208E" w14:textId="77777777" w:rsidR="007E0EB3" w:rsidRPr="00E05623" w:rsidRDefault="007E0EB3" w:rsidP="007E0EB3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1CEDBC3" wp14:editId="57D1C0D9">
            <wp:simplePos x="0" y="0"/>
            <wp:positionH relativeFrom="column">
              <wp:posOffset>1034094</wp:posOffset>
            </wp:positionH>
            <wp:positionV relativeFrom="paragraph">
              <wp:posOffset>126025</wp:posOffset>
            </wp:positionV>
            <wp:extent cx="4146550" cy="1005840"/>
            <wp:effectExtent l="0" t="0" r="6350" b="3810"/>
            <wp:wrapSquare wrapText="bothSides"/>
            <wp:docPr id="87343331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3319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BEB9" w14:textId="77777777" w:rsidR="007E0EB3" w:rsidRDefault="007E0EB3" w:rsidP="007E0EB3">
      <w:pPr>
        <w:rPr>
          <w:lang w:val="en-US"/>
        </w:rPr>
      </w:pPr>
    </w:p>
    <w:p w14:paraId="3725C8ED" w14:textId="77777777" w:rsidR="007E0EB3" w:rsidRDefault="007E0EB3" w:rsidP="007E0EB3">
      <w:pPr>
        <w:rPr>
          <w:lang w:val="en-US"/>
        </w:rPr>
      </w:pPr>
    </w:p>
    <w:p w14:paraId="77ACE2ED" w14:textId="77777777" w:rsidR="007E0EB3" w:rsidRDefault="007E0EB3" w:rsidP="007E0EB3">
      <w:pPr>
        <w:rPr>
          <w:lang w:val="en-US"/>
        </w:rPr>
      </w:pPr>
    </w:p>
    <w:p w14:paraId="3E8A9190" w14:textId="77777777" w:rsid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9" w:name="_Toc156116280"/>
      <w:bookmarkStart w:id="10" w:name="_Toc156120628"/>
      <w:r>
        <w:rPr>
          <w:lang w:val="en-US"/>
        </w:rPr>
        <w:t>Semi-decidable predicate</w:t>
      </w:r>
      <w:bookmarkEnd w:id="9"/>
      <w:bookmarkEnd w:id="10"/>
    </w:p>
    <w:p w14:paraId="64FF17B4" w14:textId="77777777" w:rsidR="007E0EB3" w:rsidRPr="00E05623" w:rsidRDefault="007E0EB3" w:rsidP="007E0EB3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A01A85A" wp14:editId="4CA44941">
            <wp:simplePos x="0" y="0"/>
            <wp:positionH relativeFrom="column">
              <wp:posOffset>1003300</wp:posOffset>
            </wp:positionH>
            <wp:positionV relativeFrom="paragraph">
              <wp:posOffset>91440</wp:posOffset>
            </wp:positionV>
            <wp:extent cx="4434840" cy="1078865"/>
            <wp:effectExtent l="0" t="0" r="3810" b="6985"/>
            <wp:wrapSquare wrapText="bothSides"/>
            <wp:docPr id="159857728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7289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D3ECA" w14:textId="77777777" w:rsidR="007E0EB3" w:rsidRDefault="007E0EB3" w:rsidP="007E0EB3">
      <w:pPr>
        <w:rPr>
          <w:noProof/>
          <w:lang w:val="en-US"/>
        </w:rPr>
      </w:pPr>
    </w:p>
    <w:p w14:paraId="2D9EA287" w14:textId="77777777" w:rsidR="007E0EB3" w:rsidRDefault="007E0EB3" w:rsidP="007E0EB3">
      <w:pPr>
        <w:rPr>
          <w:noProof/>
          <w:lang w:val="en-US"/>
        </w:rPr>
      </w:pPr>
    </w:p>
    <w:p w14:paraId="39CDD209" w14:textId="77777777" w:rsidR="007E0EB3" w:rsidRDefault="007E0EB3" w:rsidP="007E0EB3">
      <w:pPr>
        <w:rPr>
          <w:noProof/>
          <w:lang w:val="en-US"/>
        </w:rPr>
      </w:pPr>
    </w:p>
    <w:p w14:paraId="4E60CB56" w14:textId="77777777" w:rsidR="007E0EB3" w:rsidRPr="007E0EB3" w:rsidRDefault="007E0EB3" w:rsidP="007E0EB3">
      <w:bookmarkStart w:id="11" w:name="_Toc156116281"/>
    </w:p>
    <w:p w14:paraId="020B4E22" w14:textId="77777777" w:rsidR="007E0EB3" w:rsidRDefault="007E0EB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7FF7791" w14:textId="1E962B64" w:rsid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12" w:name="_Toc156120629"/>
      <w:r>
        <w:rPr>
          <w:lang w:val="en-US"/>
        </w:rPr>
        <w:lastRenderedPageBreak/>
        <w:t>Primitive Recursive Functions</w:t>
      </w:r>
      <w:bookmarkEnd w:id="11"/>
      <w:bookmarkEnd w:id="12"/>
    </w:p>
    <w:p w14:paraId="6054D7F3" w14:textId="77777777" w:rsidR="007E0EB3" w:rsidRDefault="007E0EB3" w:rsidP="007E0EB3">
      <w:pPr>
        <w:rPr>
          <w:lang w:val="en-US"/>
        </w:rPr>
      </w:pPr>
      <w:r>
        <w:rPr>
          <w:lang w:val="en-US"/>
        </w:rPr>
        <w:t xml:space="preserve">The set </w:t>
      </w:r>
      <m:oMath>
        <m:r>
          <w:rPr>
            <w:rFonts w:ascii="Cambria Math" w:hAnsi="Cambria Math"/>
            <w:lang w:val="en-US"/>
          </w:rPr>
          <m:t>PR</m:t>
        </m:r>
      </m:oMath>
      <w:r>
        <w:rPr>
          <w:lang w:val="en-US"/>
        </w:rPr>
        <w:t xml:space="preserve"> of primitive recursive functions is the least class of functions including:</w:t>
      </w:r>
    </w:p>
    <w:p w14:paraId="31ED5E25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 w:rsidRPr="004F1322">
        <w:t xml:space="preserve">successor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=n+1 ∀n∈N</m:t>
        </m:r>
      </m:oMath>
    </w:p>
    <w:p w14:paraId="7A417540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>
        <w:t xml:space="preserve">zero </w:t>
      </w:r>
      <m:oMath>
        <m:r>
          <w:rPr>
            <w:rFonts w:ascii="Cambria Math" w:hAnsi="Cambria Math"/>
          </w:rPr>
          <m:t>z:N↦N,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 ∀n∈N</m:t>
        </m:r>
      </m:oMath>
    </w:p>
    <w:p w14:paraId="3C3C00DA" w14:textId="77777777" w:rsidR="007E0EB3" w:rsidRPr="008A19A4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8A19A4">
        <w:rPr>
          <w:lang w:val="en-US"/>
        </w:rPr>
        <w:t xml:space="preserve">projection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 xml:space="preserve"> 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∈[1,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]</m:t>
        </m:r>
      </m:oMath>
    </w:p>
    <w:p w14:paraId="64F9748C" w14:textId="77777777" w:rsidR="007E0EB3" w:rsidRDefault="007E0EB3" w:rsidP="007E0EB3">
      <w:r>
        <w:t>which is closed under:</w:t>
      </w:r>
    </w:p>
    <w:p w14:paraId="50F91864" w14:textId="77777777" w:rsidR="007E0EB3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generalized composition: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</m:oMath>
      <w:r w:rsidRPr="004F1322">
        <w:rPr>
          <w:lang w:val="en-US"/>
        </w:rPr>
        <w:t xml:space="preserve"> </w:t>
      </w:r>
      <w:r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>, their generalized composition is given from function</w:t>
      </w:r>
      <m:oMath>
        <m:r>
          <w:rPr>
            <w:rFonts w:ascii="Cambria Math" w:hAnsi="Cambria Math"/>
            <w:lang w:val="en-US"/>
          </w:rPr>
          <m:t xml:space="preserve">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 xml:space="preserve"> s.t.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=g(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)</m:t>
        </m:r>
      </m:oMath>
    </w:p>
    <w:p w14:paraId="7F29A5FE" w14:textId="77777777" w:rsidR="007E0EB3" w:rsidRPr="004F1322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primitive recursion: given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↦N,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↦N, 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k+2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 w:rsidRPr="004F1322">
        <w:rPr>
          <w:lang w:val="en-US"/>
        </w:rPr>
        <w:t>, primitive recursion operation is</w:t>
      </w:r>
      <w:r>
        <w:rPr>
          <w:lang w:val="en-US"/>
        </w:rPr>
        <w:t xml:space="preserve"> defined as</w:t>
      </w:r>
    </w:p>
    <w:p w14:paraId="7BD1F02A" w14:textId="77777777" w:rsidR="007E0EB3" w:rsidRPr="0070583D" w:rsidRDefault="007E0EB3" w:rsidP="007E0EB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&amp;if y=0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,y,h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)  &amp;otherwise </m:t>
                  </m:r>
                </m:e>
              </m:eqArr>
            </m:e>
          </m:d>
        </m:oMath>
      </m:oMathPara>
    </w:p>
    <w:p w14:paraId="578F9F8E" w14:textId="77777777" w:rsid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13" w:name="_Toc156116282"/>
      <w:bookmarkStart w:id="14" w:name="_Toc156120630"/>
      <w:r>
        <w:rPr>
          <w:lang w:val="en-US"/>
        </w:rPr>
        <w:t>Smn-Theorem</w:t>
      </w:r>
      <w:bookmarkEnd w:id="13"/>
      <w:bookmarkEnd w:id="14"/>
    </w:p>
    <w:p w14:paraId="74AC0BEF" w14:textId="77777777" w:rsidR="007E0EB3" w:rsidRDefault="007E0EB3" w:rsidP="007E0EB3">
      <w:pPr>
        <w:rPr>
          <w:lang w:val="en-US"/>
        </w:rPr>
      </w:pPr>
      <w:r>
        <w:rPr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m,n≥1</m:t>
        </m:r>
      </m:oMath>
      <w:r>
        <w:rPr>
          <w:lang w:val="en-US"/>
        </w:rPr>
        <w:t xml:space="preserve"> there is a total computable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m,n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m+1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  <w:r>
        <w:rPr>
          <w:lang w:val="en-US"/>
        </w:rPr>
        <w:t xml:space="preserve"> such that </w:t>
      </w:r>
      <m:oMath>
        <m:r>
          <w:rPr>
            <w:rFonts w:ascii="Cambria Math" w:hAnsi="Cambria Math"/>
            <w:lang w:val="en-US"/>
          </w:rPr>
          <m:t>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  <w:lang w:val="en-US"/>
          </w:rPr>
          <m:t>, 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,∀e∈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</w:p>
    <w:p w14:paraId="0752C371" w14:textId="77777777" w:rsidR="007E0EB3" w:rsidRPr="00653843" w:rsidRDefault="007E0EB3" w:rsidP="007E0EB3">
      <w:pPr>
        <w:rPr>
          <w:noProof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y)</m:t>
              </m:r>
            </m:e>
          </m:acc>
        </m:oMath>
      </m:oMathPara>
    </w:p>
    <w:p w14:paraId="08E5AD42" w14:textId="77777777" w:rsid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15" w:name="_Toc156116285"/>
      <w:bookmarkStart w:id="16" w:name="_Toc156120631"/>
      <w:r>
        <w:rPr>
          <w:lang w:val="en-US"/>
        </w:rPr>
        <w:t>Saturated set</w:t>
      </w:r>
      <w:bookmarkEnd w:id="15"/>
      <w:bookmarkEnd w:id="16"/>
    </w:p>
    <w:p w14:paraId="489F940E" w14:textId="3200D317" w:rsidR="007E0EB3" w:rsidRPr="007E0EB3" w:rsidRDefault="007E0EB3" w:rsidP="007E0EB3">
      <w:pPr>
        <w:rPr>
          <w:lang w:val="en-US"/>
        </w:rPr>
      </w:pPr>
      <w:r w:rsidRPr="00FB5546">
        <w:rPr>
          <w:lang w:val="en-US"/>
        </w:rPr>
        <w:drawing>
          <wp:anchor distT="0" distB="0" distL="114300" distR="114300" simplePos="0" relativeHeight="251667456" behindDoc="0" locked="0" layoutInCell="1" allowOverlap="1" wp14:anchorId="6F96A39C" wp14:editId="3DD715F9">
            <wp:simplePos x="0" y="0"/>
            <wp:positionH relativeFrom="column">
              <wp:posOffset>799416</wp:posOffset>
            </wp:positionH>
            <wp:positionV relativeFrom="paragraph">
              <wp:posOffset>33762</wp:posOffset>
            </wp:positionV>
            <wp:extent cx="4769485" cy="534035"/>
            <wp:effectExtent l="0" t="0" r="0" b="0"/>
            <wp:wrapSquare wrapText="bothSides"/>
            <wp:docPr id="1077829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9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4831B" w14:textId="3385E076" w:rsidR="007E0EB3" w:rsidRDefault="007E0EB3" w:rsidP="007E0EB3">
      <w:pPr>
        <w:rPr>
          <w:lang w:val="en-US"/>
        </w:rPr>
      </w:pPr>
    </w:p>
    <w:p w14:paraId="4A77137D" w14:textId="77777777" w:rsidR="007E0EB3" w:rsidRDefault="007E0EB3" w:rsidP="007E0EB3">
      <w:pPr>
        <w:rPr>
          <w:lang w:val="en-US"/>
        </w:rPr>
      </w:pPr>
    </w:p>
    <w:p w14:paraId="03915AFA" w14:textId="77777777" w:rsid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17" w:name="_Toc156116286"/>
      <w:bookmarkStart w:id="18" w:name="_Toc156120632"/>
      <w:r>
        <w:rPr>
          <w:lang w:val="en-US"/>
        </w:rPr>
        <w:t>Rice’s Theorem</w:t>
      </w:r>
      <w:bookmarkEnd w:id="17"/>
      <w:bookmarkEnd w:id="18"/>
    </w:p>
    <w:p w14:paraId="1B57659C" w14:textId="77777777" w:rsidR="00B12D2F" w:rsidRDefault="00B12D2F" w:rsidP="007E0EB3">
      <w:pPr>
        <w:jc w:val="both"/>
        <w:rPr>
          <w:lang w:val="en-US"/>
        </w:rPr>
      </w:pPr>
    </w:p>
    <w:p w14:paraId="49220CCC" w14:textId="1E3611D9" w:rsidR="007E0EB3" w:rsidRPr="00F12377" w:rsidRDefault="007E0EB3" w:rsidP="007E0EB3">
      <w:pPr>
        <w:jc w:val="both"/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A, considering A≠∅,  A≠N, A⊆N</m:t>
        </m:r>
      </m:oMath>
      <w:r>
        <w:rPr>
          <w:lang w:val="en-US"/>
        </w:rPr>
        <w:t xml:space="preserve">.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saturated, then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not recursive. </w:t>
      </w:r>
    </w:p>
    <w:p w14:paraId="23A49D22" w14:textId="77777777" w:rsidR="007E0EB3" w:rsidRP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19" w:name="_Toc156116288"/>
      <w:bookmarkStart w:id="20" w:name="_Toc156120633"/>
      <w:r w:rsidRPr="007E0EB3">
        <w:rPr>
          <w:lang w:val="en-US"/>
        </w:rPr>
        <w:t>Rice-Shapiro’s Theorem</w:t>
      </w:r>
      <w:bookmarkEnd w:id="19"/>
      <w:bookmarkEnd w:id="20"/>
    </w:p>
    <w:p w14:paraId="2D491277" w14:textId="77777777" w:rsidR="00B12D2F" w:rsidRDefault="00B12D2F" w:rsidP="007E0EB3">
      <w:pPr>
        <w:rPr>
          <w:u w:val="single"/>
          <w:lang w:val="en-US"/>
        </w:rPr>
      </w:pPr>
    </w:p>
    <w:p w14:paraId="3E0DC04F" w14:textId="02E1D8DC" w:rsidR="007E0EB3" w:rsidRDefault="007E0EB3" w:rsidP="007E0EB3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A⊆C</m:t>
        </m:r>
      </m:oMath>
      <w:r>
        <w:rPr>
          <w:lang w:val="en-US"/>
        </w:rPr>
        <w:t xml:space="preserve"> (where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a property of functions) be a set of computable functions and let </w:t>
      </w:r>
      <m:oMath>
        <m:r>
          <w:rPr>
            <w:rFonts w:ascii="Cambria Math" w:hAnsi="Cambria Math"/>
            <w:lang w:val="en-US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x 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}</m:t>
        </m:r>
      </m:oMath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845443" wp14:editId="1DA1536D">
                <wp:simplePos x="0" y="0"/>
                <wp:positionH relativeFrom="column">
                  <wp:posOffset>4491555</wp:posOffset>
                </wp:positionH>
                <wp:positionV relativeFrom="paragraph">
                  <wp:posOffset>303535</wp:posOffset>
                </wp:positionV>
                <wp:extent cx="1440" cy="1080"/>
                <wp:effectExtent l="57150" t="19050" r="55880" b="56515"/>
                <wp:wrapNone/>
                <wp:docPr id="981560750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5028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353.1pt;margin-top:22.85pt;width:1.2pt;height: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u6h0AQAABwMAAA4AAABkcnMvZTJvRG9jLnhtbJxSy07DMBC8I/EP&#10;lu80SUmhipr0QIXUA48DfIBx7MYi9kZrp2n/nk3a0haEkHqJ4h3teB6ezTe2ZmuF3oDLeTKKOVNO&#10;QmncKufvb483U858EK4UNTiV863yfF5cX826JlNjqKAuFTIicT7rmpxXITRZFHlZKSv8CBrlCNSA&#10;VgQ64ioqUXTEbutoHMd3UQdYNghSeU/TxQ7kxcCvtZLhRWuvAqtzfk8LnAWSeTvp/5BG8XTM2Uc/&#10;SuMJj4qZyFYomsrIvShxgSYrjCMJ31QLEQRr0fyiskYieNBhJMFGoLWRanBE3pL4h7el++x9Jals&#10;MZPggnLhVWA4pDcAl1xha4qge4KS+hFtAL5npHz+r2MnegGytaRn1wmqWgR6EL4yjaecM1PmHJdl&#10;ctTv1g9HB6949PV8DlAj0d7yXysbjbYPm5SwTc6p2G3/HbpUm8AkDZM0pbkkIImnA3Zg3W0fTiex&#10;0sVnBZ6ee1En77f4AgAA//8DAFBLAwQUAAYACAAAACEAYDV33N8BAACtBAAAEAAAAGRycy9pbmsv&#10;aW5rMS54bWy0k01vnDAQhu+V+h8s59BLANvr/QgKm1NXqtRKVZNKzZGAs1gBe2XMsvvvOxivlyib&#10;S5UKCZkxfmfmmde3d4emRnthWqlVhmlMMBKq0KVU2wz/fthEK4xam6syr7USGT6KFt+tP3+6leql&#10;qVN4I1BQ7bBq6gxX1u7SJOn7Pu5nsTbbhBEyS76plx/f8dqfKsWzVNJCyvYUKrSy4mAHsVSWGS7s&#10;gYT/Qfted6YQYXuImOL8hzV5ITbaNLkNilWulKiRyhuo+w9G9riDhYQ8W2EwaiQ0HLGY8iVffb2B&#10;QH7I8OS7gxJbqKTByWXNx/+guXmrOZQ1Y8vFEiNfUin2Q02JY56+3/tPo3fCWCnOmEcofuOIivHb&#10;8RlBGdHquhtmg9E+rztARgkBW/jcNLkA5K0esPlQPeDyrt60uNdofHtTDh5asNRptFY2Aoze7ILH&#10;bAvCQ/jeGncdGGGziLKI3jxQmnKechLzBZmMwrv4pPlkurYKek/m7Fe3E6iNnfWytFWATmIyD9Cn&#10;yC8drYTcVvbfzha61nAd/Kyv6ILMN/NJTy5fMNuFq+v8h3zrv8Rzhq/c7UXu5BhwvXPEEKWMXn8h&#10;8ND5YnWNI44JjtyaRzRijL+ydcgL81r/BQAA//8DAFBLAwQUAAYACAAAACEAOx9Mnd0AAAAJAQAA&#10;DwAAAGRycy9kb3ducmV2LnhtbEyPwU7DMAxA70j8Q2QkbizpYG1Vmk4IATszQIhb1nhttcapmmwt&#10;fD3mNI6Wn56fy/XsenHCMXSeNCQLBQKp9rajRsP72/NNDiJEQ9b0nlDDNwZYV5cXpSmsn+gVT9vY&#10;CJZQKIyGNsahkDLULToTFn5A4t3ej85EHsdG2tFMLHe9XCqVSmc64gutGfCxxfqwPTq2HF6S1G7o&#10;Z9pv6jjkT5+br49bra+v5od7EBHneIbhL5/ToeKmnT+SDaLXkKl0yaiGu1UGgoFM5SmInYaVSkB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Wm7&#10;qHQBAAAHAwAADgAAAAAAAAAAAAAAAAA8AgAAZHJzL2Uyb0RvYy54bWxQSwECLQAUAAYACAAAACEA&#10;YDV33N8BAACtBAAAEAAAAAAAAAAAAAAAAADcAwAAZHJzL2luay9pbmsxLnhtbFBLAQItABQABgAI&#10;AAAAIQA7H0yd3QAAAAk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rPr>
          <w:lang w:val="en-US"/>
        </w:rPr>
        <w:t xml:space="preserve"> </w:t>
      </w:r>
      <w:r>
        <w:rPr>
          <w:lang w:val="en-US"/>
        </w:rPr>
        <w:t xml:space="preserve">Then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r.e. then </w:t>
      </w:r>
    </w:p>
    <w:p w14:paraId="30976261" w14:textId="77777777" w:rsidR="007E0EB3" w:rsidRPr="00F12377" w:rsidRDefault="007E0EB3" w:rsidP="007E0EB3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⇔∃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θ</m:t>
        </m:r>
      </m:oMath>
      <w:r w:rsidRPr="00DD17E5">
        <w:t xml:space="preserve"> finite s.t</w:t>
      </w:r>
      <w:r>
        <w:t xml:space="preserve">. </w:t>
      </w:r>
      <m:oMath>
        <m:r>
          <w:rPr>
            <w:rFonts w:ascii="Cambria Math" w:hAnsi="Cambria Math"/>
          </w:rPr>
          <m:t>θ∈A</m:t>
        </m:r>
      </m:oMath>
      <w:r w:rsidRPr="004B27A4">
        <w:rPr>
          <w:lang w:val="en-US"/>
        </w:rPr>
        <w:t>)</w:t>
      </w:r>
    </w:p>
    <w:p w14:paraId="1BBFB4A0" w14:textId="77777777" w:rsidR="007E0EB3" w:rsidRDefault="007E0EB3" w:rsidP="007E0EB3">
      <w:pPr>
        <w:rPr>
          <w:lang w:val="en-US"/>
        </w:rPr>
      </w:pPr>
      <w:r>
        <w:rPr>
          <w:lang w:val="en-US"/>
        </w:rPr>
        <w:t>Generally, it can be used in two ways:</w:t>
      </w:r>
    </w:p>
    <w:p w14:paraId="24811772" w14:textId="77777777" w:rsidR="007E0EB3" w:rsidRPr="00F12377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∃f∈C.f∉A∧∃θ⊆f finite, θ∈A⇒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</w:p>
    <w:p w14:paraId="076D4889" w14:textId="77777777" w:rsidR="007E0EB3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∃f∈C.f∈A∧∀θ⊆f finite, θ∉A⇒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</w:p>
    <w:p w14:paraId="7AF6A5F5" w14:textId="77777777" w:rsidR="007E0EB3" w:rsidRDefault="007E0EB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21" w:name="_Toc156116291"/>
      <w:r>
        <w:br w:type="page"/>
      </w:r>
    </w:p>
    <w:p w14:paraId="021A6394" w14:textId="32F1A293" w:rsidR="007E0EB3" w:rsidRPr="007E0EB3" w:rsidRDefault="007E0EB3" w:rsidP="007E0EB3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22" w:name="_Toc156120634"/>
      <w:r w:rsidRPr="007E0EB3">
        <w:rPr>
          <w:lang w:val="en-US"/>
        </w:rPr>
        <w:lastRenderedPageBreak/>
        <w:t>Second Recursion Theorem</w:t>
      </w:r>
      <w:bookmarkEnd w:id="21"/>
      <w:bookmarkEnd w:id="22"/>
    </w:p>
    <w:p w14:paraId="25C5DC76" w14:textId="77777777" w:rsidR="007E0EB3" w:rsidRDefault="007E0EB3" w:rsidP="007E0EB3">
      <w:pPr>
        <w:rPr>
          <w:u w:val="single"/>
          <w:lang w:val="en-US"/>
        </w:rPr>
      </w:pPr>
      <w:r w:rsidRPr="00101DA0">
        <w:rPr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32A77229" wp14:editId="5CD359D2">
            <wp:simplePos x="0" y="0"/>
            <wp:positionH relativeFrom="column">
              <wp:posOffset>895350</wp:posOffset>
            </wp:positionH>
            <wp:positionV relativeFrom="paragraph">
              <wp:posOffset>41275</wp:posOffset>
            </wp:positionV>
            <wp:extent cx="4503420" cy="396875"/>
            <wp:effectExtent l="0" t="0" r="0" b="3175"/>
            <wp:wrapSquare wrapText="bothSides"/>
            <wp:docPr id="4268199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9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EDDC2" w14:textId="77777777" w:rsidR="007E0EB3" w:rsidRDefault="007E0EB3" w:rsidP="007E0EB3">
      <w:pPr>
        <w:rPr>
          <w:lang w:val="en-US"/>
        </w:rPr>
      </w:pPr>
    </w:p>
    <w:p w14:paraId="08A80FBF" w14:textId="6349AFEC" w:rsidR="007E0EB3" w:rsidRPr="007E0EB3" w:rsidRDefault="007E0EB3" w:rsidP="007E0EB3">
      <w:pPr>
        <w:rPr>
          <w:lang w:val="en-US"/>
        </w:rPr>
      </w:pPr>
      <w:r w:rsidRPr="007E0EB3">
        <w:rPr>
          <w:lang w:val="en-US"/>
        </w:rPr>
        <w:br w:type="page"/>
      </w:r>
    </w:p>
    <w:p w14:paraId="0AC48EE7" w14:textId="1C9E86DA" w:rsidR="00120751" w:rsidRPr="007E0EB3" w:rsidRDefault="00EF3618" w:rsidP="00EF3618">
      <w:pPr>
        <w:pStyle w:val="Titolo1"/>
        <w:jc w:val="center"/>
        <w:rPr>
          <w:lang w:val="en-US"/>
        </w:rPr>
      </w:pPr>
      <w:bookmarkStart w:id="23" w:name="_Toc156120635"/>
      <w:r w:rsidRPr="007E0EB3">
        <w:rPr>
          <w:lang w:val="en-US"/>
        </w:rPr>
        <w:lastRenderedPageBreak/>
        <w:t>Exercises</w:t>
      </w:r>
      <w:bookmarkEnd w:id="23"/>
    </w:p>
    <w:p w14:paraId="5D9BB1BE" w14:textId="3A827EDB" w:rsidR="00EF3618" w:rsidRPr="00F65EE8" w:rsidRDefault="00EF3618" w:rsidP="00F65EE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4" w:name="_Toc156120636"/>
      <w:r w:rsidRPr="00F65EE8">
        <w:rPr>
          <w:lang w:val="en-US"/>
        </w:rPr>
        <w:t>Smn-theorem</w:t>
      </w:r>
      <w:bookmarkEnd w:id="24"/>
    </w:p>
    <w:p w14:paraId="4642C68A" w14:textId="77777777" w:rsidR="00F65EE8" w:rsidRDefault="00F65EE8" w:rsidP="00F65EE8">
      <w:pPr>
        <w:pStyle w:val="Paragrafoelenco"/>
        <w:rPr>
          <w:lang w:val="en-US"/>
        </w:rPr>
      </w:pPr>
    </w:p>
    <w:p w14:paraId="350D44AF" w14:textId="10C73B83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Give a function of two a</w:t>
      </w:r>
      <w:r>
        <w:rPr>
          <w:lang w:val="en-US"/>
        </w:rPr>
        <w:t xml:space="preserve">rguments </w:t>
      </w:r>
      <m:oMath>
        <m:r>
          <w:rPr>
            <w:rFonts w:ascii="Cambria Math" w:hAnsi="Cambria Math"/>
            <w:lang w:val="en-US"/>
          </w:rPr>
          <m:t>g(x,y)</m:t>
        </m:r>
      </m:oMath>
    </w:p>
    <w:p w14:paraId="28E05229" w14:textId="54DDD968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set definition</w:t>
      </w:r>
    </w:p>
    <w:p w14:paraId="02625664" w14:textId="0B0CF4F0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otherwise</w:t>
      </w:r>
    </w:p>
    <w:p w14:paraId="05E07037" w14:textId="0BFBB61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with smn-theorem exercises, it helps creating a function s.t.</w:t>
      </w:r>
    </w:p>
    <w:p w14:paraId="4F715B49" w14:textId="77777777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domain is where the values exist</w:t>
      </w:r>
    </w:p>
    <w:p w14:paraId="34C90038" w14:textId="0A7EF5F6" w:rsidR="00EF3618" w:rsidRDefault="00EF3618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so, the positive case condition is the domain or less than the domain and has to include that case inside condition</w:t>
      </w:r>
    </w:p>
    <w:p w14:paraId="12AE681F" w14:textId="2F7D70A3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codomain is the output we want to reach</w:t>
      </w:r>
    </w:p>
    <w:p w14:paraId="71823199" w14:textId="0B57E7F9" w:rsidR="00EF3618" w:rsidRDefault="007E0EB3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having written the cases, we see if the output/the computable function respects said condition</w:t>
      </w:r>
    </w:p>
    <w:p w14:paraId="7D852B41" w14:textId="4BFBD0A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computable, since it is defined by cases</w:t>
      </w:r>
    </w:p>
    <w:p w14:paraId="2BC0A902" w14:textId="1C4E149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the smn-theorem, there is </w:t>
      </w:r>
      <m:oMath>
        <m:r>
          <w:rPr>
            <w:rFonts w:ascii="Cambria Math" w:hAnsi="Cambria Math"/>
            <w:lang w:val="en-US"/>
          </w:rPr>
          <m:t>s:N→N s.t. ∀x, y∈N</m:t>
        </m:r>
      </m:oMath>
    </w:p>
    <w:p w14:paraId="60756BBF" w14:textId="62E79B1F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Write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=g(x,y)</m:t>
        </m:r>
      </m:oMath>
      <w:r>
        <w:rPr>
          <w:rFonts w:eastAsiaTheme="minorEastAsia"/>
          <w:lang w:val="en-US"/>
        </w:rPr>
        <w:t xml:space="preserve"> and rewrite the function defined initially again</w:t>
      </w:r>
    </w:p>
    <w:p w14:paraId="545C83CE" w14:textId="6EB3673F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7C60217C" w14:textId="138FDA95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domain given by definition</w:t>
      </w:r>
    </w:p>
    <w:p w14:paraId="60869893" w14:textId="18C57479" w:rsidR="00EF3618" w:rsidRPr="002C23DC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= codomain given by definition</w:t>
      </w:r>
    </w:p>
    <w:p w14:paraId="77917055" w14:textId="1B2DC998" w:rsidR="002C23DC" w:rsidRDefault="002C23DC">
      <w:pPr>
        <w:rPr>
          <w:rFonts w:eastAsiaTheme="minorEastAsia"/>
          <w:lang w:val="en-US"/>
        </w:rPr>
      </w:pPr>
      <w:r>
        <w:rPr>
          <w:lang w:val="en-US"/>
        </w:rPr>
        <w:t xml:space="preserve">In case you have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inside the function definition (just notation here, folks, the concept holds the same way</w:t>
      </w:r>
      <w:r w:rsidR="00AC66A0">
        <w:rPr>
          <w:rFonts w:eastAsiaTheme="minorEastAsia"/>
          <w:lang w:val="en-US"/>
        </w:rPr>
        <w:t xml:space="preserve">, you simply have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AC66A0">
        <w:rPr>
          <w:rFonts w:eastAsiaTheme="minorEastAsia"/>
          <w:lang w:val="en-US"/>
        </w:rPr>
        <w:t xml:space="preserve"> in place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):</w:t>
      </w:r>
    </w:p>
    <w:p w14:paraId="15C4568F" w14:textId="77777777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 use a function </w:t>
      </w:r>
      <m:oMath>
        <m:r>
          <w:rPr>
            <w:rFonts w:ascii="Cambria Math" w:hAnsi="Cambria Math"/>
            <w:lang w:val="en-US"/>
          </w:rPr>
          <m:t>f(n,x)</m:t>
        </m:r>
      </m:oMath>
    </w:p>
    <w:p w14:paraId="4ADD56F7" w14:textId="19D00E6A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2C23DC">
        <w:rPr>
          <w:lang w:val="en-US"/>
        </w:rPr>
        <w:t>y the smn theorem, there is a total</w:t>
      </w:r>
      <w:r>
        <w:rPr>
          <w:lang w:val="en-US"/>
        </w:rPr>
        <w:t xml:space="preserve"> </w:t>
      </w:r>
      <w:r w:rsidRPr="002C23DC">
        <w:rPr>
          <w:lang w:val="en-US"/>
        </w:rPr>
        <w:t>computable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k: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N→N </m:t>
        </m:r>
        <m:r>
          <w:rPr>
            <w:rFonts w:ascii="Cambria Math" w:hAnsi="Cambria Math"/>
            <w:lang w:val="en-US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∀n,x∈</m:t>
        </m:r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</w:p>
    <w:p w14:paraId="285E2D1B" w14:textId="77777777" w:rsidR="002C23DC" w:rsidRPr="00EF3618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3FF52373" w14:textId="1BCBB8FC" w:rsidR="002C23DC" w:rsidRPr="00EF3618" w:rsidRDefault="002C23DC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domain given by definition</w:t>
      </w:r>
    </w:p>
    <w:p w14:paraId="3A5DC6EC" w14:textId="002B1911" w:rsidR="002C23DC" w:rsidRPr="002C23DC" w:rsidRDefault="002C23DC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= codomain given by definition</w:t>
      </w:r>
    </w:p>
    <w:p w14:paraId="135BDA59" w14:textId="77777777" w:rsidR="002429A9" w:rsidRDefault="002429A9">
      <w:pPr>
        <w:rPr>
          <w:lang w:val="en-US"/>
        </w:rPr>
      </w:pPr>
      <w:r>
        <w:rPr>
          <w:lang w:val="en-US"/>
        </w:rPr>
        <w:br w:type="page"/>
      </w:r>
    </w:p>
    <w:p w14:paraId="6A822CFF" w14:textId="77777777" w:rsidR="002429A9" w:rsidRDefault="002429A9" w:rsidP="002429A9">
      <w:pPr>
        <w:pStyle w:val="Titolo2"/>
        <w:jc w:val="center"/>
        <w:rPr>
          <w:lang w:val="en-US"/>
        </w:rPr>
      </w:pPr>
      <w:r>
        <w:rPr>
          <w:lang w:val="en-US"/>
        </w:rPr>
        <w:lastRenderedPageBreak/>
        <w:t>Primitive recursive functions</w:t>
      </w:r>
    </w:p>
    <w:p w14:paraId="4A88DC38" w14:textId="77777777" w:rsidR="001A00A5" w:rsidRPr="001A00A5" w:rsidRDefault="001A00A5" w:rsidP="001A00A5">
      <w:pPr>
        <w:pStyle w:val="Paragrafoelenco"/>
        <w:numPr>
          <w:ilvl w:val="0"/>
          <w:numId w:val="1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t>Write the definition conveniently written above</w:t>
      </w:r>
    </w:p>
    <w:p w14:paraId="23E12646" w14:textId="41F0B627" w:rsidR="002429A9" w:rsidRPr="001A00A5" w:rsidRDefault="002429A9" w:rsidP="001A00A5">
      <w:pPr>
        <w:pStyle w:val="Paragrafoelenco"/>
        <w:numPr>
          <w:ilvl w:val="0"/>
          <w:numId w:val="1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1A00A5">
        <w:rPr>
          <w:lang w:val="en-US"/>
        </w:rPr>
        <w:br w:type="page"/>
      </w:r>
    </w:p>
    <w:p w14:paraId="115E0155" w14:textId="77777777" w:rsidR="002429A9" w:rsidRDefault="002429A9" w:rsidP="002429A9">
      <w:pPr>
        <w:pStyle w:val="Titolo2"/>
        <w:jc w:val="center"/>
        <w:rPr>
          <w:lang w:val="en-US"/>
        </w:rPr>
      </w:pPr>
      <w:r>
        <w:rPr>
          <w:lang w:val="en-US"/>
        </w:rPr>
        <w:lastRenderedPageBreak/>
        <w:t>Decidability and semidecidability</w:t>
      </w:r>
    </w:p>
    <w:p w14:paraId="05F0A64A" w14:textId="77777777" w:rsidR="002429A9" w:rsidRDefault="002429A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6D7A48B" w14:textId="77777777" w:rsidR="002429A9" w:rsidRDefault="002429A9" w:rsidP="002429A9">
      <w:pPr>
        <w:pStyle w:val="Titolo2"/>
        <w:jc w:val="center"/>
        <w:rPr>
          <w:lang w:val="en-US"/>
        </w:rPr>
      </w:pPr>
      <w:r>
        <w:rPr>
          <w:lang w:val="en-US"/>
        </w:rPr>
        <w:lastRenderedPageBreak/>
        <w:t>Diagonalization</w:t>
      </w:r>
    </w:p>
    <w:p w14:paraId="68891A49" w14:textId="0697C11A" w:rsidR="002C23DC" w:rsidRPr="002C23DC" w:rsidRDefault="002C23DC" w:rsidP="002429A9">
      <w:pPr>
        <w:pStyle w:val="Titolo2"/>
        <w:jc w:val="center"/>
        <w:rPr>
          <w:lang w:val="en-US"/>
        </w:rPr>
      </w:pPr>
      <w:r w:rsidRPr="002C23DC">
        <w:rPr>
          <w:lang w:val="en-US"/>
        </w:rPr>
        <w:br w:type="page"/>
      </w:r>
    </w:p>
    <w:p w14:paraId="7F51AD68" w14:textId="77777777" w:rsidR="00483F2D" w:rsidRDefault="00483F2D" w:rsidP="00483F2D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5" w:name="_Toc156120637"/>
      <w:r>
        <w:rPr>
          <w:lang w:val="en-US"/>
        </w:rPr>
        <w:lastRenderedPageBreak/>
        <w:t>Recursiveness of sets</w:t>
      </w:r>
      <w:bookmarkEnd w:id="25"/>
    </w:p>
    <w:p w14:paraId="103346CB" w14:textId="77777777" w:rsidR="00483F2D" w:rsidRPr="00483F2D" w:rsidRDefault="00483F2D" w:rsidP="00483F2D">
      <w:pPr>
        <w:rPr>
          <w:lang w:val="en-US"/>
        </w:rPr>
      </w:pPr>
    </w:p>
    <w:p w14:paraId="3D42FF1C" w14:textId="77777777" w:rsidR="00483F2D" w:rsidRDefault="00483F2D" w:rsidP="00483F2D">
      <w:pPr>
        <w:pStyle w:val="Titolo3"/>
        <w:jc w:val="center"/>
        <w:rPr>
          <w:lang w:val="en-US"/>
        </w:rPr>
      </w:pPr>
      <w:bookmarkStart w:id="26" w:name="_Toc156120638"/>
      <w:r>
        <w:rPr>
          <w:lang w:val="en-US"/>
        </w:rPr>
        <w:t>Rice-Shapiro</w:t>
      </w:r>
      <w:bookmarkEnd w:id="26"/>
    </w:p>
    <w:p w14:paraId="0BDB8AF2" w14:textId="5D5033A2" w:rsidR="005F7452" w:rsidRPr="005F7452" w:rsidRDefault="005F7452" w:rsidP="005F745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saturated</w:t>
      </w:r>
    </w:p>
    <w:p w14:paraId="01537F5B" w14:textId="16D21129" w:rsidR="005F7452" w:rsidRPr="005F7452" w:rsidRDefault="005F7452" w:rsidP="005F745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usually happens when the exercises gives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iCs/>
          <w:lang w:val="en-US"/>
        </w:rPr>
        <w:t xml:space="preserve"> or both of them</w:t>
      </w:r>
    </w:p>
    <w:p w14:paraId="549D7013" w14:textId="013D0BB1" w:rsidR="005F7452" w:rsidRP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A={x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  <w:lang w:val="en-US"/>
          </w:rPr>
          <m:t>N 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∈A}</m:t>
        </m:r>
      </m:oMath>
      <w:r>
        <w:rPr>
          <w:rFonts w:eastAsiaTheme="minorEastAsia"/>
          <w:iCs/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A={</m:t>
        </m:r>
        <m:r>
          <w:rPr>
            <w:rFonts w:ascii="Cambria Math" w:eastAsiaTheme="minorEastAsia" w:hAnsi="Cambria Math"/>
            <w:lang w:val="en-US"/>
          </w:rPr>
          <m:t>f | …}</m:t>
        </m:r>
      </m:oMath>
    </w:p>
    <w:p w14:paraId="178A622A" w14:textId="0985084C" w:rsid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You replace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dom(f)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cod(f)</m:t>
        </m:r>
      </m:oMath>
    </w:p>
    <w:p w14:paraId="66C79D87" w14:textId="77777777" w:rsidR="005F7452" w:rsidRDefault="005F7452" w:rsidP="005F7452">
      <w:pPr>
        <w:pStyle w:val="Paragrafoelenco"/>
        <w:ind w:left="1440"/>
        <w:rPr>
          <w:rFonts w:eastAsiaTheme="minorEastAsia"/>
          <w:lang w:val="en-US"/>
        </w:rPr>
      </w:pPr>
    </w:p>
    <w:p w14:paraId="7889A3DF" w14:textId="1B86845F" w:rsidR="00F16F83" w:rsidRDefault="005F7452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way, we show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are not r.e.</w:t>
      </w:r>
    </w:p>
    <w:p w14:paraId="16D8145E" w14:textId="5C20F141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may not always be the case; sometimes a set is saturated, but the set is r.e. (it means you can write a semicharacteristic function</w:t>
      </w:r>
      <w:r w:rsidR="006010D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>)</w:t>
      </w:r>
    </w:p>
    <w:p w14:paraId="3433978A" w14:textId="4AF4E82B" w:rsidR="00EE537E" w:rsidRDefault="00EE537E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this case,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 (hence not recursive)</w:t>
      </w:r>
    </w:p>
    <w:p w14:paraId="60067C4F" w14:textId="404C6EF0" w:rsidR="006010D1" w:rsidRDefault="006010D1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Conversely,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r.e.,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not r.e. (hence not recursive)</w:t>
      </w:r>
    </w:p>
    <w:p w14:paraId="213DD878" w14:textId="77777777" w:rsidR="00F16F83" w:rsidRDefault="00F16F83" w:rsidP="00F16F83">
      <w:pPr>
        <w:pStyle w:val="Paragrafoelenco"/>
        <w:rPr>
          <w:rFonts w:eastAsiaTheme="minorEastAsia"/>
          <w:lang w:val="en-US"/>
        </w:rPr>
      </w:pPr>
    </w:p>
    <w:p w14:paraId="5D16C09B" w14:textId="77D5CA90" w:rsidR="00F16F83" w:rsidRDefault="00F16F83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the definition it means either:</w:t>
      </w:r>
    </w:p>
    <w:p w14:paraId="7B511955" w14:textId="66DFD53C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in the set but a finite subfunction not in the set</w:t>
      </w:r>
    </w:p>
    <w:p w14:paraId="21315490" w14:textId="7477E00E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</w:t>
      </w:r>
      <w:r>
        <w:rPr>
          <w:rFonts w:eastAsiaTheme="minorEastAsia"/>
          <w:lang w:val="en-US"/>
        </w:rPr>
        <w:t xml:space="preserve"> not</w:t>
      </w:r>
      <w:r>
        <w:rPr>
          <w:rFonts w:eastAsiaTheme="minorEastAsia"/>
          <w:lang w:val="en-US"/>
        </w:rPr>
        <w:t xml:space="preserve"> in the set but a finite subfunction </w:t>
      </w:r>
      <w:r>
        <w:rPr>
          <w:rFonts w:eastAsiaTheme="minorEastAsia"/>
          <w:lang w:val="en-US"/>
        </w:rPr>
        <w:t>which is</w:t>
      </w:r>
      <w:r>
        <w:rPr>
          <w:rFonts w:eastAsiaTheme="minorEastAsia"/>
          <w:lang w:val="en-US"/>
        </w:rPr>
        <w:t xml:space="preserve"> in the set</w:t>
      </w:r>
    </w:p>
    <w:p w14:paraId="37679CC9" w14:textId="77777777" w:rsidR="00F16F83" w:rsidRDefault="00F16F83" w:rsidP="00F16F83">
      <w:pPr>
        <w:pStyle w:val="Paragrafoelenco"/>
        <w:ind w:left="1440"/>
        <w:rPr>
          <w:rFonts w:eastAsiaTheme="minorEastAsia"/>
          <w:lang w:val="en-US"/>
        </w:rPr>
      </w:pPr>
    </w:p>
    <w:p w14:paraId="3D21CC18" w14:textId="77777777" w:rsidR="00EE537E" w:rsidRDefault="00EE537E" w:rsidP="00EE53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Usually, we use </w:t>
      </w:r>
      <m:oMath>
        <m:r>
          <w:rPr>
            <w:rFonts w:ascii="Cambria Math" w:eastAsiaTheme="minorEastAsia" w:hAnsi="Cambria Math"/>
            <w:lang w:val="en-US"/>
          </w:rPr>
          <m:t>id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∅</m:t>
        </m:r>
      </m:oMath>
    </w:p>
    <w:p w14:paraId="0326760C" w14:textId="549F7814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 = defined for all natural numbers</w:t>
      </w:r>
    </w:p>
    <w:p w14:paraId="0087F6F5" w14:textId="128F8A26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always undefined function = undefined for all natural numbers</w:t>
      </w:r>
    </w:p>
    <w:p w14:paraId="2CE6AC01" w14:textId="6B98BBDE" w:rsidR="00EE537E" w:rsidRDefault="00EE537E" w:rsidP="00EE537E">
      <w:pPr>
        <w:pStyle w:val="Paragrafoelenco"/>
        <w:numPr>
          <w:ilvl w:val="0"/>
          <w:numId w:val="1"/>
        </w:num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Sometimes, one can use the constant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function</w:t>
      </w:r>
    </w:p>
    <w:p w14:paraId="2E65B8EB" w14:textId="77777777" w:rsidR="00EE537E" w:rsidRPr="00EE537E" w:rsidRDefault="00EE537E" w:rsidP="00EE537E">
      <w:pPr>
        <w:pStyle w:val="Paragrafoelenco"/>
        <w:spacing w:line="240" w:lineRule="auto"/>
        <w:rPr>
          <w:rFonts w:eastAsiaTheme="minorEastAsia"/>
          <w:lang w:val="en-US"/>
        </w:rPr>
      </w:pPr>
    </w:p>
    <w:p w14:paraId="02778D21" w14:textId="06C87AD8" w:rsidR="002429A9" w:rsidRPr="002429A9" w:rsidRDefault="00EE537E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usually works showing </w:t>
      </w:r>
      <w:r w:rsidR="002429A9">
        <w:rPr>
          <w:rFonts w:eastAsiaTheme="minorEastAsia"/>
          <w:lang w:val="en-US"/>
        </w:rPr>
        <w:t xml:space="preserve">you have (as above, but replace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2429A9">
        <w:rPr>
          <w:rFonts w:eastAsiaTheme="minorEastAsia"/>
          <w:lang w:val="en-US"/>
        </w:rPr>
        <w:t xml:space="preserve"> with a logically correlated function to the exercise definition of specified set)</w:t>
      </w:r>
    </w:p>
    <w:p w14:paraId="6697DDB9" w14:textId="3299510B" w:rsidR="00EE537E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f∉A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θ∈A</m:t>
        </m:r>
      </m:oMath>
    </w:p>
    <w:p w14:paraId="03D86BE3" w14:textId="0B2C56FF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f∈A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250C20D9" w14:textId="3E0636E7" w:rsidR="002429A9" w:rsidRDefault="002429A9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usually holds for both sets</w:t>
      </w:r>
    </w:p>
    <w:p w14:paraId="041A8CC9" w14:textId="514FFA8B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both sets are not r.e. they are not recursive either</w:t>
      </w:r>
    </w:p>
    <w:p w14:paraId="6E68AB85" w14:textId="286160C8" w:rsidR="00BA58E6" w:rsidRDefault="00BA58E6" w:rsidP="00BA58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Side note:</w:t>
      </w:r>
    </w:p>
    <w:p w14:paraId="4BF333D4" w14:textId="51148517" w:rsidR="00BA58E6" w:rsidRDefault="00BA58E6" w:rsidP="00BA58E6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can show a set is not recursive by using Rice’s theorem</w:t>
      </w:r>
    </w:p>
    <w:p w14:paraId="68023CE6" w14:textId="52E805FA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occurs when the set is saturated</w:t>
      </w:r>
    </w:p>
    <w:p w14:paraId="2AF80768" w14:textId="697DD15D" w:rsidR="00BA58E6" w:rsidRP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you 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∈id/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∈∅</m:t>
        </m:r>
      </m:oMath>
      <w:r>
        <w:rPr>
          <w:rFonts w:eastAsiaTheme="minorEastAsia"/>
          <w:lang w:val="en-US"/>
        </w:rPr>
        <w:t xml:space="preserve"> to prove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∈A,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∉A</m:t>
        </m:r>
      </m:oMath>
      <w:r>
        <w:rPr>
          <w:rFonts w:eastAsiaTheme="minorEastAsia"/>
          <w:lang w:val="en-US"/>
        </w:rPr>
        <w:t xml:space="preserve"> hence </w:t>
      </w:r>
      <m:oMath>
        <m:r>
          <w:rPr>
            <w:rFonts w:ascii="Cambria Math" w:eastAsiaTheme="minorEastAsia" w:hAnsi="Cambria Math"/>
            <w:lang w:val="en-US"/>
          </w:rPr>
          <m:t xml:space="preserve">A≠∅, 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</w:p>
    <w:p w14:paraId="2FA3F482" w14:textId="77777777" w:rsidR="005F7452" w:rsidRDefault="00483F2D" w:rsidP="00483F2D">
      <w:pPr>
        <w:pStyle w:val="Titolo3"/>
        <w:jc w:val="center"/>
        <w:rPr>
          <w:lang w:val="en-US"/>
        </w:rPr>
      </w:pPr>
      <w:bookmarkStart w:id="27" w:name="_Toc156120639"/>
      <w:r>
        <w:rPr>
          <w:lang w:val="en-US"/>
        </w:rPr>
        <w:t>Reduction</w:t>
      </w:r>
      <w:bookmarkEnd w:id="27"/>
    </w:p>
    <w:p w14:paraId="1647D36E" w14:textId="77777777" w:rsidR="005F7452" w:rsidRPr="005F7452" w:rsidRDefault="005F7452" w:rsidP="005F745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recursive</w:t>
      </w:r>
    </w:p>
    <w:p w14:paraId="748C6EA1" w14:textId="618068F8" w:rsidR="00483F2D" w:rsidRPr="005F7452" w:rsidRDefault="00483F2D" w:rsidP="005F7452">
      <w:pPr>
        <w:pStyle w:val="Paragrafoelenco"/>
        <w:numPr>
          <w:ilvl w:val="1"/>
          <w:numId w:val="1"/>
        </w:numPr>
        <w:rPr>
          <w:lang w:val="en-US"/>
        </w:rPr>
      </w:pPr>
      <w:r w:rsidRPr="005F7452">
        <w:rPr>
          <w:lang w:val="en-US"/>
        </w:rPr>
        <w:br w:type="page"/>
      </w:r>
    </w:p>
    <w:p w14:paraId="4EA3889C" w14:textId="679259D0" w:rsidR="00EF3618" w:rsidRDefault="00EF3618" w:rsidP="00EF3618">
      <w:pPr>
        <w:pStyle w:val="Titolo2"/>
        <w:jc w:val="center"/>
        <w:rPr>
          <w:lang w:val="en-US"/>
        </w:rPr>
      </w:pPr>
      <w:bookmarkStart w:id="28" w:name="_Toc156120640"/>
      <w:r>
        <w:rPr>
          <w:lang w:val="en-US"/>
        </w:rPr>
        <w:lastRenderedPageBreak/>
        <w:t>Second Recursion Theorem</w:t>
      </w:r>
      <w:bookmarkEnd w:id="28"/>
    </w:p>
    <w:p w14:paraId="71EC1A7E" w14:textId="47C23AD0" w:rsidR="00EF3618" w:rsidRDefault="00EF3618" w:rsidP="00EF3618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29" w:name="_Toc156120641"/>
      <w:r>
        <w:rPr>
          <w:lang w:val="en-US"/>
        </w:rPr>
        <w:t>Show that a set A is not saturated</w:t>
      </w:r>
      <w:bookmarkEnd w:id="29"/>
    </w:p>
    <w:p w14:paraId="47F4C87C" w14:textId="77777777" w:rsidR="007E0EB3" w:rsidRPr="007E0EB3" w:rsidRDefault="007E0EB3" w:rsidP="007E0EB3">
      <w:pPr>
        <w:rPr>
          <w:lang w:val="en-US"/>
        </w:rPr>
      </w:pPr>
    </w:p>
    <w:p w14:paraId="7176F188" w14:textId="4E6E76D8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7B1CCFBC" w14:textId="22633ADA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B5A5DB4" w14:textId="46C897BB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74C98659" w14:textId="3D118DCC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</w:p>
    <w:p w14:paraId="7233FADE" w14:textId="5483A9D5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4F2BFE46" w14:textId="2713E1D4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and so</w:t>
      </w:r>
    </w:p>
    <w:p w14:paraId="65C6A55C" w14:textId="1D1983FE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 g(e,y)</m:t>
        </m:r>
      </m:oMath>
    </w:p>
    <w:p w14:paraId="10C2A3C6" w14:textId="36A136E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1611A53E" w14:textId="02E4C423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Now, just take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≠e</m:t>
        </m:r>
      </m:oMath>
      <w:r w:rsidRPr="00EF3618">
        <w:rPr>
          <w:lang w:val="en-US"/>
        </w:rPr>
        <w:t xml:space="preserve"> such that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EF3618">
        <w:rPr>
          <w:lang w:val="en-US"/>
        </w:rPr>
        <w:t xml:space="preserve"> (which exists since there are infinitely many indices for the same computable function).</w:t>
      </w:r>
    </w:p>
    <w:p w14:paraId="7A7F7D0B" w14:textId="24800007" w:rsidR="00EF3618" w:rsidRPr="00EF3618" w:rsidRDefault="00EF3618" w:rsidP="00EF3618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 w:rsidRPr="00EF3618"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∉A</m:t>
        </m:r>
      </m:oMath>
      <w:r w:rsidRPr="00EF3618">
        <w:rPr>
          <w:lang w:val="en-US"/>
        </w:rPr>
        <w:t xml:space="preserve"> So,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is not saturated</w:t>
      </w:r>
    </w:p>
    <w:p w14:paraId="080E37D1" w14:textId="77777777" w:rsidR="00EF3618" w:rsidRPr="00EF3618" w:rsidRDefault="00EF3618" w:rsidP="00EF3618">
      <w:pPr>
        <w:rPr>
          <w:rFonts w:eastAsiaTheme="minorEastAsia"/>
          <w:lang w:val="en-US"/>
        </w:rPr>
      </w:pPr>
    </w:p>
    <w:sectPr w:rsidR="00EF3618" w:rsidRPr="00EF36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E2E"/>
    <w:multiLevelType w:val="hybridMultilevel"/>
    <w:tmpl w:val="564400BE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2681D"/>
    <w:multiLevelType w:val="hybridMultilevel"/>
    <w:tmpl w:val="0E702C86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019BA"/>
    <w:multiLevelType w:val="hybridMultilevel"/>
    <w:tmpl w:val="B5EA5B82"/>
    <w:lvl w:ilvl="0" w:tplc="7550DB24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auto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5472">
    <w:abstractNumId w:val="1"/>
  </w:num>
  <w:num w:numId="2" w16cid:durableId="1610813050">
    <w:abstractNumId w:val="0"/>
  </w:num>
  <w:num w:numId="3" w16cid:durableId="187992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AD"/>
    <w:rsid w:val="000F2E53"/>
    <w:rsid w:val="00120751"/>
    <w:rsid w:val="001A00A5"/>
    <w:rsid w:val="002429A9"/>
    <w:rsid w:val="00285B34"/>
    <w:rsid w:val="002C23DC"/>
    <w:rsid w:val="00483F2D"/>
    <w:rsid w:val="005F7452"/>
    <w:rsid w:val="006010D1"/>
    <w:rsid w:val="007E0EB3"/>
    <w:rsid w:val="009071AD"/>
    <w:rsid w:val="00AB4AF5"/>
    <w:rsid w:val="00AC66A0"/>
    <w:rsid w:val="00B12D2F"/>
    <w:rsid w:val="00B32334"/>
    <w:rsid w:val="00BA58E6"/>
    <w:rsid w:val="00E32B52"/>
    <w:rsid w:val="00EE537E"/>
    <w:rsid w:val="00EF3618"/>
    <w:rsid w:val="00F16F83"/>
    <w:rsid w:val="00F6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16C"/>
  <w15:chartTrackingRefBased/>
  <w15:docId w15:val="{ABA07F6D-396C-4495-9AAC-24A16FE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0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0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71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71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71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71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71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71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71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71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71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71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71A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EF3618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F3618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F361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F361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F361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F36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11:44:40.460"/>
    </inkml:context>
    <inkml:brush xml:id="br0">
      <inkml:brushProperty name="width" value="0.05" units="cm"/>
      <inkml:brushProperty name="height" value="0.05" units="cm"/>
      <inkml:brushProperty name="color" value="#1605F5"/>
    </inkml:brush>
  </inkml:definitions>
  <inkml:trace contextRef="#ctx0" brushRef="#br0">4 2 1121,'0'0'1568,"-4"0"-1568,4-1-224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3531-25C0-4BC0-8302-DA02F374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15</cp:revision>
  <dcterms:created xsi:type="dcterms:W3CDTF">2024-01-14T08:22:00Z</dcterms:created>
  <dcterms:modified xsi:type="dcterms:W3CDTF">2024-01-14T09:34:00Z</dcterms:modified>
</cp:coreProperties>
</file>