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7AB3" w14:textId="096A639A" w:rsidR="0083366C" w:rsidRPr="002E5585" w:rsidRDefault="002E5585" w:rsidP="0083366C">
      <w:pPr>
        <w:rPr>
          <w:lang w:val="en-US"/>
        </w:rPr>
      </w:pPr>
      <w:r w:rsidRPr="002E5585">
        <w:rPr>
          <w:lang w:val="en-US"/>
        </w:rPr>
        <w:t>How many free printing are allowed:</w:t>
      </w:r>
    </w:p>
    <w:p w14:paraId="77145A44" w14:textId="77777777" w:rsidR="002E5585" w:rsidRPr="002E5585" w:rsidRDefault="002E5585" w:rsidP="002E5585">
      <w:pPr>
        <w:pStyle w:val="Paragrafoelenco"/>
        <w:numPr>
          <w:ilvl w:val="0"/>
          <w:numId w:val="3"/>
        </w:numPr>
        <w:rPr>
          <w:lang w:val="en-US"/>
        </w:rPr>
      </w:pPr>
      <w:r w:rsidRPr="002E5585">
        <w:rPr>
          <w:lang w:val="en-US"/>
        </w:rPr>
        <w:t>400 facades from 1 October to 31 December (in fact I think Friday 22/12/2023 because the Department will be closed in both locations)</w:t>
      </w:r>
    </w:p>
    <w:p w14:paraId="62D7E6CD" w14:textId="77777777" w:rsidR="002E5585" w:rsidRDefault="002E5585" w:rsidP="002E5585">
      <w:pPr>
        <w:pStyle w:val="Paragrafoelenco"/>
        <w:numPr>
          <w:ilvl w:val="0"/>
          <w:numId w:val="3"/>
        </w:numPr>
      </w:pPr>
      <w:r>
        <w:t>400 pages from 1 January to 31 March</w:t>
      </w:r>
    </w:p>
    <w:p w14:paraId="0FBE294E" w14:textId="77777777" w:rsidR="002E5585" w:rsidRDefault="002E5585" w:rsidP="002E5585">
      <w:pPr>
        <w:pStyle w:val="Paragrafoelenco"/>
        <w:numPr>
          <w:ilvl w:val="0"/>
          <w:numId w:val="3"/>
        </w:numPr>
      </w:pPr>
      <w:r>
        <w:t>400 pages from 1 April to 30 June</w:t>
      </w:r>
    </w:p>
    <w:p w14:paraId="0D435F38" w14:textId="77777777" w:rsidR="002E5585" w:rsidRDefault="002E5585" w:rsidP="002E5585">
      <w:pPr>
        <w:pStyle w:val="Paragrafoelenco"/>
        <w:numPr>
          <w:ilvl w:val="0"/>
          <w:numId w:val="3"/>
        </w:numPr>
      </w:pPr>
      <w:r>
        <w:t>400 pages from 1 July to 30 September</w:t>
      </w:r>
    </w:p>
    <w:p w14:paraId="6CA89E90" w14:textId="77777777" w:rsidR="002E5585" w:rsidRPr="002E5585" w:rsidRDefault="002E5585" w:rsidP="00C20535">
      <w:pPr>
        <w:rPr>
          <w:lang w:val="en-US"/>
        </w:rPr>
      </w:pPr>
      <w:r w:rsidRPr="002E5585">
        <w:rPr>
          <w:lang w:val="en-US"/>
        </w:rPr>
        <w:t>There is no carryover of unprinted facades from one period to the next; the prints made in LabTA are added to those made at Paolotti.</w:t>
      </w:r>
    </w:p>
    <w:p w14:paraId="602B418A" w14:textId="351B6592" w:rsidR="00120751" w:rsidRPr="002E5585" w:rsidRDefault="00120751" w:rsidP="0083366C">
      <w:pPr>
        <w:rPr>
          <w:lang w:val="en-US"/>
        </w:rPr>
      </w:pPr>
    </w:p>
    <w:sectPr w:rsidR="00120751" w:rsidRPr="002E55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35DC"/>
    <w:multiLevelType w:val="hybridMultilevel"/>
    <w:tmpl w:val="7BB8BBD8"/>
    <w:lvl w:ilvl="0" w:tplc="B4E66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D28D3"/>
    <w:multiLevelType w:val="multilevel"/>
    <w:tmpl w:val="D5B4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79059EF"/>
    <w:multiLevelType w:val="hybridMultilevel"/>
    <w:tmpl w:val="CB308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87489">
    <w:abstractNumId w:val="2"/>
  </w:num>
  <w:num w:numId="2" w16cid:durableId="1208833258">
    <w:abstractNumId w:val="0"/>
  </w:num>
  <w:num w:numId="3" w16cid:durableId="42310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6C"/>
    <w:rsid w:val="000F2E53"/>
    <w:rsid w:val="00120751"/>
    <w:rsid w:val="002E5585"/>
    <w:rsid w:val="0083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F519"/>
  <w15:chartTrackingRefBased/>
  <w15:docId w15:val="{AD89DD90-DFEB-4D53-AF64-65B88DC6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2023-12-11T10:44:00Z</dcterms:created>
  <dcterms:modified xsi:type="dcterms:W3CDTF">2023-12-12T15:31:00Z</dcterms:modified>
</cp:coreProperties>
</file>