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4EED" w14:textId="38FBA556" w:rsidR="00FF6F87" w:rsidRDefault="00FF6F87">
      <w:r>
        <w:br w:type="page"/>
      </w:r>
    </w:p>
    <w:sdt>
      <w:sdtPr>
        <w:id w:val="-1609808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C1415C7" w14:textId="636DA1D0" w:rsidR="00FF6F87" w:rsidRDefault="00FF6F87">
          <w:pPr>
            <w:pStyle w:val="Titolosommario"/>
          </w:pPr>
          <w:r>
            <w:t>Sommario</w:t>
          </w:r>
        </w:p>
        <w:p w14:paraId="19819A45" w14:textId="0FEA55E5" w:rsidR="00FF6F87" w:rsidRDefault="00FF6F8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1556" w:history="1">
            <w:r w:rsidRPr="00C55F1E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34DB" w14:textId="2BEDF8C7" w:rsidR="00FF6F87" w:rsidRDefault="00FF6F87">
          <w:r>
            <w:rPr>
              <w:b/>
              <w:bCs/>
            </w:rPr>
            <w:fldChar w:fldCharType="end"/>
          </w:r>
        </w:p>
      </w:sdtContent>
    </w:sdt>
    <w:p w14:paraId="2902A5D7" w14:textId="47BF93B5" w:rsidR="00FF6F87" w:rsidRDefault="00FF6F87">
      <w:r>
        <w:br w:type="page"/>
      </w:r>
    </w:p>
    <w:p w14:paraId="1B925668" w14:textId="1869FF1E" w:rsidR="00120751" w:rsidRDefault="00FF6F87" w:rsidP="00FF6F87">
      <w:pPr>
        <w:pStyle w:val="Titolo1"/>
        <w:jc w:val="center"/>
      </w:pPr>
      <w:bookmarkStart w:id="0" w:name="_Toc147401556"/>
      <w:r>
        <w:lastRenderedPageBreak/>
        <w:t>Introduction</w:t>
      </w:r>
      <w:bookmarkEnd w:id="0"/>
    </w:p>
    <w:p w14:paraId="22D6B5A0" w14:textId="77777777" w:rsidR="007E0BDF" w:rsidRDefault="007E0BDF" w:rsidP="007E0BDF">
      <w:pPr>
        <w:rPr>
          <w:lang w:val="en-US"/>
        </w:rPr>
      </w:pPr>
    </w:p>
    <w:p w14:paraId="1E8AB885" w14:textId="5FFDA9FD" w:rsidR="007E0BDF" w:rsidRDefault="007E0BDF" w:rsidP="007E0BDF">
      <w:pPr>
        <w:rPr>
          <w:lang w:val="en-US"/>
        </w:rPr>
      </w:pPr>
      <w:r w:rsidRPr="007E0BDF">
        <w:rPr>
          <w:lang w:val="en-US"/>
        </w:rPr>
        <w:t>The course will be focused o</w:t>
      </w:r>
      <w:r>
        <w:rPr>
          <w:lang w:val="en-US"/>
        </w:rPr>
        <w:t xml:space="preserve">n innovation, ecosystems innovation and different sources/types, firm strategies/competition and case studies. </w:t>
      </w:r>
    </w:p>
    <w:p w14:paraId="45B6A328" w14:textId="6CAC9646" w:rsidR="007E0BDF" w:rsidRDefault="00412FD7" w:rsidP="007E0BDF">
      <w:pPr>
        <w:rPr>
          <w:lang w:val="en-US"/>
        </w:rPr>
      </w:pPr>
      <w:r>
        <w:rPr>
          <w:lang w:val="en-US"/>
        </w:rPr>
        <w:t xml:space="preserve">Innovation as a concept is the perception of something different given to customers and people, having a competitive advantage over old ideas and marking a difference for customers and their relationships. </w:t>
      </w:r>
      <w:r w:rsidR="00CA581A">
        <w:rPr>
          <w:lang w:val="en-US"/>
        </w:rPr>
        <w:t xml:space="preserve">This is made creating products and services, targeting customers overtime and helping the existing ones. </w:t>
      </w:r>
    </w:p>
    <w:p w14:paraId="50C98CD5" w14:textId="4BA82324" w:rsidR="00EE25CD" w:rsidRDefault="00842944" w:rsidP="007E0BDF">
      <w:pPr>
        <w:rPr>
          <w:lang w:val="en-US"/>
        </w:rPr>
      </w:pPr>
      <w:r>
        <w:rPr>
          <w:lang w:val="en-US"/>
        </w:rPr>
        <w:t xml:space="preserve">(Notes not for exam) </w:t>
      </w:r>
      <w:r w:rsidR="003E30B3">
        <w:rPr>
          <w:lang w:val="en-US"/>
        </w:rPr>
        <w:t xml:space="preserve">The City Vision event </w:t>
      </w:r>
      <w:r w:rsidR="002F4442">
        <w:rPr>
          <w:lang w:val="en-US"/>
        </w:rPr>
        <w:t xml:space="preserve">(present in the course schedule) </w:t>
      </w:r>
      <w:r w:rsidR="001474A1">
        <w:rPr>
          <w:lang w:val="en-US"/>
        </w:rPr>
        <w:t>is</w:t>
      </w:r>
      <w:r w:rsidR="003E30B3">
        <w:rPr>
          <w:lang w:val="en-US"/>
        </w:rPr>
        <w:t xml:space="preserve"> important, can give bonus points</w:t>
      </w:r>
      <w:r w:rsidR="002F4442">
        <w:rPr>
          <w:lang w:val="en-US"/>
        </w:rPr>
        <w:t xml:space="preserve"> if one is there. </w:t>
      </w:r>
      <w:r>
        <w:rPr>
          <w:lang w:val="en-US"/>
        </w:rPr>
        <w:t>It’s present on the end of Moodle</w:t>
      </w:r>
      <w:r w:rsidR="00AF0930">
        <w:rPr>
          <w:lang w:val="en-US"/>
        </w:rPr>
        <w:t xml:space="preserve"> in the “Events” section.</w:t>
      </w:r>
      <w:r w:rsidR="001474A1">
        <w:rPr>
          <w:lang w:val="en-US"/>
        </w:rPr>
        <w:t xml:space="preserve"> If one manages to be present at least 1.5 h. into the City Vision event, one can get 1 point for the exam.</w:t>
      </w:r>
      <w:r w:rsidR="00B06E86">
        <w:rPr>
          <w:lang w:val="en-US"/>
        </w:rPr>
        <w:t xml:space="preserve"> Remember to sign before entering and signing before going out.</w:t>
      </w:r>
      <w:r w:rsidR="00EE25CD">
        <w:rPr>
          <w:lang w:val="en-US"/>
        </w:rPr>
        <w:t xml:space="preserve"> Link to the event: </w:t>
      </w:r>
      <w:hyperlink r:id="rId6" w:history="1">
        <w:r w:rsidR="00BC0B5B" w:rsidRPr="001A032A">
          <w:rPr>
            <w:rStyle w:val="Collegamentoipertestuale"/>
            <w:lang w:val="en-US"/>
          </w:rPr>
          <w:t>https://city-vision.it/evento/city-vision-2023/</w:t>
        </w:r>
      </w:hyperlink>
      <w:r w:rsidR="00EE25CD">
        <w:rPr>
          <w:lang w:val="en-US"/>
        </w:rPr>
        <w:t xml:space="preserve"> </w:t>
      </w:r>
    </w:p>
    <w:p w14:paraId="4A639B1D" w14:textId="52629CFC" w:rsidR="00BC0B5B" w:rsidRDefault="00BC0B5B" w:rsidP="007E0BDF">
      <w:pPr>
        <w:rPr>
          <w:lang w:val="en-US"/>
        </w:rPr>
      </w:pPr>
      <w:r>
        <w:rPr>
          <w:lang w:val="en-US"/>
        </w:rPr>
        <w:t>Key points about inquiring with startups:</w:t>
      </w:r>
    </w:p>
    <w:p w14:paraId="5ECA1F21" w14:textId="578D9CAE" w:rsidR="00BC0B5B" w:rsidRDefault="00BC0B5B" w:rsidP="00BC0B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Founding team</w:t>
      </w:r>
    </w:p>
    <w:p w14:paraId="6D0D0148" w14:textId="448A1EC6" w:rsidR="00BC0B5B" w:rsidRDefault="00BC0B5B" w:rsidP="00BC0B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the idea come from</w:t>
      </w:r>
    </w:p>
    <w:p w14:paraId="7442B29D" w14:textId="50AB7D0B" w:rsidR="00BC0B5B" w:rsidRDefault="00BC0B5B" w:rsidP="00BC0B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obstacles</w:t>
      </w:r>
    </w:p>
    <w:p w14:paraId="4AD76FD0" w14:textId="1627BD98" w:rsidR="00BC0B5B" w:rsidRPr="00BC0B5B" w:rsidRDefault="00BC0B5B" w:rsidP="00BC0B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facilitators</w:t>
      </w:r>
    </w:p>
    <w:p w14:paraId="1F48E8D5" w14:textId="336E4FC8" w:rsidR="00CC01B4" w:rsidRDefault="00CC01B4" w:rsidP="007E0BDF">
      <w:pPr>
        <w:rPr>
          <w:lang w:val="en-US"/>
        </w:rPr>
      </w:pPr>
      <w:r>
        <w:rPr>
          <w:lang w:val="en-US"/>
        </w:rPr>
        <w:t>About the exam:</w:t>
      </w:r>
    </w:p>
    <w:p w14:paraId="2698E41B" w14:textId="77777777" w:rsidR="00CC01B4" w:rsidRPr="00CC01B4" w:rsidRDefault="00CC01B4" w:rsidP="00CC01B4">
      <w:pPr>
        <w:rPr>
          <w:lang w:val="en-US"/>
        </w:rPr>
      </w:pPr>
      <w:r w:rsidRPr="00CC01B4">
        <w:rPr>
          <w:b/>
          <w:bCs/>
          <w:lang w:val="en-US"/>
        </w:rPr>
        <w:t>FOR ATTENDING STUDENTS</w:t>
      </w:r>
    </w:p>
    <w:p w14:paraId="5273B29B" w14:textId="77777777" w:rsidR="00CC01B4" w:rsidRPr="00CC01B4" w:rsidRDefault="00CC01B4" w:rsidP="00CC01B4">
      <w:pPr>
        <w:rPr>
          <w:lang w:val="en-US"/>
        </w:rPr>
      </w:pPr>
      <w:r w:rsidRPr="00CC01B4">
        <w:rPr>
          <w:lang w:val="en-US"/>
        </w:rPr>
        <w:t>The final exam consists of two parts.</w:t>
      </w:r>
    </w:p>
    <w:p w14:paraId="3B97B322" w14:textId="77777777" w:rsidR="00CC01B4" w:rsidRPr="00CC01B4" w:rsidRDefault="00CC01B4" w:rsidP="00CC01B4">
      <w:pPr>
        <w:rPr>
          <w:lang w:val="en-US"/>
        </w:rPr>
      </w:pPr>
      <w:r w:rsidRPr="00CC01B4">
        <w:rPr>
          <w:lang w:val="en-US"/>
        </w:rPr>
        <w:t>1. The first part consists of a written test which includes 3 open questions on the content of the textbook. Each question will be evaluated with a maximum of 8 points. </w:t>
      </w:r>
    </w:p>
    <w:p w14:paraId="45BFFC7D" w14:textId="748DF796" w:rsidR="00CC01B4" w:rsidRPr="00CC01B4" w:rsidRDefault="00CC01B4" w:rsidP="00CC01B4">
      <w:pPr>
        <w:rPr>
          <w:lang w:val="en-US"/>
        </w:rPr>
      </w:pPr>
      <w:r w:rsidRPr="00CC01B4">
        <w:rPr>
          <w:lang w:val="en-US"/>
        </w:rPr>
        <w:t>2. The second part includes one group-work ppt presentation of 8-10 slides (evaluated with a maximum of 8 points).</w:t>
      </w:r>
      <w:r w:rsidR="00B06E86">
        <w:rPr>
          <w:lang w:val="en-US"/>
        </w:rPr>
        <w:t xml:space="preserve"> </w:t>
      </w:r>
      <w:r w:rsidR="00B06E86">
        <w:rPr>
          <w:lang w:val="en-US"/>
        </w:rPr>
        <w:t xml:space="preserve">The presentation of the teamwork (composed of possibly 5 students) is made by companies. </w:t>
      </w:r>
    </w:p>
    <w:p w14:paraId="2931948A" w14:textId="0E4CCD58" w:rsidR="00CC01B4" w:rsidRPr="00CC01B4" w:rsidRDefault="00CC01B4" w:rsidP="00CC01B4">
      <w:pPr>
        <w:rPr>
          <w:lang w:val="en-US"/>
        </w:rPr>
      </w:pPr>
      <w:r w:rsidRPr="00CC01B4">
        <w:rPr>
          <w:lang w:val="en-US"/>
        </w:rPr>
        <w:t>Details on point 2 are available on the Moodle Platform in due course.</w:t>
      </w:r>
    </w:p>
    <w:p w14:paraId="49995ACF" w14:textId="4715117D" w:rsidR="00CC01B4" w:rsidRPr="00CC01B4" w:rsidRDefault="00CC01B4" w:rsidP="00CC01B4">
      <w:pPr>
        <w:rPr>
          <w:lang w:val="en-US"/>
        </w:rPr>
      </w:pPr>
      <w:r w:rsidRPr="00CC01B4">
        <w:rPr>
          <w:b/>
          <w:bCs/>
          <w:lang w:val="en-US"/>
        </w:rPr>
        <w:t>FOR NON-ATTENDING STUDENTS</w:t>
      </w:r>
    </w:p>
    <w:p w14:paraId="314BBA9F" w14:textId="0560292F" w:rsidR="00B06E86" w:rsidRPr="00CC01B4" w:rsidRDefault="00CC01B4" w:rsidP="00CC01B4">
      <w:pPr>
        <w:rPr>
          <w:lang w:val="en-US"/>
        </w:rPr>
      </w:pPr>
      <w:r w:rsidRPr="00CC01B4">
        <w:rPr>
          <w:lang w:val="en-US"/>
        </w:rPr>
        <w:t>The final exam consists of a written test which includes 4 open questions on the content of the textbook. Each question will be evaluated with a maximum of 8 points. </w:t>
      </w:r>
    </w:p>
    <w:p w14:paraId="274886B9" w14:textId="21E395D2" w:rsidR="00CC01B4" w:rsidRDefault="00AF0930" w:rsidP="007E0BDF">
      <w:pPr>
        <w:rPr>
          <w:lang w:val="en-US"/>
        </w:rPr>
      </w:pPr>
      <w:r>
        <w:rPr>
          <w:lang w:val="en-US"/>
        </w:rPr>
        <w:t xml:space="preserve">To form a group, there is a “Build your team” link. </w:t>
      </w:r>
    </w:p>
    <w:p w14:paraId="6DC5C2B6" w14:textId="77777777" w:rsidR="00C03016" w:rsidRDefault="00C03016" w:rsidP="007E0BDF">
      <w:pPr>
        <w:rPr>
          <w:lang w:val="en-US"/>
        </w:rPr>
      </w:pPr>
    </w:p>
    <w:p w14:paraId="614D5F28" w14:textId="2942F3A7" w:rsidR="00C03016" w:rsidRPr="007E0BDF" w:rsidRDefault="00C03016" w:rsidP="007E0BDF">
      <w:pPr>
        <w:rPr>
          <w:lang w:val="en-US"/>
        </w:rPr>
      </w:pPr>
      <w:r>
        <w:rPr>
          <w:lang w:val="en-US"/>
        </w:rPr>
        <w:t xml:space="preserve">Innovation in general can be considered synonymous with technology, future, progress and improvement. </w:t>
      </w:r>
    </w:p>
    <w:sectPr w:rsidR="00C03016" w:rsidRPr="007E0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887"/>
    <w:multiLevelType w:val="hybridMultilevel"/>
    <w:tmpl w:val="4D726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2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9"/>
    <w:rsid w:val="000F2E53"/>
    <w:rsid w:val="00120751"/>
    <w:rsid w:val="001474A1"/>
    <w:rsid w:val="002F4442"/>
    <w:rsid w:val="003D3E59"/>
    <w:rsid w:val="003E30B3"/>
    <w:rsid w:val="00412FD7"/>
    <w:rsid w:val="007E0BDF"/>
    <w:rsid w:val="00842944"/>
    <w:rsid w:val="00AF0930"/>
    <w:rsid w:val="00B06E86"/>
    <w:rsid w:val="00B10265"/>
    <w:rsid w:val="00BC0B5B"/>
    <w:rsid w:val="00C03016"/>
    <w:rsid w:val="00CA581A"/>
    <w:rsid w:val="00CC01B4"/>
    <w:rsid w:val="00EE25CD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DE75"/>
  <w15:chartTrackingRefBased/>
  <w15:docId w15:val="{587F6E93-D1C2-499A-AC91-6D814C3C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F6F87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F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6F8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F6F8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F6F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5C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C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ty-vision.it/evento/city-vision-20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5FFCC-DD33-452F-90C2-C9DF6C39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17</cp:revision>
  <dcterms:created xsi:type="dcterms:W3CDTF">2023-10-05T10:31:00Z</dcterms:created>
  <dcterms:modified xsi:type="dcterms:W3CDTF">2023-10-05T11:49:00Z</dcterms:modified>
</cp:coreProperties>
</file>