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212511074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AAF2901" w14:textId="4471083A" w:rsidR="00974343" w:rsidRDefault="00974343" w:rsidP="00A41DA2">
          <w:pPr>
            <w:pStyle w:val="Nessunaspaziatura"/>
            <w:spacing w:before="1540" w:after="240" w:line="276" w:lineRule="auto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C6AD8C1" wp14:editId="7A0A0B26">
                <wp:extent cx="1417320" cy="750898"/>
                <wp:effectExtent l="0" t="0" r="0" b="0"/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  <w:lang w:val="en-US"/>
            </w:rPr>
            <w:alias w:val="Titolo"/>
            <w:tag w:val=""/>
            <w:id w:val="1735040861"/>
            <w:placeholder>
              <w:docPart w:val="A35C6A0AEAED4A1F8C80F865E5CEB4E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CC4C2E2" w14:textId="79243076" w:rsidR="00974343" w:rsidRPr="00974343" w:rsidRDefault="00974343" w:rsidP="00A41DA2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 w:line="276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  <w:lang w:val="en-US"/>
                </w:rPr>
              </w:pPr>
              <w:r w:rsidRPr="00974343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  <w:lang w:val="en-US"/>
                </w:rPr>
                <w:t>It SErvice Management simple (f</w:t>
              </w: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  <w:lang w:val="en-US"/>
                </w:rPr>
                <w:t>or real)</w:t>
              </w:r>
            </w:p>
          </w:sdtContent>
        </w:sdt>
        <w:p w14:paraId="237548CC" w14:textId="60F34916" w:rsidR="00974343" w:rsidRPr="003E088A" w:rsidRDefault="00974343" w:rsidP="00A41DA2">
          <w:pPr>
            <w:pStyle w:val="Nessunaspaziatura"/>
            <w:spacing w:line="276" w:lineRule="auto"/>
            <w:rPr>
              <w:color w:val="156082" w:themeColor="accent1"/>
              <w:sz w:val="28"/>
              <w:szCs w:val="28"/>
              <w:lang w:val="en-US"/>
            </w:rPr>
          </w:pPr>
        </w:p>
        <w:p w14:paraId="657674C7" w14:textId="77777777" w:rsidR="00974343" w:rsidRDefault="00974343" w:rsidP="00A41DA2">
          <w:pPr>
            <w:pStyle w:val="Nessunaspaziatura"/>
            <w:spacing w:before="480" w:line="276" w:lineRule="auto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5AA2FE" wp14:editId="262BE39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2563223" w14:textId="11AA34B6" w:rsidR="00974343" w:rsidRDefault="00974343" w:rsidP="00974343">
                                    <w:pPr>
                                      <w:pStyle w:val="Nessunaspaziatura"/>
                                      <w:spacing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FCE48B2" w14:textId="400C77C8" w:rsidR="00974343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74343">
                                      <w:rPr>
                                        <w:caps/>
                                        <w:color w:val="156082" w:themeColor="accent1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27C7C8A8" w14:textId="3E2C7948" w:rsidR="00974343" w:rsidRDefault="00000000" w:rsidP="00974343">
                                <w:pPr>
                                  <w:pStyle w:val="Nessunaspaziatura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74343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5AA2FE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2563223" w14:textId="11AA34B6" w:rsidR="00974343" w:rsidRDefault="00974343" w:rsidP="00974343">
                              <w:pPr>
                                <w:pStyle w:val="Nessunaspaziatura"/>
                                <w:spacing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FCE48B2" w14:textId="400C77C8" w:rsidR="00974343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74343">
                                <w:rPr>
                                  <w:caps/>
                                  <w:color w:val="156082" w:themeColor="accent1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27C7C8A8" w14:textId="3E2C7948" w:rsidR="00974343" w:rsidRDefault="00000000" w:rsidP="00974343">
                          <w:pPr>
                            <w:pStyle w:val="Nessunaspaziatura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74343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7CC6A7F6" wp14:editId="6C268A97">
                <wp:extent cx="758952" cy="478932"/>
                <wp:effectExtent l="0" t="0" r="3175" b="0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6CF522" w14:textId="020779B3" w:rsidR="00974343" w:rsidRDefault="00974343" w:rsidP="00A41DA2">
          <w:pPr>
            <w:spacing w:line="276" w:lineRule="auto"/>
          </w:pPr>
          <w:r>
            <w:br w:type="page"/>
          </w:r>
        </w:p>
      </w:sdtContent>
    </w:sdt>
    <w:p w14:paraId="3F98D721" w14:textId="48AE9059" w:rsidR="00120751" w:rsidRDefault="00974343" w:rsidP="00A41DA2">
      <w:pPr>
        <w:spacing w:line="276" w:lineRule="auto"/>
        <w:jc w:val="center"/>
        <w:rPr>
          <w:b/>
          <w:bCs/>
        </w:rPr>
      </w:pPr>
      <w:r>
        <w:rPr>
          <w:b/>
          <w:bCs/>
        </w:rPr>
        <w:lastRenderedPageBreak/>
        <w:t>Disclaimer</w:t>
      </w:r>
    </w:p>
    <w:p w14:paraId="37BFAD89" w14:textId="37E9AF6E" w:rsidR="00974343" w:rsidRDefault="00974343" w:rsidP="00A41DA2">
      <w:pPr>
        <w:spacing w:line="276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637252429"/>
        <w:docPartObj>
          <w:docPartGallery w:val="Table of Contents"/>
          <w:docPartUnique/>
        </w:docPartObj>
      </w:sdtPr>
      <w:sdtContent>
        <w:p w14:paraId="09D88293" w14:textId="575C975B" w:rsidR="00974343" w:rsidRDefault="003E088A" w:rsidP="00A41DA2">
          <w:pPr>
            <w:pStyle w:val="Titolosommario"/>
            <w:spacing w:line="276" w:lineRule="auto"/>
          </w:pPr>
          <w:r>
            <w:t>Summary</w:t>
          </w:r>
        </w:p>
        <w:p w14:paraId="2B64AE6D" w14:textId="16A9682B" w:rsidR="00704AAC" w:rsidRDefault="00974343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33958" w:history="1">
            <w:r w:rsidR="00704AAC" w:rsidRPr="00DF1FEA">
              <w:rPr>
                <w:rStyle w:val="Collegamentoipertestuale"/>
                <w:noProof/>
              </w:rPr>
              <w:t>2</w:t>
            </w:r>
            <w:r w:rsidR="00704AAC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704AAC" w:rsidRPr="00DF1FEA">
              <w:rPr>
                <w:rStyle w:val="Collegamentoipertestuale"/>
                <w:noProof/>
              </w:rPr>
              <w:t>01 - Introduction</w:t>
            </w:r>
            <w:r w:rsidR="00704AAC">
              <w:rPr>
                <w:noProof/>
                <w:webHidden/>
              </w:rPr>
              <w:tab/>
            </w:r>
            <w:r w:rsidR="00704AAC">
              <w:rPr>
                <w:noProof/>
                <w:webHidden/>
              </w:rPr>
              <w:fldChar w:fldCharType="begin"/>
            </w:r>
            <w:r w:rsidR="00704AAC">
              <w:rPr>
                <w:noProof/>
                <w:webHidden/>
              </w:rPr>
              <w:instrText xml:space="preserve"> PAGEREF _Toc160133958 \h </w:instrText>
            </w:r>
            <w:r w:rsidR="00704AAC">
              <w:rPr>
                <w:noProof/>
                <w:webHidden/>
              </w:rPr>
            </w:r>
            <w:r w:rsidR="00704AAC">
              <w:rPr>
                <w:noProof/>
                <w:webHidden/>
              </w:rPr>
              <w:fldChar w:fldCharType="separate"/>
            </w:r>
            <w:r w:rsidR="00704AAC">
              <w:rPr>
                <w:noProof/>
                <w:webHidden/>
              </w:rPr>
              <w:t>3</w:t>
            </w:r>
            <w:r w:rsidR="00704AAC">
              <w:rPr>
                <w:noProof/>
                <w:webHidden/>
              </w:rPr>
              <w:fldChar w:fldCharType="end"/>
            </w:r>
          </w:hyperlink>
        </w:p>
        <w:p w14:paraId="50844657" w14:textId="51533ABB" w:rsidR="00704AAC" w:rsidRDefault="00704AAC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33959" w:history="1">
            <w:r w:rsidRPr="00DF1FEA">
              <w:rPr>
                <w:rStyle w:val="Collegamentoipertestuale"/>
                <w:noProof/>
              </w:rPr>
              <w:t>3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DF1FEA">
              <w:rPr>
                <w:rStyle w:val="Collegamentoipertestuale"/>
                <w:noProof/>
              </w:rPr>
              <w:t>02 - Information System Governance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B6107" w14:textId="45D33363" w:rsidR="00704AAC" w:rsidRDefault="00704AAC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33960" w:history="1">
            <w:r w:rsidRPr="00DF1FEA">
              <w:rPr>
                <w:rStyle w:val="Collegamentoipertestuale"/>
                <w:noProof/>
                <w:lang w:val="en-US"/>
              </w:rPr>
              <w:t>4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DF1FEA">
              <w:rPr>
                <w:rStyle w:val="Collegamentoipertestuale"/>
                <w:noProof/>
                <w:lang w:val="en-US"/>
              </w:rPr>
              <w:t>03 - ITSM and ITIL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6392F" w14:textId="72F0E7F2" w:rsidR="00704AAC" w:rsidRDefault="00704AAC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33961" w:history="1">
            <w:r w:rsidRPr="00DF1FEA">
              <w:rPr>
                <w:rStyle w:val="Collegamentoipertestuale"/>
                <w:noProof/>
                <w:lang w:val="en-US"/>
              </w:rPr>
              <w:t>5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DF1FEA">
              <w:rPr>
                <w:rStyle w:val="Collegamentoipertestuale"/>
                <w:noProof/>
                <w:lang w:val="en-US"/>
              </w:rPr>
              <w:t>04 - Service Management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CB2CA" w14:textId="791F1B5F" w:rsidR="00704AAC" w:rsidRDefault="00704AAC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33962" w:history="1">
            <w:r w:rsidRPr="00DF1FEA">
              <w:rPr>
                <w:rStyle w:val="Collegamentoipertestuale"/>
                <w:noProof/>
                <w:lang w:val="en-US"/>
              </w:rPr>
              <w:t>6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DF1FEA">
              <w:rPr>
                <w:rStyle w:val="Collegamentoipertestuale"/>
                <w:noProof/>
                <w:lang w:val="en-US"/>
              </w:rPr>
              <w:t>05 - Four Dimensions of Service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3CCBE" w14:textId="2B203F24" w:rsidR="00704AAC" w:rsidRDefault="00704AAC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33963" w:history="1">
            <w:r w:rsidRPr="00DF1FEA">
              <w:rPr>
                <w:rStyle w:val="Collegamentoipertestuale"/>
                <w:noProof/>
                <w:lang w:val="en-US"/>
              </w:rPr>
              <w:t>7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DF1FEA">
              <w:rPr>
                <w:rStyle w:val="Collegamentoipertestuale"/>
                <w:noProof/>
                <w:lang w:val="en-US"/>
              </w:rPr>
              <w:t>06 - Service Value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27B4E" w14:textId="6EDEF7EF" w:rsidR="00704AAC" w:rsidRDefault="00704AAC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33964" w:history="1">
            <w:r w:rsidRPr="00DF1FEA">
              <w:rPr>
                <w:rStyle w:val="Collegamentoipertestuale"/>
                <w:noProof/>
                <w:lang w:val="en-US"/>
              </w:rPr>
              <w:t>8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DF1FEA">
              <w:rPr>
                <w:rStyle w:val="Collegamentoipertestuale"/>
                <w:noProof/>
                <w:lang w:val="en-US"/>
              </w:rPr>
              <w:t>07 - Guiding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1107E" w14:textId="084A5935" w:rsidR="00704AAC" w:rsidRDefault="00704AAC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33965" w:history="1">
            <w:r w:rsidRPr="00DF1FEA">
              <w:rPr>
                <w:rStyle w:val="Collegamentoipertestuale"/>
                <w:noProof/>
                <w:lang w:val="en-US"/>
              </w:rPr>
              <w:t>8.1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DF1FEA">
              <w:rPr>
                <w:rStyle w:val="Collegamentoipertestuale"/>
                <w:noProof/>
                <w:lang w:val="en-US"/>
              </w:rPr>
              <w:t>07a - Other philosophies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26B3F" w14:textId="4815094E" w:rsidR="00704AAC" w:rsidRDefault="00704AAC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33966" w:history="1">
            <w:r w:rsidRPr="00DF1FEA">
              <w:rPr>
                <w:rStyle w:val="Collegamentoipertestuale"/>
                <w:noProof/>
                <w:lang w:val="en-US"/>
              </w:rPr>
              <w:t>9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DF1FEA">
              <w:rPr>
                <w:rStyle w:val="Collegamentoipertestuale"/>
                <w:noProof/>
                <w:lang w:val="en-US"/>
              </w:rPr>
              <w:t>08 - Service Value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92695" w14:textId="29EFDB37" w:rsidR="00704AAC" w:rsidRDefault="00704AAC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33967" w:history="1">
            <w:r w:rsidRPr="00DF1FEA">
              <w:rPr>
                <w:rStyle w:val="Collegamentoipertestuale"/>
                <w:noProof/>
                <w:lang w:val="en-US"/>
              </w:rPr>
              <w:t>10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DF1FEA">
              <w:rPr>
                <w:rStyle w:val="Collegamentoipertestuale"/>
                <w:noProof/>
                <w:lang w:val="en-US"/>
              </w:rPr>
              <w:t>09 - Continual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9DBAC" w14:textId="59796597" w:rsidR="00704AAC" w:rsidRDefault="00704AAC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33968" w:history="1">
            <w:r w:rsidRPr="00DF1FEA">
              <w:rPr>
                <w:rStyle w:val="Collegamentoipertestuale"/>
                <w:noProof/>
                <w:lang w:val="en-US"/>
              </w:rPr>
              <w:t>11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DF1FEA">
              <w:rPr>
                <w:rStyle w:val="Collegamentoipertestuale"/>
                <w:noProof/>
                <w:lang w:val="en-US"/>
              </w:rPr>
              <w:t>10 - ITIL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D4282" w14:textId="78AB0DB4" w:rsidR="00704AAC" w:rsidRDefault="00704AAC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33969" w:history="1">
            <w:r w:rsidRPr="00DF1FEA">
              <w:rPr>
                <w:rStyle w:val="Collegamentoipertestuale"/>
                <w:noProof/>
                <w:lang w:val="en-US"/>
              </w:rPr>
              <w:t>12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DF1FEA">
              <w:rPr>
                <w:rStyle w:val="Collegamentoipertestuale"/>
                <w:noProof/>
                <w:lang w:val="en-US"/>
              </w:rPr>
              <w:t>11 - General Management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D33B7" w14:textId="7D23BB3B" w:rsidR="00704AAC" w:rsidRDefault="00704AAC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33970" w:history="1">
            <w:r w:rsidRPr="00DF1FEA">
              <w:rPr>
                <w:rStyle w:val="Collegamentoipertestuale"/>
                <w:noProof/>
                <w:lang w:val="en-US"/>
              </w:rPr>
              <w:t>13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DF1FEA">
              <w:rPr>
                <w:rStyle w:val="Collegamentoipertestuale"/>
                <w:noProof/>
                <w:lang w:val="en-US"/>
              </w:rPr>
              <w:t>12 - Service Management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5E00E" w14:textId="1901867C" w:rsidR="00704AAC" w:rsidRDefault="00704AAC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33971" w:history="1">
            <w:r w:rsidRPr="00DF1FEA">
              <w:rPr>
                <w:rStyle w:val="Collegamentoipertestuale"/>
                <w:noProof/>
                <w:lang w:val="en-US"/>
              </w:rPr>
              <w:t>14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DF1FEA">
              <w:rPr>
                <w:rStyle w:val="Collegamentoipertestuale"/>
                <w:noProof/>
                <w:lang w:val="en-US"/>
              </w:rPr>
              <w:t>13 - Software Asset Management (SAM)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13433" w14:textId="231664D0" w:rsidR="00704AAC" w:rsidRDefault="00704AAC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33972" w:history="1">
            <w:r w:rsidRPr="00DF1FEA">
              <w:rPr>
                <w:rStyle w:val="Collegamentoipertestuale"/>
                <w:noProof/>
                <w:lang w:val="en-US"/>
              </w:rPr>
              <w:t>15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DF1FEA">
              <w:rPr>
                <w:rStyle w:val="Collegamentoipertestuale"/>
                <w:noProof/>
                <w:lang w:val="en-US"/>
              </w:rPr>
              <w:t>14 - FinOps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602F7" w14:textId="37DC94CC" w:rsidR="00974343" w:rsidRDefault="00974343" w:rsidP="00A41DA2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1AFBE25C" w14:textId="39F4F4F9" w:rsidR="00974343" w:rsidRDefault="00974343" w:rsidP="00A41DA2">
      <w:pPr>
        <w:spacing w:line="276" w:lineRule="auto"/>
      </w:pPr>
      <w:r>
        <w:br w:type="page"/>
      </w:r>
    </w:p>
    <w:p w14:paraId="0566D5A5" w14:textId="23AD4030" w:rsidR="00974343" w:rsidRDefault="00A862A7" w:rsidP="00A41DA2">
      <w:pPr>
        <w:pStyle w:val="Titolo1"/>
        <w:spacing w:line="276" w:lineRule="auto"/>
        <w:jc w:val="center"/>
      </w:pPr>
      <w:bookmarkStart w:id="0" w:name="_Toc159840646"/>
      <w:bookmarkStart w:id="1" w:name="_Toc160133958"/>
      <w:r>
        <w:lastRenderedPageBreak/>
        <w:t xml:space="preserve">01 - </w:t>
      </w:r>
      <w:r w:rsidR="00974343">
        <w:t>Introduction</w:t>
      </w:r>
      <w:bookmarkEnd w:id="1"/>
      <w:r w:rsidR="00974343">
        <w:t xml:space="preserve"> </w:t>
      </w:r>
      <w:bookmarkEnd w:id="0"/>
    </w:p>
    <w:p w14:paraId="33495601" w14:textId="77777777" w:rsidR="00D73905" w:rsidRDefault="00BA2541" w:rsidP="00A41DA2">
      <w:pPr>
        <w:spacing w:line="276" w:lineRule="auto"/>
        <w:rPr>
          <w:lang w:val="en-US"/>
        </w:rPr>
      </w:pPr>
      <w:r w:rsidRPr="00BA2541">
        <w:rPr>
          <w:lang w:val="en-US"/>
        </w:rPr>
        <w:t>You can’t run business without I</w:t>
      </w:r>
      <w:r>
        <w:rPr>
          <w:lang w:val="en-US"/>
        </w:rPr>
        <w:t xml:space="preserve">T and these need to be up themselves up and running. </w:t>
      </w:r>
      <w:r w:rsidR="00FA4FFA">
        <w:rPr>
          <w:lang w:val="en-US"/>
        </w:rPr>
        <w:t>This needs organization and how to do this the best way possible.</w:t>
      </w:r>
      <w:r w:rsidR="00B6050C">
        <w:rPr>
          <w:lang w:val="en-US"/>
        </w:rPr>
        <w:t xml:space="preserve"> Many positions are much abstract and will be sought in the next/immediate future, comprehending knowledge from IT but also economics and other means</w:t>
      </w:r>
      <w:r w:rsidR="00B022F0">
        <w:rPr>
          <w:lang w:val="en-US"/>
        </w:rPr>
        <w:t xml:space="preserve"> (from engineers of data/robotics up to managers/developers/consultants). </w:t>
      </w:r>
    </w:p>
    <w:p w14:paraId="7BB393A9" w14:textId="265C05E1" w:rsidR="00455BBF" w:rsidRDefault="00CE61A5" w:rsidP="00A41DA2">
      <w:pPr>
        <w:spacing w:line="276" w:lineRule="auto"/>
        <w:rPr>
          <w:lang w:val="en-US"/>
        </w:rPr>
      </w:pPr>
      <w:r>
        <w:rPr>
          <w:lang w:val="en-US"/>
        </w:rPr>
        <w:t xml:space="preserve">Running a business is understanding the </w:t>
      </w:r>
      <w:r w:rsidR="00455BBF">
        <w:rPr>
          <w:lang w:val="en-US"/>
        </w:rPr>
        <w:t>change when</w:t>
      </w:r>
      <w:r>
        <w:rPr>
          <w:lang w:val="en-US"/>
        </w:rPr>
        <w:t xml:space="preserve"> it happens and how to embrace it. </w:t>
      </w:r>
      <w:r w:rsidR="00455BBF">
        <w:rPr>
          <w:lang w:val="en-US"/>
        </w:rPr>
        <w:t xml:space="preserve">Famous examples are Nokia, Blockbuster, Motorola (giants now fallen) and other have risen believing in their goals (Apple, Netflix, Tesla). </w:t>
      </w:r>
      <w:r w:rsidR="00B46013">
        <w:rPr>
          <w:lang w:val="en-US"/>
        </w:rPr>
        <w:t xml:space="preserve">It’s important to understand the dimensions of the challenge and also the role in all of this. </w:t>
      </w:r>
    </w:p>
    <w:p w14:paraId="4BD8D8C2" w14:textId="77777777" w:rsidR="009234C8" w:rsidRDefault="0087602A" w:rsidP="00A41DA2">
      <w:pPr>
        <w:spacing w:line="276" w:lineRule="auto"/>
        <w:rPr>
          <w:lang w:val="en-US"/>
        </w:rPr>
      </w:pPr>
      <w:r w:rsidRPr="0087602A">
        <w:rPr>
          <w:lang w:val="en-US"/>
        </w:rPr>
        <w:t>ITSM</w:t>
      </w:r>
      <w:r>
        <w:rPr>
          <w:lang w:val="en-US"/>
        </w:rPr>
        <w:t xml:space="preserve"> (IT Service Management, from now on and in header of file)</w:t>
      </w:r>
      <w:r w:rsidRPr="0087602A">
        <w:rPr>
          <w:lang w:val="en-US"/>
        </w:rPr>
        <w:t xml:space="preserve"> is a very broad subject, for this reason we are going to explore in particular one of the most famous methodologies</w:t>
      </w:r>
      <w:r>
        <w:rPr>
          <w:lang w:val="en-US"/>
        </w:rPr>
        <w:t xml:space="preserve">. </w:t>
      </w:r>
      <w:r w:rsidR="009234C8">
        <w:rPr>
          <w:lang w:val="en-US"/>
        </w:rPr>
        <w:t>In particular:</w:t>
      </w:r>
    </w:p>
    <w:p w14:paraId="066CBB49" w14:textId="4BD88543" w:rsidR="0087602A" w:rsidRDefault="00227927" w:rsidP="00A41DA2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>The course is designed upon the official ITIL 4 Foundation textbook</w:t>
      </w:r>
    </w:p>
    <w:p w14:paraId="586D1E67" w14:textId="0D0B6035" w:rsidR="009234C8" w:rsidRDefault="009234C8" w:rsidP="00A41DA2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>
        <w:rPr>
          <w:lang w:val="en-US"/>
        </w:rPr>
        <w:t>There are different objectives</w:t>
      </w:r>
    </w:p>
    <w:p w14:paraId="423B45D3" w14:textId="77777777" w:rsidR="009234C8" w:rsidRDefault="009234C8" w:rsidP="00A41DA2">
      <w:pPr>
        <w:pStyle w:val="Paragrafoelenco"/>
        <w:numPr>
          <w:ilvl w:val="1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 xml:space="preserve">To provide attendees with the ITSM foundation, methods and concepts </w:t>
      </w:r>
    </w:p>
    <w:p w14:paraId="505B0669" w14:textId="77777777" w:rsidR="009234C8" w:rsidRDefault="009234C8" w:rsidP="00A41DA2">
      <w:pPr>
        <w:pStyle w:val="Paragrafoelenco"/>
        <w:numPr>
          <w:ilvl w:val="1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 xml:space="preserve">In a practical workshop environment </w:t>
      </w:r>
    </w:p>
    <w:p w14:paraId="7CCF5BF6" w14:textId="76F28165" w:rsidR="009234C8" w:rsidRDefault="009234C8" w:rsidP="00A41DA2">
      <w:pPr>
        <w:pStyle w:val="Paragrafoelenco"/>
        <w:numPr>
          <w:ilvl w:val="1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>Using Real life Scenarios and Exams</w:t>
      </w:r>
    </w:p>
    <w:p w14:paraId="7B0244E6" w14:textId="5CE56F73" w:rsidR="009234C8" w:rsidRDefault="009234C8" w:rsidP="00A41DA2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>
        <w:rPr>
          <w:lang w:val="en-US"/>
        </w:rPr>
        <w:t>There is a lot of material</w:t>
      </w:r>
    </w:p>
    <w:p w14:paraId="14DC124F" w14:textId="284A918A" w:rsidR="009234C8" w:rsidRDefault="009234C8" w:rsidP="00A41DA2">
      <w:pPr>
        <w:pStyle w:val="Paragrafoelenco"/>
        <w:numPr>
          <w:ilvl w:val="1"/>
          <w:numId w:val="12"/>
        </w:numPr>
        <w:spacing w:line="276" w:lineRule="auto"/>
        <w:rPr>
          <w:lang w:val="en-US"/>
        </w:rPr>
      </w:pPr>
      <w:r>
        <w:rPr>
          <w:lang w:val="en-US"/>
        </w:rPr>
        <w:t>Slides of the course</w:t>
      </w:r>
    </w:p>
    <w:p w14:paraId="637463A2" w14:textId="2819184D" w:rsidR="009234C8" w:rsidRDefault="009234C8" w:rsidP="00A41DA2">
      <w:pPr>
        <w:pStyle w:val="Paragrafoelenco"/>
        <w:numPr>
          <w:ilvl w:val="1"/>
          <w:numId w:val="12"/>
        </w:numPr>
        <w:spacing w:line="276" w:lineRule="auto"/>
        <w:rPr>
          <w:lang w:val="en-US"/>
        </w:rPr>
      </w:pPr>
      <w:r>
        <w:rPr>
          <w:lang w:val="en-US"/>
        </w:rPr>
        <w:t>Videos and multimedia</w:t>
      </w:r>
    </w:p>
    <w:p w14:paraId="76D34988" w14:textId="1537BD9B" w:rsidR="009234C8" w:rsidRDefault="009234C8" w:rsidP="00A41DA2">
      <w:pPr>
        <w:pStyle w:val="Paragrafoelenco"/>
        <w:numPr>
          <w:ilvl w:val="2"/>
          <w:numId w:val="12"/>
        </w:numPr>
        <w:spacing w:line="276" w:lineRule="auto"/>
        <w:rPr>
          <w:lang w:val="en-US"/>
        </w:rPr>
      </w:pPr>
      <w:r>
        <w:rPr>
          <w:lang w:val="en-US"/>
        </w:rPr>
        <w:t>Based on ITIL 4</w:t>
      </w:r>
    </w:p>
    <w:p w14:paraId="21F12951" w14:textId="6AA2DCFA" w:rsidR="009234C8" w:rsidRDefault="009234C8" w:rsidP="00A41DA2">
      <w:pPr>
        <w:pStyle w:val="Paragrafoelenco"/>
        <w:numPr>
          <w:ilvl w:val="1"/>
          <w:numId w:val="12"/>
        </w:numPr>
        <w:spacing w:line="276" w:lineRule="auto"/>
        <w:rPr>
          <w:lang w:val="en-US"/>
        </w:rPr>
      </w:pPr>
      <w:r>
        <w:rPr>
          <w:lang w:val="en-US"/>
        </w:rPr>
        <w:t>Web articles</w:t>
      </w:r>
    </w:p>
    <w:p w14:paraId="001C479E" w14:textId="77777777" w:rsidR="009234C8" w:rsidRDefault="009234C8" w:rsidP="00A41DA2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>Exam methods</w:t>
      </w:r>
    </w:p>
    <w:p w14:paraId="59683EB6" w14:textId="45C9D7B4" w:rsidR="009234C8" w:rsidRDefault="009234C8" w:rsidP="00A41DA2">
      <w:pPr>
        <w:pStyle w:val="Paragrafoelenco"/>
        <w:numPr>
          <w:ilvl w:val="1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 xml:space="preserve">Multiple choice test (crosses) </w:t>
      </w:r>
      <w:r w:rsidRPr="009234C8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9234C8">
        <w:rPr>
          <w:lang w:val="en-US"/>
        </w:rPr>
        <w:t>ITIL 4 Foundation Test</w:t>
      </w:r>
      <w:r w:rsidR="009B4101">
        <w:rPr>
          <w:lang w:val="en-US"/>
        </w:rPr>
        <w:t xml:space="preserve"> (prof. says it’s feasible)</w:t>
      </w:r>
      <w:r w:rsidRPr="009234C8">
        <w:rPr>
          <w:lang w:val="en-US"/>
        </w:rPr>
        <w:t xml:space="preserve"> </w:t>
      </w:r>
    </w:p>
    <w:p w14:paraId="64DE2B2C" w14:textId="1B01882B" w:rsidR="009234C8" w:rsidRDefault="009234C8" w:rsidP="00A41DA2">
      <w:pPr>
        <w:pStyle w:val="Paragrafoelenco"/>
        <w:numPr>
          <w:ilvl w:val="1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 xml:space="preserve">Production of a small thesis on a real case </w:t>
      </w:r>
      <w:r w:rsidR="009B4101">
        <w:rPr>
          <w:lang w:val="en-US"/>
        </w:rPr>
        <w:t>(oral exam)</w:t>
      </w:r>
    </w:p>
    <w:p w14:paraId="7E3638CA" w14:textId="77777777" w:rsidR="009234C8" w:rsidRDefault="009234C8" w:rsidP="00A41DA2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 xml:space="preserve">Evaluation criteria </w:t>
      </w:r>
    </w:p>
    <w:p w14:paraId="01419877" w14:textId="77777777" w:rsidR="009234C8" w:rsidRDefault="009234C8" w:rsidP="00A41DA2">
      <w:pPr>
        <w:pStyle w:val="Paragrafoelenco"/>
        <w:numPr>
          <w:ilvl w:val="1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>The written test evaluates the student's acquisition of the foundational aspects addressed during the course</w:t>
      </w:r>
    </w:p>
    <w:p w14:paraId="10BFD83D" w14:textId="69FD5D73" w:rsidR="009234C8" w:rsidRDefault="009234C8" w:rsidP="00A41DA2">
      <w:pPr>
        <w:pStyle w:val="Paragrafoelenco"/>
        <w:numPr>
          <w:ilvl w:val="1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>The second test evaluates the student's ability to analyze and evaluate concrete aspects of the methodology taught and their application in real life cases</w:t>
      </w:r>
    </w:p>
    <w:p w14:paraId="4837A669" w14:textId="77777777" w:rsidR="009234C8" w:rsidRDefault="009234C8" w:rsidP="00A41DA2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 xml:space="preserve">ITIL 4 Foundation Test </w:t>
      </w:r>
    </w:p>
    <w:p w14:paraId="54F73DF0" w14:textId="77777777" w:rsidR="009234C8" w:rsidRDefault="009234C8" w:rsidP="00A41DA2">
      <w:pPr>
        <w:pStyle w:val="Paragrafoelenco"/>
        <w:numPr>
          <w:ilvl w:val="1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>60 minutes</w:t>
      </w:r>
    </w:p>
    <w:p w14:paraId="28C13F0C" w14:textId="77777777" w:rsidR="009234C8" w:rsidRDefault="009234C8" w:rsidP="00A41DA2">
      <w:pPr>
        <w:pStyle w:val="Paragrafoelenco"/>
        <w:numPr>
          <w:ilvl w:val="1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>40 questions, each question is worth 1 mark</w:t>
      </w:r>
    </w:p>
    <w:p w14:paraId="61973667" w14:textId="77777777" w:rsidR="009234C8" w:rsidRDefault="009234C8" w:rsidP="00A41DA2">
      <w:pPr>
        <w:pStyle w:val="Paragrafoelenco"/>
        <w:numPr>
          <w:ilvl w:val="2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>‘</w:t>
      </w:r>
      <w:proofErr w:type="spellStart"/>
      <w:r w:rsidRPr="009234C8">
        <w:rPr>
          <w:lang w:val="en-US"/>
        </w:rPr>
        <w:t>standard</w:t>
      </w:r>
      <w:r w:rsidRPr="009234C8">
        <w:rPr>
          <w:rFonts w:ascii="Arial" w:hAnsi="Arial" w:cs="Arial"/>
          <w:lang w:val="en-US"/>
        </w:rPr>
        <w:t>ʼ</w:t>
      </w:r>
      <w:proofErr w:type="spellEnd"/>
    </w:p>
    <w:p w14:paraId="0EEB77CD" w14:textId="77777777" w:rsidR="009234C8" w:rsidRDefault="009234C8" w:rsidP="00A41DA2">
      <w:pPr>
        <w:pStyle w:val="Paragrafoelenco"/>
        <w:numPr>
          <w:ilvl w:val="2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>‘missing word</w:t>
      </w:r>
      <w:r w:rsidRPr="009234C8">
        <w:rPr>
          <w:rFonts w:ascii="Arial" w:hAnsi="Arial" w:cs="Arial"/>
          <w:lang w:val="en-US"/>
        </w:rPr>
        <w:t>ʼ</w:t>
      </w:r>
      <w:r w:rsidRPr="009234C8">
        <w:rPr>
          <w:lang w:val="en-US"/>
        </w:rPr>
        <w:t xml:space="preserve"> </w:t>
      </w:r>
    </w:p>
    <w:p w14:paraId="3CBCE349" w14:textId="77777777" w:rsidR="009234C8" w:rsidRDefault="009234C8" w:rsidP="00A41DA2">
      <w:pPr>
        <w:pStyle w:val="Paragrafoelenco"/>
        <w:numPr>
          <w:ilvl w:val="2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>‘list</w:t>
      </w:r>
      <w:r w:rsidRPr="009234C8">
        <w:rPr>
          <w:rFonts w:ascii="Arial" w:hAnsi="Arial" w:cs="Arial"/>
          <w:lang w:val="en-US"/>
        </w:rPr>
        <w:t>ʼ</w:t>
      </w:r>
      <w:r w:rsidRPr="009234C8">
        <w:rPr>
          <w:lang w:val="en-US"/>
        </w:rPr>
        <w:t xml:space="preserve"> (2 correct items) </w:t>
      </w:r>
    </w:p>
    <w:p w14:paraId="3D0C5DA5" w14:textId="77777777" w:rsidR="009234C8" w:rsidRDefault="009234C8" w:rsidP="00A41DA2">
      <w:pPr>
        <w:pStyle w:val="Paragrafoelenco"/>
        <w:numPr>
          <w:ilvl w:val="2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>Very rarely, ‘negative</w:t>
      </w:r>
      <w:r w:rsidRPr="009234C8">
        <w:rPr>
          <w:rFonts w:ascii="Arial" w:hAnsi="Arial" w:cs="Arial"/>
          <w:lang w:val="en-US"/>
        </w:rPr>
        <w:t>ʼ</w:t>
      </w:r>
      <w:r w:rsidRPr="009234C8">
        <w:rPr>
          <w:lang w:val="en-US"/>
        </w:rPr>
        <w:t xml:space="preserve"> (</w:t>
      </w:r>
      <w:r w:rsidRPr="009234C8">
        <w:rPr>
          <w:rFonts w:ascii="Aptos" w:hAnsi="Aptos" w:cs="Aptos"/>
          <w:lang w:val="en-US"/>
        </w:rPr>
        <w:t>“</w:t>
      </w:r>
      <w:r w:rsidRPr="009234C8">
        <w:rPr>
          <w:lang w:val="en-US"/>
        </w:rPr>
        <w:t>what is NOT</w:t>
      </w:r>
      <w:r w:rsidRPr="009234C8">
        <w:rPr>
          <w:rFonts w:ascii="Aptos" w:hAnsi="Aptos" w:cs="Aptos"/>
          <w:lang w:val="en-US"/>
        </w:rPr>
        <w:t>…”</w:t>
      </w:r>
      <w:r w:rsidRPr="009234C8">
        <w:rPr>
          <w:lang w:val="en-US"/>
        </w:rPr>
        <w:t xml:space="preserve">) </w:t>
      </w:r>
    </w:p>
    <w:p w14:paraId="61C40B19" w14:textId="77777777" w:rsidR="009234C8" w:rsidRDefault="009234C8" w:rsidP="00A41DA2">
      <w:pPr>
        <w:pStyle w:val="Paragrafoelenco"/>
        <w:numPr>
          <w:ilvl w:val="1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>Pass mark: 65% or higher (26 marks or above)</w:t>
      </w:r>
    </w:p>
    <w:p w14:paraId="145D7FF5" w14:textId="2DF05A8B" w:rsidR="009234C8" w:rsidRDefault="009234C8" w:rsidP="00A41DA2">
      <w:pPr>
        <w:pStyle w:val="Paragrafoelenco"/>
        <w:numPr>
          <w:ilvl w:val="2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>levels 1 and 2 of Bloom</w:t>
      </w:r>
      <w:r w:rsidRPr="009234C8">
        <w:rPr>
          <w:rFonts w:ascii="Arial" w:hAnsi="Arial" w:cs="Arial"/>
          <w:lang w:val="en-US"/>
        </w:rPr>
        <w:t>ʼ</w:t>
      </w:r>
      <w:r w:rsidRPr="009234C8">
        <w:rPr>
          <w:lang w:val="en-US"/>
        </w:rPr>
        <w:t>s Taxonomy</w:t>
      </w:r>
      <w:r w:rsidR="00346E6A">
        <w:rPr>
          <w:lang w:val="en-US"/>
        </w:rPr>
        <w:t xml:space="preserve"> (understand/remember)</w:t>
      </w:r>
    </w:p>
    <w:p w14:paraId="2DAB7394" w14:textId="77777777" w:rsidR="009234C8" w:rsidRDefault="009234C8" w:rsidP="00A41DA2">
      <w:pPr>
        <w:pStyle w:val="Paragrafoelenco"/>
        <w:numPr>
          <w:ilvl w:val="3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 xml:space="preserve">9 questions at Level 1 (Recall) = 22.5% </w:t>
      </w:r>
    </w:p>
    <w:p w14:paraId="156AFDB4" w14:textId="149B878A" w:rsidR="009234C8" w:rsidRPr="009234C8" w:rsidRDefault="009234C8" w:rsidP="00A41DA2">
      <w:pPr>
        <w:pStyle w:val="Paragrafoelenco"/>
        <w:numPr>
          <w:ilvl w:val="3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>31 questions at Level 2 (Understand, Describe, Explain) = 77.5%</w:t>
      </w:r>
    </w:p>
    <w:p w14:paraId="27D9001F" w14:textId="2AA86D94" w:rsidR="009F0417" w:rsidRDefault="002A5188" w:rsidP="00A41DA2">
      <w:pPr>
        <w:spacing w:line="276" w:lineRule="auto"/>
        <w:rPr>
          <w:lang w:val="en-US"/>
        </w:rPr>
      </w:pPr>
      <w:r>
        <w:rPr>
          <w:lang w:val="en-US"/>
        </w:rPr>
        <w:t xml:space="preserve">He says the order is important: first the test, then the thesis itself. </w:t>
      </w:r>
      <w:r w:rsidR="009F0417">
        <w:rPr>
          <w:lang w:val="en-US"/>
        </w:rPr>
        <w:br w:type="page"/>
      </w:r>
    </w:p>
    <w:p w14:paraId="33E36FC2" w14:textId="71FEE502" w:rsidR="00B04F59" w:rsidRDefault="00A862A7" w:rsidP="00A41DA2">
      <w:pPr>
        <w:pStyle w:val="Titolo1"/>
        <w:spacing w:line="276" w:lineRule="auto"/>
        <w:jc w:val="center"/>
      </w:pPr>
      <w:bookmarkStart w:id="2" w:name="_Toc160133959"/>
      <w:r>
        <w:lastRenderedPageBreak/>
        <w:t xml:space="preserve">02 - </w:t>
      </w:r>
      <w:r w:rsidR="00B04F59">
        <w:t xml:space="preserve">Information System </w:t>
      </w:r>
      <w:r w:rsidR="00F37D51">
        <w:t>Governance</w:t>
      </w:r>
      <w:bookmarkEnd w:id="2"/>
    </w:p>
    <w:p w14:paraId="2022CA78" w14:textId="45C98033" w:rsidR="00612EB1" w:rsidRPr="00612EB1" w:rsidRDefault="00612EB1" w:rsidP="00A41DA2">
      <w:pPr>
        <w:spacing w:line="276" w:lineRule="auto"/>
        <w:rPr>
          <w:lang w:val="en-US"/>
        </w:rPr>
      </w:pPr>
      <w:r>
        <w:rPr>
          <w:lang w:val="en-US"/>
        </w:rPr>
        <w:t xml:space="preserve">There are </w:t>
      </w:r>
      <w:r w:rsidR="0003144B">
        <w:rPr>
          <w:lang w:val="en-US"/>
        </w:rPr>
        <w:t>separate roles</w:t>
      </w:r>
      <w:r w:rsidRPr="00612EB1">
        <w:rPr>
          <w:lang w:val="en-US"/>
        </w:rPr>
        <w:t xml:space="preserve"> in the context of ITIL's Information System Governance:</w:t>
      </w:r>
    </w:p>
    <w:p w14:paraId="71BE12F1" w14:textId="77777777" w:rsidR="00612EB1" w:rsidRPr="00612EB1" w:rsidRDefault="00612EB1" w:rsidP="00A41DA2">
      <w:pPr>
        <w:numPr>
          <w:ilvl w:val="0"/>
          <w:numId w:val="13"/>
        </w:numPr>
        <w:spacing w:line="276" w:lineRule="auto"/>
        <w:rPr>
          <w:lang w:val="en-US"/>
        </w:rPr>
      </w:pPr>
      <w:r w:rsidRPr="00612EB1">
        <w:rPr>
          <w:i/>
          <w:iCs/>
          <w:lang w:val="en-US"/>
        </w:rPr>
        <w:t>CISO (Chief Information Security Officer):</w:t>
      </w:r>
      <w:r w:rsidRPr="00612EB1">
        <w:rPr>
          <w:lang w:val="en-US"/>
        </w:rPr>
        <w:t xml:space="preserve"> Responsible for overseeing cybersecurity strategy and implementation to protect the organization's information assets.</w:t>
      </w:r>
    </w:p>
    <w:p w14:paraId="23E98DFB" w14:textId="77777777" w:rsidR="00612EB1" w:rsidRPr="00612EB1" w:rsidRDefault="00612EB1" w:rsidP="00A41DA2">
      <w:pPr>
        <w:numPr>
          <w:ilvl w:val="0"/>
          <w:numId w:val="13"/>
        </w:numPr>
        <w:spacing w:line="276" w:lineRule="auto"/>
        <w:rPr>
          <w:lang w:val="en-US"/>
        </w:rPr>
      </w:pPr>
      <w:r w:rsidRPr="00612EB1">
        <w:rPr>
          <w:i/>
          <w:iCs/>
          <w:lang w:val="en-US"/>
        </w:rPr>
        <w:t>CEO (Chief Executive Officer):</w:t>
      </w:r>
      <w:r w:rsidRPr="00612EB1">
        <w:rPr>
          <w:lang w:val="en-US"/>
        </w:rPr>
        <w:t xml:space="preserve"> Sets strategic direction for the organization, ensuring IT initiatives align with business objectives.</w:t>
      </w:r>
    </w:p>
    <w:p w14:paraId="51F89559" w14:textId="77777777" w:rsidR="00612EB1" w:rsidRPr="00612EB1" w:rsidRDefault="00612EB1" w:rsidP="00A41DA2">
      <w:pPr>
        <w:numPr>
          <w:ilvl w:val="0"/>
          <w:numId w:val="13"/>
        </w:numPr>
        <w:spacing w:line="276" w:lineRule="auto"/>
        <w:rPr>
          <w:lang w:val="en-US"/>
        </w:rPr>
      </w:pPr>
      <w:r w:rsidRPr="00612EB1">
        <w:rPr>
          <w:i/>
          <w:iCs/>
          <w:lang w:val="en-US"/>
        </w:rPr>
        <w:t>CIO (Chief Information Officer):</w:t>
      </w:r>
      <w:r w:rsidRPr="00612EB1">
        <w:rPr>
          <w:lang w:val="en-US"/>
        </w:rPr>
        <w:t xml:space="preserve"> Manages IT strategy, systems, and services, ensuring alignment with business goals and compliance with regulations.</w:t>
      </w:r>
    </w:p>
    <w:p w14:paraId="488655E4" w14:textId="32C827EB" w:rsidR="00612EB1" w:rsidRPr="00612EB1" w:rsidRDefault="00612EB1" w:rsidP="00A41DA2">
      <w:pPr>
        <w:numPr>
          <w:ilvl w:val="0"/>
          <w:numId w:val="13"/>
        </w:numPr>
        <w:spacing w:line="276" w:lineRule="auto"/>
        <w:rPr>
          <w:lang w:val="en-US"/>
        </w:rPr>
      </w:pPr>
      <w:r w:rsidRPr="00612EB1">
        <w:rPr>
          <w:i/>
          <w:iCs/>
          <w:lang w:val="en-US"/>
        </w:rPr>
        <w:t>CFO (Chief Financial Officer):</w:t>
      </w:r>
      <w:r w:rsidRPr="00612EB1">
        <w:rPr>
          <w:lang w:val="en-US"/>
        </w:rPr>
        <w:t xml:space="preserve"> Manages financial activities, including budgeting for IT projects and assessing their </w:t>
      </w:r>
      <w:r w:rsidR="0003144B" w:rsidRPr="00612EB1">
        <w:rPr>
          <w:lang w:val="en-US"/>
        </w:rPr>
        <w:t>budgetary impact</w:t>
      </w:r>
      <w:r w:rsidRPr="00612EB1">
        <w:rPr>
          <w:lang w:val="en-US"/>
        </w:rPr>
        <w:t>.</w:t>
      </w:r>
    </w:p>
    <w:p w14:paraId="6499EE82" w14:textId="77777777" w:rsidR="00612EB1" w:rsidRPr="00612EB1" w:rsidRDefault="00612EB1" w:rsidP="00A41DA2">
      <w:pPr>
        <w:numPr>
          <w:ilvl w:val="0"/>
          <w:numId w:val="13"/>
        </w:numPr>
        <w:spacing w:line="276" w:lineRule="auto"/>
        <w:rPr>
          <w:lang w:val="en-US"/>
        </w:rPr>
      </w:pPr>
      <w:r w:rsidRPr="00612EB1">
        <w:rPr>
          <w:i/>
          <w:iCs/>
          <w:lang w:val="en-US"/>
        </w:rPr>
        <w:t>CMO (Chief Marketing Officer):</w:t>
      </w:r>
      <w:r w:rsidRPr="00612EB1">
        <w:rPr>
          <w:lang w:val="en-US"/>
        </w:rPr>
        <w:t xml:space="preserve"> Develops marketing strategy, increasingly reliant on technology and data, which intersects with IT governance for compliance and strategic alignment.</w:t>
      </w:r>
    </w:p>
    <w:p w14:paraId="5A8031C9" w14:textId="154DBB41" w:rsidR="007E12A1" w:rsidRPr="00700E84" w:rsidRDefault="0003144B" w:rsidP="00A41DA2">
      <w:pPr>
        <w:spacing w:line="276" w:lineRule="auto"/>
        <w:rPr>
          <w:lang w:val="en-US"/>
        </w:rPr>
      </w:pPr>
      <w:r>
        <w:rPr>
          <w:lang w:val="en-US"/>
        </w:rPr>
        <w:t>Like industrial revolution, things constantly changed and</w:t>
      </w:r>
      <w:r w:rsidR="00700E84">
        <w:rPr>
          <w:lang w:val="en-US"/>
        </w:rPr>
        <w:t xml:space="preserve">, overtime, industrial revolution brought different waves of change. </w:t>
      </w:r>
      <w:r w:rsidR="00FB53C3">
        <w:rPr>
          <w:lang w:val="en-US"/>
        </w:rPr>
        <w:t>We’ve come to a 4</w:t>
      </w:r>
      <w:r w:rsidR="00FB53C3" w:rsidRPr="00FB53C3">
        <w:rPr>
          <w:vertAlign w:val="superscript"/>
          <w:lang w:val="en-US"/>
        </w:rPr>
        <w:t>th</w:t>
      </w:r>
      <w:r w:rsidR="00FB53C3">
        <w:rPr>
          <w:lang w:val="en-US"/>
        </w:rPr>
        <w:t xml:space="preserve"> as of now, with intelligent system interconnected between them and other means of electronics and traditional industry, up to discussion of a 5</w:t>
      </w:r>
      <w:r w:rsidR="00FB53C3" w:rsidRPr="00FB53C3">
        <w:rPr>
          <w:vertAlign w:val="superscript"/>
          <w:lang w:val="en-US"/>
        </w:rPr>
        <w:t>th</w:t>
      </w:r>
      <w:r w:rsidR="00FB53C3">
        <w:rPr>
          <w:lang w:val="en-US"/>
        </w:rPr>
        <w:t xml:space="preserve">, based on AI and gathering of data. </w:t>
      </w:r>
    </w:p>
    <w:p w14:paraId="0B8DA67F" w14:textId="77777777" w:rsidR="00722081" w:rsidRDefault="00722081" w:rsidP="00A41DA2">
      <w:pPr>
        <w:spacing w:line="276" w:lineRule="auto"/>
        <w:rPr>
          <w:lang w:val="en-US"/>
        </w:rPr>
      </w:pPr>
      <w:r w:rsidRPr="00722081">
        <w:rPr>
          <w:lang w:val="en-US"/>
        </w:rPr>
        <w:t xml:space="preserve">Let's start by understanding what the </w:t>
      </w:r>
      <w:r w:rsidRPr="00722081">
        <w:rPr>
          <w:i/>
          <w:iCs/>
          <w:lang w:val="en-US"/>
        </w:rPr>
        <w:t>current global scenario</w:t>
      </w:r>
      <w:r w:rsidRPr="00722081">
        <w:rPr>
          <w:lang w:val="en-US"/>
        </w:rPr>
        <w:t xml:space="preserve"> is. Why? </w:t>
      </w:r>
    </w:p>
    <w:p w14:paraId="2122E9E3" w14:textId="77777777" w:rsidR="00722081" w:rsidRDefault="00722081" w:rsidP="00A41DA2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 w:rsidRPr="00722081">
        <w:rPr>
          <w:lang w:val="en-US"/>
        </w:rPr>
        <w:t>Because the issues we are going to deal with are typical of extremely complex environments where it is never immediate to give an answer</w:t>
      </w:r>
    </w:p>
    <w:p w14:paraId="335BBA15" w14:textId="77777777" w:rsidR="00722081" w:rsidRDefault="00722081" w:rsidP="00A41DA2">
      <w:pPr>
        <w:pStyle w:val="Paragrafoelenco"/>
        <w:numPr>
          <w:ilvl w:val="1"/>
          <w:numId w:val="12"/>
        </w:numPr>
        <w:spacing w:line="276" w:lineRule="auto"/>
        <w:rPr>
          <w:lang w:val="en-US"/>
        </w:rPr>
      </w:pPr>
      <w:r w:rsidRPr="00722081">
        <w:rPr>
          <w:lang w:val="en-US"/>
        </w:rPr>
        <w:t>complex questions are often followed by equally complex answers</w:t>
      </w:r>
    </w:p>
    <w:p w14:paraId="352B1B7C" w14:textId="1EE09422" w:rsidR="00612EB1" w:rsidRDefault="00722081" w:rsidP="00A41DA2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 w:rsidRPr="00722081">
        <w:rPr>
          <w:lang w:val="en-US"/>
        </w:rPr>
        <w:t>The aim is to rationalize and simplify</w:t>
      </w:r>
      <w:r>
        <w:rPr>
          <w:lang w:val="en-US"/>
        </w:rPr>
        <w:t xml:space="preserve"> </w:t>
      </w:r>
      <w:r w:rsidRPr="00722081">
        <w:rPr>
          <w:lang w:val="en-US"/>
        </w:rPr>
        <w:t>needs and the Information System</w:t>
      </w:r>
    </w:p>
    <w:p w14:paraId="4E52BBA2" w14:textId="1759FB42" w:rsidR="00722081" w:rsidRDefault="00722081" w:rsidP="00A41DA2">
      <w:pPr>
        <w:spacing w:line="276" w:lineRule="auto"/>
        <w:rPr>
          <w:lang w:val="en-US"/>
        </w:rPr>
      </w:pPr>
      <w:r>
        <w:rPr>
          <w:lang w:val="en-US"/>
        </w:rPr>
        <w:t>Inside the business context, there are several factors to consider:</w:t>
      </w:r>
    </w:p>
    <w:p w14:paraId="34A19C08" w14:textId="77777777" w:rsidR="00722081" w:rsidRDefault="00722081" w:rsidP="00A41DA2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 w:rsidRPr="00722081">
        <w:rPr>
          <w:lang w:val="en-US"/>
        </w:rPr>
        <w:t>Dynamism and complexity as structural elements</w:t>
      </w:r>
    </w:p>
    <w:p w14:paraId="1FA7FD4A" w14:textId="4791389C" w:rsidR="0041270E" w:rsidRDefault="0041270E" w:rsidP="00A41DA2">
      <w:pPr>
        <w:pStyle w:val="Paragrafoelenco"/>
        <w:numPr>
          <w:ilvl w:val="1"/>
          <w:numId w:val="12"/>
        </w:numPr>
        <w:spacing w:line="276" w:lineRule="auto"/>
        <w:rPr>
          <w:lang w:val="en-US"/>
        </w:rPr>
      </w:pPr>
      <w:r>
        <w:rPr>
          <w:lang w:val="en-US"/>
        </w:rPr>
        <w:t>I do not have proper control of all elements</w:t>
      </w:r>
    </w:p>
    <w:p w14:paraId="5B29A7AA" w14:textId="77777777" w:rsidR="00722081" w:rsidRDefault="00722081" w:rsidP="00A41DA2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 w:rsidRPr="00722081">
        <w:rPr>
          <w:lang w:val="en-US"/>
        </w:rPr>
        <w:t xml:space="preserve">Scenarios not definable a priori </w:t>
      </w:r>
    </w:p>
    <w:p w14:paraId="5DC218A6" w14:textId="062C143A" w:rsidR="00963D1F" w:rsidRDefault="00963D1F" w:rsidP="00A41DA2">
      <w:pPr>
        <w:pStyle w:val="Paragrafoelenco"/>
        <w:numPr>
          <w:ilvl w:val="1"/>
          <w:numId w:val="12"/>
        </w:numPr>
        <w:spacing w:line="276" w:lineRule="auto"/>
        <w:rPr>
          <w:lang w:val="en-US"/>
        </w:rPr>
      </w:pPr>
      <w:r>
        <w:rPr>
          <w:lang w:val="en-US"/>
        </w:rPr>
        <w:t>Blind in a period of next ½ years</w:t>
      </w:r>
    </w:p>
    <w:p w14:paraId="350F9230" w14:textId="3DAAC3E3" w:rsidR="00722081" w:rsidRDefault="00722081" w:rsidP="00A41DA2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 w:rsidRPr="00722081">
        <w:rPr>
          <w:lang w:val="en-US"/>
        </w:rPr>
        <w:t xml:space="preserve">New forms of business </w:t>
      </w:r>
    </w:p>
    <w:p w14:paraId="16128EB2" w14:textId="77777777" w:rsidR="00722081" w:rsidRDefault="00722081" w:rsidP="00A41DA2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 w:rsidRPr="00722081">
        <w:rPr>
          <w:lang w:val="en-US"/>
        </w:rPr>
        <w:t xml:space="preserve">Collapse of the myth of planning as an antidote to complexity </w:t>
      </w:r>
    </w:p>
    <w:p w14:paraId="0B77B43A" w14:textId="7FA7E9E4" w:rsidR="00722081" w:rsidRDefault="00722081" w:rsidP="00A41DA2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 w:rsidRPr="00722081">
        <w:rPr>
          <w:lang w:val="en-US"/>
        </w:rPr>
        <w:t>Multiple actors involved (e.g., shareholders, stakeholders, globalization ...)</w:t>
      </w:r>
    </w:p>
    <w:p w14:paraId="61B3ADA3" w14:textId="26AB0F53" w:rsidR="00722081" w:rsidRDefault="00722081" w:rsidP="00A41DA2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 w:rsidRPr="00722081">
        <w:rPr>
          <w:lang w:val="en-US"/>
        </w:rPr>
        <w:t>Management not ready to define requirements and operationally describe "strong" choices</w:t>
      </w:r>
    </w:p>
    <w:p w14:paraId="45E7E019" w14:textId="77777777" w:rsidR="00722081" w:rsidRDefault="00722081" w:rsidP="00A41DA2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 w:rsidRPr="00722081">
        <w:rPr>
          <w:lang w:val="en-US"/>
        </w:rPr>
        <w:t>Digital economy (IT as a productive factor)</w:t>
      </w:r>
    </w:p>
    <w:p w14:paraId="5CF27ED3" w14:textId="115D5DE5" w:rsidR="00722081" w:rsidRDefault="00722081" w:rsidP="00A41DA2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 w:rsidRPr="00722081">
        <w:rPr>
          <w:lang w:val="en-US"/>
        </w:rPr>
        <w:t>Permanence of a gap between company needs and the Information System</w:t>
      </w:r>
    </w:p>
    <w:p w14:paraId="77929F61" w14:textId="79B17C7A" w:rsidR="00D27E70" w:rsidRDefault="00D27E70" w:rsidP="00A41DA2">
      <w:pPr>
        <w:spacing w:line="276" w:lineRule="auto"/>
        <w:rPr>
          <w:lang w:val="en-US"/>
        </w:rPr>
      </w:pPr>
      <w:r>
        <w:rPr>
          <w:lang w:val="en-US"/>
        </w:rPr>
        <w:t xml:space="preserve">There are different </w:t>
      </w:r>
      <w:r w:rsidRPr="00D27E70">
        <w:rPr>
          <w:i/>
          <w:iCs/>
          <w:lang w:val="en-US"/>
        </w:rPr>
        <w:t>consequences</w:t>
      </w:r>
      <w:r w:rsidRPr="00D27E70">
        <w:rPr>
          <w:i/>
          <w:iCs/>
          <w:lang w:val="en-US"/>
        </w:rPr>
        <w:t xml:space="preserve"> for company information systems</w:t>
      </w:r>
      <w:r>
        <w:rPr>
          <w:lang w:val="en-US"/>
        </w:rPr>
        <w:t>:</w:t>
      </w:r>
      <w:r w:rsidRPr="00D27E70">
        <w:rPr>
          <w:lang w:val="en-US"/>
        </w:rPr>
        <w:t xml:space="preserve"> </w:t>
      </w:r>
    </w:p>
    <w:p w14:paraId="75C851C3" w14:textId="77777777" w:rsidR="00D27E70" w:rsidRDefault="00D27E70" w:rsidP="00A41DA2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 w:rsidRPr="00D27E70">
        <w:rPr>
          <w:lang w:val="en-US"/>
        </w:rPr>
        <w:t>There is not enough time to activate cycles of revision and modification of the information system that are consistent with company times</w:t>
      </w:r>
    </w:p>
    <w:p w14:paraId="2BC3E61C" w14:textId="77777777" w:rsidR="00D27E70" w:rsidRDefault="00D27E70" w:rsidP="00A41DA2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 w:rsidRPr="00D27E70">
        <w:rPr>
          <w:lang w:val="en-US"/>
        </w:rPr>
        <w:t>The changing pace of business scenarios give little space to management processes of information systems that are strongly oriented towards planning</w:t>
      </w:r>
    </w:p>
    <w:p w14:paraId="1B846CDF" w14:textId="77777777" w:rsidR="00D27E70" w:rsidRDefault="00D27E70" w:rsidP="00A41DA2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 w:rsidRPr="00D27E70">
        <w:rPr>
          <w:lang w:val="en-US"/>
        </w:rPr>
        <w:lastRenderedPageBreak/>
        <w:t>It is necessary to design information systems with a high degree of "self</w:t>
      </w:r>
      <w:r>
        <w:rPr>
          <w:lang w:val="en-US"/>
        </w:rPr>
        <w:t>-</w:t>
      </w:r>
      <w:r w:rsidRPr="00D27E70">
        <w:rPr>
          <w:lang w:val="en-US"/>
        </w:rPr>
        <w:t xml:space="preserve">adaptation" to changed business conditions </w:t>
      </w:r>
    </w:p>
    <w:p w14:paraId="42661A6E" w14:textId="4C0CA0DF" w:rsidR="00B955F6" w:rsidRDefault="00D27E70" w:rsidP="00A41DA2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 w:rsidRPr="00D27E70">
        <w:rPr>
          <w:lang w:val="en-US"/>
        </w:rPr>
        <w:t>This result can only be achieved thanks to a radical paradigm shift in information systems and their management</w:t>
      </w:r>
    </w:p>
    <w:p w14:paraId="3436BD4A" w14:textId="121B45CC" w:rsidR="00D27E70" w:rsidRDefault="00347977" w:rsidP="00A41DA2">
      <w:pPr>
        <w:spacing w:line="276" w:lineRule="auto"/>
        <w:rPr>
          <w:lang w:val="en-US"/>
        </w:rPr>
      </w:pPr>
      <w:r w:rsidRPr="00347977">
        <w:rPr>
          <w:lang w:val="en-US"/>
        </w:rPr>
        <w:drawing>
          <wp:anchor distT="0" distB="0" distL="114300" distR="114300" simplePos="0" relativeHeight="251661312" behindDoc="0" locked="0" layoutInCell="1" allowOverlap="1" wp14:anchorId="294C3C1D" wp14:editId="5A0F828F">
            <wp:simplePos x="0" y="0"/>
            <wp:positionH relativeFrom="column">
              <wp:posOffset>881380</wp:posOffset>
            </wp:positionH>
            <wp:positionV relativeFrom="paragraph">
              <wp:posOffset>484505</wp:posOffset>
            </wp:positionV>
            <wp:extent cx="4398010" cy="1913255"/>
            <wp:effectExtent l="0" t="0" r="2540" b="0"/>
            <wp:wrapSquare wrapText="bothSides"/>
            <wp:docPr id="1467454337" name="Immagine 1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54337" name="Immagine 1" descr="Immagine che contiene testo, diagramma, schermata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4C9">
        <w:rPr>
          <w:lang w:val="en-US"/>
        </w:rPr>
        <w:t xml:space="preserve">Think about vaccines: prevent the problem and give a cure. Governance revolves around common principles. </w:t>
      </w:r>
      <w:r>
        <w:rPr>
          <w:lang w:val="en-US"/>
        </w:rPr>
        <w:t xml:space="preserve">Consider this </w:t>
      </w:r>
      <w:r>
        <w:rPr>
          <w:i/>
          <w:iCs/>
          <w:lang w:val="en-US"/>
        </w:rPr>
        <w:t>business dynamics example</w:t>
      </w:r>
      <w:r>
        <w:rPr>
          <w:lang w:val="en-US"/>
        </w:rPr>
        <w:t>:</w:t>
      </w:r>
    </w:p>
    <w:p w14:paraId="291B8753" w14:textId="49BF1898" w:rsidR="00347977" w:rsidRDefault="00347977" w:rsidP="00A41DA2">
      <w:pPr>
        <w:spacing w:line="276" w:lineRule="auto"/>
        <w:rPr>
          <w:lang w:val="en-US"/>
        </w:rPr>
      </w:pPr>
    </w:p>
    <w:p w14:paraId="51EE492E" w14:textId="77777777" w:rsidR="00347977" w:rsidRDefault="00347977" w:rsidP="00A41DA2">
      <w:pPr>
        <w:spacing w:line="276" w:lineRule="auto"/>
        <w:rPr>
          <w:lang w:val="en-US"/>
        </w:rPr>
      </w:pPr>
    </w:p>
    <w:p w14:paraId="72CF6AA0" w14:textId="77777777" w:rsidR="00347977" w:rsidRDefault="00347977" w:rsidP="00A41DA2">
      <w:pPr>
        <w:spacing w:line="276" w:lineRule="auto"/>
        <w:rPr>
          <w:lang w:val="en-US"/>
        </w:rPr>
      </w:pPr>
    </w:p>
    <w:p w14:paraId="4E4AF082" w14:textId="77777777" w:rsidR="00347977" w:rsidRDefault="00347977" w:rsidP="00A41DA2">
      <w:pPr>
        <w:spacing w:line="276" w:lineRule="auto"/>
        <w:rPr>
          <w:lang w:val="en-US"/>
        </w:rPr>
      </w:pPr>
    </w:p>
    <w:p w14:paraId="2166ACD6" w14:textId="77777777" w:rsidR="00347977" w:rsidRDefault="00347977" w:rsidP="00A41DA2">
      <w:pPr>
        <w:spacing w:line="276" w:lineRule="auto"/>
        <w:rPr>
          <w:lang w:val="en-US"/>
        </w:rPr>
      </w:pPr>
    </w:p>
    <w:p w14:paraId="7E6B8242" w14:textId="77777777" w:rsidR="00347977" w:rsidRDefault="00347977" w:rsidP="00A41DA2">
      <w:pPr>
        <w:spacing w:line="276" w:lineRule="auto"/>
        <w:rPr>
          <w:lang w:val="en-US"/>
        </w:rPr>
      </w:pPr>
    </w:p>
    <w:p w14:paraId="74B43E14" w14:textId="77777777" w:rsidR="00347977" w:rsidRDefault="00347977" w:rsidP="00A41DA2">
      <w:pPr>
        <w:spacing w:line="276" w:lineRule="auto"/>
        <w:rPr>
          <w:lang w:val="en-US"/>
        </w:rPr>
      </w:pPr>
    </w:p>
    <w:p w14:paraId="6529DB8F" w14:textId="488C3FD8" w:rsidR="00347977" w:rsidRDefault="00347977" w:rsidP="00A41DA2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347977">
        <w:rPr>
          <w:lang w:val="en-US"/>
        </w:rPr>
        <w:t>In this system, there are reinforcing loops represented by the roosters and hens producing eggs, which in turn leads to more foxes due to increased food supply</w:t>
      </w:r>
    </w:p>
    <w:p w14:paraId="4368AECA" w14:textId="477A298B" w:rsidR="00347977" w:rsidRPr="00347977" w:rsidRDefault="00347977" w:rsidP="00A41DA2">
      <w:pPr>
        <w:pStyle w:val="Paragrafoelenco"/>
        <w:numPr>
          <w:ilvl w:val="1"/>
          <w:numId w:val="14"/>
        </w:numPr>
        <w:spacing w:line="276" w:lineRule="auto"/>
        <w:rPr>
          <w:lang w:val="en-US"/>
        </w:rPr>
      </w:pPr>
      <w:r w:rsidRPr="00347977">
        <w:rPr>
          <w:lang w:val="en-US"/>
        </w:rPr>
        <w:t>This loop is denoted by the "+" sign, indicating a positive reinforcement</w:t>
      </w:r>
    </w:p>
    <w:p w14:paraId="22065D64" w14:textId="34989ECD" w:rsidR="00347977" w:rsidRPr="00347977" w:rsidRDefault="00347977" w:rsidP="00A41DA2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347977">
        <w:rPr>
          <w:lang w:val="en-US"/>
        </w:rPr>
        <w:t>However, there are also balancing loops present. The presence of hunters can control the fox population, indicated by the balancing loop denoted by the "+" and "-" signs, reflecting the dynamic equilibrium between foxes and hunters</w:t>
      </w:r>
    </w:p>
    <w:p w14:paraId="69398F48" w14:textId="77777777" w:rsidR="00347977" w:rsidRPr="00347977" w:rsidRDefault="00347977" w:rsidP="00A41DA2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347977">
        <w:rPr>
          <w:lang w:val="en-US"/>
        </w:rPr>
        <w:t>Additionally, the hunting license system introduces a control relationship, indicated by the "+/-" sign, as changes in licensing regulations can affect the entire system.</w:t>
      </w:r>
    </w:p>
    <w:p w14:paraId="45A8979E" w14:textId="2E3DFDB7" w:rsidR="00347977" w:rsidRDefault="00347977" w:rsidP="00A41DA2">
      <w:pPr>
        <w:spacing w:line="276" w:lineRule="auto"/>
        <w:rPr>
          <w:lang w:val="en-US"/>
        </w:rPr>
      </w:pPr>
      <w:r>
        <w:rPr>
          <w:lang w:val="en-US"/>
        </w:rPr>
        <w:t xml:space="preserve">The </w:t>
      </w:r>
      <w:r w:rsidRPr="00997255">
        <w:rPr>
          <w:i/>
          <w:iCs/>
          <w:lang w:val="en-US"/>
        </w:rPr>
        <w:t>new paradigm</w:t>
      </w:r>
      <w:r>
        <w:rPr>
          <w:lang w:val="en-US"/>
        </w:rPr>
        <w:t xml:space="preserve"> is to spend money the good/best way:</w:t>
      </w:r>
    </w:p>
    <w:p w14:paraId="7F4297F4" w14:textId="77777777" w:rsidR="00347977" w:rsidRDefault="00347977" w:rsidP="00A41DA2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347977">
        <w:rPr>
          <w:lang w:val="en-US"/>
        </w:rPr>
        <w:t xml:space="preserve">Less planning and more accountability </w:t>
      </w:r>
    </w:p>
    <w:p w14:paraId="71AF8397" w14:textId="77777777" w:rsidR="00347977" w:rsidRDefault="00347977" w:rsidP="00A41DA2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347977">
        <w:rPr>
          <w:lang w:val="en-US"/>
        </w:rPr>
        <w:t>Less budget and more cost-effectiveness</w:t>
      </w:r>
    </w:p>
    <w:p w14:paraId="1B2B548C" w14:textId="77777777" w:rsidR="00347977" w:rsidRDefault="00347977" w:rsidP="00A41DA2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347977">
        <w:rPr>
          <w:lang w:val="en-US"/>
        </w:rPr>
        <w:t>The «Information Systems» (IS) faces a radical change</w:t>
      </w:r>
    </w:p>
    <w:p w14:paraId="3FB11B55" w14:textId="68573D46" w:rsidR="00347977" w:rsidRDefault="00347977" w:rsidP="00A41DA2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347977">
        <w:rPr>
          <w:lang w:val="en-US"/>
        </w:rPr>
        <w:t xml:space="preserve">More adaptation systems and fewer synthetic performance indicators </w:t>
      </w:r>
    </w:p>
    <w:p w14:paraId="6BE2CA80" w14:textId="0C3FA89F" w:rsidR="00997255" w:rsidRDefault="00997255" w:rsidP="00A41DA2">
      <w:pPr>
        <w:pStyle w:val="Paragrafoelenco"/>
        <w:numPr>
          <w:ilvl w:val="1"/>
          <w:numId w:val="14"/>
        </w:numPr>
        <w:spacing w:line="276" w:lineRule="auto"/>
        <w:rPr>
          <w:lang w:val="en-US"/>
        </w:rPr>
      </w:pPr>
      <w:r>
        <w:rPr>
          <w:lang w:val="en-US"/>
        </w:rPr>
        <w:t>Consider for example KPI = Key Performance Indicators</w:t>
      </w:r>
      <w:r w:rsidR="00940A18">
        <w:rPr>
          <w:lang w:val="en-US"/>
        </w:rPr>
        <w:t>, which allow to measure efficiency and effectiveness and it’s a measure of objective quality</w:t>
      </w:r>
    </w:p>
    <w:p w14:paraId="444BFFBC" w14:textId="35007FAF" w:rsidR="00347977" w:rsidRDefault="00347977" w:rsidP="00A41DA2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347977">
        <w:rPr>
          <w:lang w:val="en-US"/>
        </w:rPr>
        <w:t>From managing IS to setting the conditions for their correct development (IS governance logic)</w:t>
      </w:r>
    </w:p>
    <w:p w14:paraId="42C6F46F" w14:textId="2C81C31A" w:rsidR="00347977" w:rsidRDefault="00CD333E" w:rsidP="00A41DA2">
      <w:pPr>
        <w:spacing w:line="276" w:lineRule="auto"/>
        <w:rPr>
          <w:lang w:val="en-US"/>
        </w:rPr>
      </w:pPr>
      <w:r w:rsidRPr="009478C7">
        <w:rPr>
          <w:lang w:val="en-US"/>
        </w:rPr>
        <w:drawing>
          <wp:anchor distT="0" distB="0" distL="114300" distR="114300" simplePos="0" relativeHeight="251663360" behindDoc="0" locked="0" layoutInCell="1" allowOverlap="1" wp14:anchorId="34589910" wp14:editId="6B2B587D">
            <wp:simplePos x="0" y="0"/>
            <wp:positionH relativeFrom="column">
              <wp:posOffset>740919</wp:posOffset>
            </wp:positionH>
            <wp:positionV relativeFrom="paragraph">
              <wp:posOffset>260350</wp:posOffset>
            </wp:positionV>
            <wp:extent cx="4589780" cy="883383"/>
            <wp:effectExtent l="0" t="0" r="1270" b="0"/>
            <wp:wrapSquare wrapText="bothSides"/>
            <wp:docPr id="178125749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5749" name="Immagine 1" descr="Immagine che contiene testo, Carattere, schermata, line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883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We can give the following definition:</w:t>
      </w:r>
    </w:p>
    <w:p w14:paraId="4393AFB4" w14:textId="77777777" w:rsidR="009478C7" w:rsidRDefault="009478C7" w:rsidP="00A41DA2">
      <w:pPr>
        <w:spacing w:line="276" w:lineRule="auto"/>
        <w:rPr>
          <w:lang w:val="en-US"/>
        </w:rPr>
      </w:pPr>
    </w:p>
    <w:p w14:paraId="67A59AC9" w14:textId="77777777" w:rsidR="009478C7" w:rsidRDefault="009478C7" w:rsidP="00A41DA2">
      <w:pPr>
        <w:spacing w:line="276" w:lineRule="auto"/>
        <w:rPr>
          <w:lang w:val="en-US"/>
        </w:rPr>
      </w:pPr>
    </w:p>
    <w:p w14:paraId="27748ACC" w14:textId="77777777" w:rsidR="00CD333E" w:rsidRDefault="00CD333E" w:rsidP="00A41DA2">
      <w:pPr>
        <w:spacing w:line="276" w:lineRule="auto"/>
        <w:rPr>
          <w:lang w:val="en-US"/>
        </w:rPr>
      </w:pPr>
    </w:p>
    <w:p w14:paraId="0FBED465" w14:textId="77777777" w:rsidR="00526C02" w:rsidRDefault="00526C02" w:rsidP="00A41DA2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61507036" w14:textId="77777777" w:rsidR="00526C02" w:rsidRDefault="00526C02" w:rsidP="00A41DA2">
      <w:pPr>
        <w:spacing w:line="276" w:lineRule="auto"/>
        <w:rPr>
          <w:lang w:val="en-US"/>
        </w:rPr>
      </w:pPr>
      <w:r w:rsidRPr="00526C02">
        <w:rPr>
          <w:lang w:val="en-US"/>
        </w:rPr>
        <w:lastRenderedPageBreak/>
        <w:t>What is the Governance of Information Systems (IS Governance)?</w:t>
      </w:r>
    </w:p>
    <w:p w14:paraId="733A7B95" w14:textId="77777777" w:rsidR="00526C02" w:rsidRDefault="00526C02" w:rsidP="00A41DA2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>
        <w:rPr>
          <w:lang w:val="en-US"/>
        </w:rPr>
        <w:t xml:space="preserve">It </w:t>
      </w:r>
      <w:r w:rsidRPr="00526C02">
        <w:rPr>
          <w:lang w:val="en-US"/>
        </w:rPr>
        <w:t xml:space="preserve">is a set of logics and tools aimed at creating a structural set-up and a governance context of the Company Information System that make it constantly consistent with the business needs in environments characterized by a high level of complexity </w:t>
      </w:r>
    </w:p>
    <w:p w14:paraId="61A07DC2" w14:textId="77777777" w:rsidR="00526C02" w:rsidRDefault="00526C02" w:rsidP="00A41DA2">
      <w:pPr>
        <w:spacing w:line="276" w:lineRule="auto"/>
        <w:rPr>
          <w:lang w:val="en-US"/>
        </w:rPr>
      </w:pPr>
      <w:r>
        <w:rPr>
          <w:lang w:val="en-US"/>
        </w:rPr>
        <w:t xml:space="preserve">The </w:t>
      </w:r>
      <w:r w:rsidRPr="00526C02">
        <w:rPr>
          <w:i/>
          <w:iCs/>
          <w:lang w:val="en-US"/>
        </w:rPr>
        <w:t>Governance Logic</w:t>
      </w:r>
      <w:r>
        <w:rPr>
          <w:lang w:val="en-US"/>
        </w:rPr>
        <w:t xml:space="preserve"> is the following:</w:t>
      </w:r>
    </w:p>
    <w:p w14:paraId="7271549E" w14:textId="77777777" w:rsidR="00526C02" w:rsidRDefault="00526C02" w:rsidP="00A41DA2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526C02">
        <w:rPr>
          <w:lang w:val="en-US"/>
        </w:rPr>
        <w:t xml:space="preserve">The Information System is configured and managed in such a way as to “naturally” tend to provide good performance </w:t>
      </w:r>
    </w:p>
    <w:p w14:paraId="0725E0F3" w14:textId="28278514" w:rsidR="00526C02" w:rsidRDefault="00526C02" w:rsidP="00A41DA2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526C02">
        <w:rPr>
          <w:lang w:val="en-US"/>
        </w:rPr>
        <w:t>We renounce to anticipate single phenomena, we try to make the Information System structurally adequate to a complex environment</w:t>
      </w:r>
    </w:p>
    <w:p w14:paraId="130A47A3" w14:textId="77777777" w:rsidR="00526C02" w:rsidRDefault="00526C02" w:rsidP="00A41DA2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526C02">
        <w:rPr>
          <w:lang w:val="en-US"/>
        </w:rPr>
        <w:t xml:space="preserve">Theories and ideas as tools for guiding action and not as the antithesis to doing </w:t>
      </w:r>
    </w:p>
    <w:p w14:paraId="7545F1B8" w14:textId="77777777" w:rsidR="004B536F" w:rsidRDefault="00526C02" w:rsidP="00A41DA2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526C02">
        <w:rPr>
          <w:lang w:val="en-US"/>
        </w:rPr>
        <w:t>(theory</w:t>
      </w:r>
      <w:r>
        <w:rPr>
          <w:lang w:val="en-US"/>
        </w:rPr>
        <w:t xml:space="preserve"> </w:t>
      </w:r>
      <w:r w:rsidRPr="00526C02">
        <w:rPr>
          <w:lang w:val="en-US"/>
        </w:rPr>
        <w:sym w:font="Wingdings" w:char="F0E0"/>
      </w:r>
      <w:r w:rsidRPr="00526C02">
        <w:rPr>
          <w:lang w:val="en-US"/>
        </w:rPr>
        <w:t xml:space="preserve"> practice and not theory vs practice)</w:t>
      </w:r>
    </w:p>
    <w:p w14:paraId="46C07DC0" w14:textId="487B5B29" w:rsidR="004B536F" w:rsidRDefault="004B536F" w:rsidP="00A41DA2">
      <w:pPr>
        <w:spacing w:line="276" w:lineRule="auto"/>
        <w:rPr>
          <w:lang w:val="en-US"/>
        </w:rPr>
      </w:pPr>
      <w:r w:rsidRPr="004B536F">
        <w:rPr>
          <w:lang w:val="en-US"/>
        </w:rPr>
        <w:drawing>
          <wp:anchor distT="0" distB="0" distL="114300" distR="114300" simplePos="0" relativeHeight="251665408" behindDoc="0" locked="0" layoutInCell="1" allowOverlap="1" wp14:anchorId="22E56D56" wp14:editId="0402AE76">
            <wp:simplePos x="0" y="0"/>
            <wp:positionH relativeFrom="column">
              <wp:posOffset>829310</wp:posOffset>
            </wp:positionH>
            <wp:positionV relativeFrom="paragraph">
              <wp:posOffset>250825</wp:posOffset>
            </wp:positionV>
            <wp:extent cx="4358640" cy="1671955"/>
            <wp:effectExtent l="0" t="0" r="3810" b="4445"/>
            <wp:wrapSquare wrapText="bothSides"/>
            <wp:docPr id="1951247165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47165" name="Immagine 1" descr="Immagine che contiene testo, schermata, Carattere, line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The traditional logic goes this way: the effort goes continuously to align with business needs.</w:t>
      </w:r>
    </w:p>
    <w:p w14:paraId="36CE5413" w14:textId="77777777" w:rsidR="004B536F" w:rsidRDefault="004B536F" w:rsidP="00A41DA2">
      <w:pPr>
        <w:spacing w:line="276" w:lineRule="auto"/>
        <w:rPr>
          <w:lang w:val="en-US"/>
        </w:rPr>
      </w:pPr>
    </w:p>
    <w:p w14:paraId="4B38F51C" w14:textId="77777777" w:rsidR="004B536F" w:rsidRDefault="004B536F" w:rsidP="00A41DA2">
      <w:pPr>
        <w:spacing w:line="276" w:lineRule="auto"/>
        <w:rPr>
          <w:lang w:val="en-US"/>
        </w:rPr>
      </w:pPr>
    </w:p>
    <w:p w14:paraId="615AA9D8" w14:textId="77777777" w:rsidR="004B536F" w:rsidRDefault="004B536F" w:rsidP="00A41DA2">
      <w:pPr>
        <w:spacing w:line="276" w:lineRule="auto"/>
        <w:rPr>
          <w:lang w:val="en-US"/>
        </w:rPr>
      </w:pPr>
    </w:p>
    <w:p w14:paraId="295913E3" w14:textId="77777777" w:rsidR="004B536F" w:rsidRDefault="004B536F" w:rsidP="00A41DA2">
      <w:pPr>
        <w:spacing w:line="276" w:lineRule="auto"/>
        <w:rPr>
          <w:lang w:val="en-US"/>
        </w:rPr>
      </w:pPr>
    </w:p>
    <w:p w14:paraId="542A341D" w14:textId="292A441E" w:rsidR="004B536F" w:rsidRDefault="004B536F" w:rsidP="00A41DA2">
      <w:pPr>
        <w:spacing w:line="276" w:lineRule="auto"/>
        <w:rPr>
          <w:lang w:val="en-US"/>
        </w:rPr>
      </w:pPr>
    </w:p>
    <w:p w14:paraId="0A1BD238" w14:textId="3EA30009" w:rsidR="004B536F" w:rsidRDefault="004B536F" w:rsidP="00A41DA2">
      <w:pPr>
        <w:spacing w:line="276" w:lineRule="auto"/>
        <w:rPr>
          <w:lang w:val="en-US"/>
        </w:rPr>
      </w:pPr>
    </w:p>
    <w:p w14:paraId="0780E0FA" w14:textId="7D58BC9F" w:rsidR="004B536F" w:rsidRDefault="004B536F" w:rsidP="00A41DA2">
      <w:pPr>
        <w:spacing w:line="276" w:lineRule="auto"/>
        <w:rPr>
          <w:lang w:val="en-US"/>
        </w:rPr>
      </w:pPr>
      <w:r w:rsidRPr="004B536F">
        <w:rPr>
          <w:lang w:val="en-US"/>
        </w:rPr>
        <w:drawing>
          <wp:anchor distT="0" distB="0" distL="114300" distR="114300" simplePos="0" relativeHeight="251667456" behindDoc="0" locked="0" layoutInCell="1" allowOverlap="1" wp14:anchorId="5AB5E94D" wp14:editId="14C42754">
            <wp:simplePos x="0" y="0"/>
            <wp:positionH relativeFrom="column">
              <wp:posOffset>831215</wp:posOffset>
            </wp:positionH>
            <wp:positionV relativeFrom="paragraph">
              <wp:posOffset>277206</wp:posOffset>
            </wp:positionV>
            <wp:extent cx="4358640" cy="1652270"/>
            <wp:effectExtent l="0" t="0" r="3810" b="5080"/>
            <wp:wrapSquare wrapText="bothSides"/>
            <wp:docPr id="1853695166" name="Immagine 1" descr="Immagine che contiene testo, line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95166" name="Immagine 1" descr="Immagine che contiene testo, linea, schermata, diagramm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Instead, the new logic tries to adapt naturally towards the system we want to align upon:</w:t>
      </w:r>
    </w:p>
    <w:p w14:paraId="6BD58EF3" w14:textId="40C96959" w:rsidR="004B536F" w:rsidRDefault="004B536F" w:rsidP="00A41DA2">
      <w:pPr>
        <w:spacing w:line="276" w:lineRule="auto"/>
        <w:rPr>
          <w:lang w:val="en-US"/>
        </w:rPr>
      </w:pPr>
    </w:p>
    <w:p w14:paraId="15772148" w14:textId="3DED73BE" w:rsidR="004B536F" w:rsidRDefault="004B536F" w:rsidP="00A41DA2">
      <w:pPr>
        <w:spacing w:line="276" w:lineRule="auto"/>
        <w:rPr>
          <w:lang w:val="en-US"/>
        </w:rPr>
      </w:pPr>
    </w:p>
    <w:p w14:paraId="19610A3D" w14:textId="77777777" w:rsidR="004B536F" w:rsidRDefault="004B536F" w:rsidP="00A41DA2">
      <w:pPr>
        <w:spacing w:line="276" w:lineRule="auto"/>
        <w:rPr>
          <w:lang w:val="en-US"/>
        </w:rPr>
      </w:pPr>
    </w:p>
    <w:p w14:paraId="381E0D8D" w14:textId="77777777" w:rsidR="004B536F" w:rsidRDefault="004B536F" w:rsidP="00A41DA2">
      <w:pPr>
        <w:spacing w:line="276" w:lineRule="auto"/>
        <w:rPr>
          <w:lang w:val="en-US"/>
        </w:rPr>
      </w:pPr>
    </w:p>
    <w:p w14:paraId="72454DB7" w14:textId="77777777" w:rsidR="004B536F" w:rsidRDefault="004B536F" w:rsidP="00A41DA2">
      <w:pPr>
        <w:spacing w:line="276" w:lineRule="auto"/>
        <w:rPr>
          <w:lang w:val="en-US"/>
        </w:rPr>
      </w:pPr>
    </w:p>
    <w:p w14:paraId="4EE9F345" w14:textId="077D6794" w:rsidR="004B536F" w:rsidRDefault="004B536F" w:rsidP="00A41DA2">
      <w:pPr>
        <w:spacing w:line="276" w:lineRule="auto"/>
        <w:rPr>
          <w:lang w:val="en-US"/>
        </w:rPr>
      </w:pPr>
    </w:p>
    <w:p w14:paraId="52784924" w14:textId="725FC4EF" w:rsidR="00A93A3D" w:rsidRDefault="00A93A3D" w:rsidP="00A41DA2">
      <w:pPr>
        <w:spacing w:line="276" w:lineRule="auto"/>
        <w:rPr>
          <w:lang w:val="en-US"/>
        </w:rPr>
      </w:pPr>
      <w:r w:rsidRPr="00A93A3D">
        <w:rPr>
          <w:lang w:val="en-US"/>
        </w:rPr>
        <w:drawing>
          <wp:anchor distT="0" distB="0" distL="114300" distR="114300" simplePos="0" relativeHeight="251669504" behindDoc="0" locked="0" layoutInCell="1" allowOverlap="1" wp14:anchorId="721B0EF6" wp14:editId="74D07344">
            <wp:simplePos x="0" y="0"/>
            <wp:positionH relativeFrom="column">
              <wp:posOffset>1419860</wp:posOffset>
            </wp:positionH>
            <wp:positionV relativeFrom="paragraph">
              <wp:posOffset>268605</wp:posOffset>
            </wp:positionV>
            <wp:extent cx="3413125" cy="1822450"/>
            <wp:effectExtent l="0" t="0" r="0" b="6350"/>
            <wp:wrapSquare wrapText="bothSides"/>
            <wp:docPr id="235971170" name="Immagine 1" descr="Immagine che contiene testo, cerchi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71170" name="Immagine 1" descr="Immagine che contiene testo, cerchio, schermata, Caratter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Different types of governance intersect between each other:</w:t>
      </w:r>
    </w:p>
    <w:p w14:paraId="0E594218" w14:textId="77777777" w:rsidR="00A93A3D" w:rsidRDefault="00A93A3D" w:rsidP="00A41DA2">
      <w:pPr>
        <w:spacing w:line="276" w:lineRule="auto"/>
        <w:rPr>
          <w:lang w:val="en-US"/>
        </w:rPr>
      </w:pPr>
    </w:p>
    <w:p w14:paraId="461EDAEB" w14:textId="77777777" w:rsidR="00A93A3D" w:rsidRDefault="00A93A3D" w:rsidP="00A41DA2">
      <w:pPr>
        <w:spacing w:line="276" w:lineRule="auto"/>
        <w:rPr>
          <w:lang w:val="en-US"/>
        </w:rPr>
      </w:pPr>
    </w:p>
    <w:p w14:paraId="19254154" w14:textId="77777777" w:rsidR="00A93A3D" w:rsidRDefault="00A93A3D" w:rsidP="00A41DA2">
      <w:pPr>
        <w:spacing w:line="276" w:lineRule="auto"/>
        <w:rPr>
          <w:lang w:val="en-US"/>
        </w:rPr>
      </w:pPr>
    </w:p>
    <w:p w14:paraId="71953A08" w14:textId="77777777" w:rsidR="00A93A3D" w:rsidRDefault="00A93A3D" w:rsidP="00A41DA2">
      <w:pPr>
        <w:spacing w:line="276" w:lineRule="auto"/>
        <w:rPr>
          <w:lang w:val="en-US"/>
        </w:rPr>
      </w:pPr>
    </w:p>
    <w:p w14:paraId="2724BED2" w14:textId="77777777" w:rsidR="00A93A3D" w:rsidRDefault="00A93A3D" w:rsidP="00A41DA2">
      <w:pPr>
        <w:spacing w:line="276" w:lineRule="auto"/>
        <w:rPr>
          <w:lang w:val="en-US"/>
        </w:rPr>
      </w:pPr>
    </w:p>
    <w:p w14:paraId="2C515D58" w14:textId="77777777" w:rsidR="00A93A3D" w:rsidRDefault="00A93A3D" w:rsidP="00A41DA2">
      <w:pPr>
        <w:spacing w:line="276" w:lineRule="auto"/>
        <w:rPr>
          <w:lang w:val="en-US"/>
        </w:rPr>
      </w:pPr>
    </w:p>
    <w:p w14:paraId="0DF8A99D" w14:textId="77777777" w:rsidR="00A93A3D" w:rsidRDefault="00A93A3D" w:rsidP="00A41DA2">
      <w:pPr>
        <w:spacing w:line="276" w:lineRule="auto"/>
        <w:rPr>
          <w:lang w:val="en-US"/>
        </w:rPr>
      </w:pPr>
    </w:p>
    <w:p w14:paraId="7AE761C5" w14:textId="77777777" w:rsidR="00A93A3D" w:rsidRDefault="00A93A3D" w:rsidP="00A41DA2">
      <w:pPr>
        <w:spacing w:line="276" w:lineRule="auto"/>
        <w:rPr>
          <w:lang w:val="en-US"/>
        </w:rPr>
      </w:pPr>
      <w:r>
        <w:rPr>
          <w:lang w:val="en-US"/>
        </w:rPr>
        <w:lastRenderedPageBreak/>
        <w:br w:type="page"/>
      </w:r>
    </w:p>
    <w:p w14:paraId="0AC775DB" w14:textId="77777777" w:rsidR="00F14E56" w:rsidRDefault="00F14E56" w:rsidP="00A41DA2">
      <w:pPr>
        <w:spacing w:line="276" w:lineRule="auto"/>
        <w:rPr>
          <w:lang w:val="en-US"/>
        </w:rPr>
      </w:pPr>
      <w:r>
        <w:rPr>
          <w:lang w:val="en-US"/>
        </w:rPr>
        <w:lastRenderedPageBreak/>
        <w:t>In particular:</w:t>
      </w:r>
    </w:p>
    <w:p w14:paraId="73017572" w14:textId="77777777" w:rsidR="0040468C" w:rsidRDefault="00F14E56" w:rsidP="00A41DA2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F14E56">
        <w:rPr>
          <w:lang w:val="en-US"/>
        </w:rPr>
        <w:t>Corporate Governance</w:t>
      </w:r>
    </w:p>
    <w:p w14:paraId="6AF1BEA6" w14:textId="19442B32" w:rsidR="00F14E56" w:rsidRPr="00F14E56" w:rsidRDefault="00F14E56" w:rsidP="00A41DA2">
      <w:pPr>
        <w:pStyle w:val="Paragrafoelenco"/>
        <w:numPr>
          <w:ilvl w:val="1"/>
          <w:numId w:val="14"/>
        </w:numPr>
        <w:spacing w:line="276" w:lineRule="auto"/>
        <w:rPr>
          <w:lang w:val="en-US"/>
        </w:rPr>
      </w:pPr>
      <w:r w:rsidRPr="00F14E56">
        <w:rPr>
          <w:lang w:val="en-US"/>
        </w:rPr>
        <w:t>Deals with overall management, accountability, and ethical behavior within a company, ensuring alignment with stakeholder interests</w:t>
      </w:r>
    </w:p>
    <w:p w14:paraId="010B306A" w14:textId="77777777" w:rsidR="0040468C" w:rsidRDefault="00F14E56" w:rsidP="00A41DA2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F14E56">
        <w:rPr>
          <w:lang w:val="en-US"/>
        </w:rPr>
        <w:t>Information Systems (IS) Governance</w:t>
      </w:r>
    </w:p>
    <w:p w14:paraId="572BE6CE" w14:textId="254D15A5" w:rsidR="00F14E56" w:rsidRPr="00F14E56" w:rsidRDefault="00F14E56" w:rsidP="00A41DA2">
      <w:pPr>
        <w:pStyle w:val="Paragrafoelenco"/>
        <w:numPr>
          <w:ilvl w:val="1"/>
          <w:numId w:val="14"/>
        </w:numPr>
        <w:spacing w:line="276" w:lineRule="auto"/>
        <w:rPr>
          <w:lang w:val="en-US"/>
        </w:rPr>
      </w:pPr>
      <w:r w:rsidRPr="00F14E56">
        <w:rPr>
          <w:lang w:val="en-US"/>
        </w:rPr>
        <w:t>Focuses on governing the use of information systems to align with business objectives, emphasizing effective management, risk mitigation, and value creation from information assets</w:t>
      </w:r>
    </w:p>
    <w:p w14:paraId="5917B5CE" w14:textId="77777777" w:rsidR="0040468C" w:rsidRDefault="00F14E56" w:rsidP="00A41DA2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F14E56">
        <w:rPr>
          <w:lang w:val="en-US"/>
        </w:rPr>
        <w:t>Information Technology (IT) Governance</w:t>
      </w:r>
    </w:p>
    <w:p w14:paraId="4A425A75" w14:textId="7DA6964B" w:rsidR="00F14E56" w:rsidRDefault="00F14E56" w:rsidP="00A41DA2">
      <w:pPr>
        <w:pStyle w:val="Paragrafoelenco"/>
        <w:numPr>
          <w:ilvl w:val="1"/>
          <w:numId w:val="14"/>
        </w:numPr>
        <w:spacing w:line="276" w:lineRule="auto"/>
        <w:rPr>
          <w:lang w:val="en-US"/>
        </w:rPr>
      </w:pPr>
      <w:r w:rsidRPr="00F14E56">
        <w:rPr>
          <w:lang w:val="en-US"/>
        </w:rPr>
        <w:t>Encompasses broader aspects of IT management, including infrastructure, applications, and services, ensuring efficient use of IT resources to support business goals and manage IT-related risks</w:t>
      </w:r>
    </w:p>
    <w:p w14:paraId="1B83D0F1" w14:textId="70E0D012" w:rsidR="0040468C" w:rsidRDefault="00030147" w:rsidP="00A41DA2">
      <w:pPr>
        <w:spacing w:line="276" w:lineRule="auto"/>
        <w:rPr>
          <w:lang w:val="en-US"/>
        </w:rPr>
      </w:pPr>
      <w:r w:rsidRPr="00030147">
        <w:rPr>
          <w:lang w:val="en-US"/>
        </w:rPr>
        <w:drawing>
          <wp:anchor distT="0" distB="0" distL="114300" distR="114300" simplePos="0" relativeHeight="251671552" behindDoc="0" locked="0" layoutInCell="1" allowOverlap="1" wp14:anchorId="3DB69AB5" wp14:editId="59EC51A3">
            <wp:simplePos x="0" y="0"/>
            <wp:positionH relativeFrom="column">
              <wp:posOffset>1669819</wp:posOffset>
            </wp:positionH>
            <wp:positionV relativeFrom="paragraph">
              <wp:posOffset>206953</wp:posOffset>
            </wp:positionV>
            <wp:extent cx="2461895" cy="1957705"/>
            <wp:effectExtent l="0" t="0" r="0" b="4445"/>
            <wp:wrapSquare wrapText="bothSides"/>
            <wp:docPr id="814749877" name="Immagine 1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49877" name="Immagine 1" descr="Immagine che contiene testo, schermata, Carattere, diagramm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Governance and management go in parallel according to the specific conditions:</w:t>
      </w:r>
    </w:p>
    <w:p w14:paraId="0C00D33D" w14:textId="01D48B08" w:rsidR="00030147" w:rsidRPr="0040468C" w:rsidRDefault="00030147" w:rsidP="00A41DA2">
      <w:pPr>
        <w:spacing w:line="276" w:lineRule="auto"/>
        <w:rPr>
          <w:lang w:val="en-US"/>
        </w:rPr>
      </w:pPr>
    </w:p>
    <w:p w14:paraId="72820982" w14:textId="77777777" w:rsidR="00030147" w:rsidRDefault="00030147" w:rsidP="00A41DA2">
      <w:pPr>
        <w:spacing w:line="276" w:lineRule="auto"/>
        <w:rPr>
          <w:lang w:val="en-US"/>
        </w:rPr>
      </w:pPr>
    </w:p>
    <w:p w14:paraId="65D92580" w14:textId="77777777" w:rsidR="00030147" w:rsidRDefault="00030147" w:rsidP="00A41DA2">
      <w:pPr>
        <w:spacing w:line="276" w:lineRule="auto"/>
        <w:rPr>
          <w:lang w:val="en-US"/>
        </w:rPr>
      </w:pPr>
    </w:p>
    <w:p w14:paraId="1F1CC956" w14:textId="77777777" w:rsidR="00030147" w:rsidRDefault="00030147" w:rsidP="00A41DA2">
      <w:pPr>
        <w:spacing w:line="276" w:lineRule="auto"/>
        <w:rPr>
          <w:lang w:val="en-US"/>
        </w:rPr>
      </w:pPr>
    </w:p>
    <w:p w14:paraId="666B9FDB" w14:textId="77777777" w:rsidR="00030147" w:rsidRDefault="00030147" w:rsidP="00A41DA2">
      <w:pPr>
        <w:spacing w:line="276" w:lineRule="auto"/>
        <w:rPr>
          <w:lang w:val="en-US"/>
        </w:rPr>
      </w:pPr>
    </w:p>
    <w:p w14:paraId="45C3A504" w14:textId="77777777" w:rsidR="00030147" w:rsidRDefault="00030147" w:rsidP="00A41DA2">
      <w:pPr>
        <w:spacing w:line="276" w:lineRule="auto"/>
        <w:rPr>
          <w:lang w:val="en-US"/>
        </w:rPr>
      </w:pPr>
    </w:p>
    <w:p w14:paraId="3EA2F821" w14:textId="77777777" w:rsidR="00030147" w:rsidRDefault="00030147" w:rsidP="00A41DA2">
      <w:pPr>
        <w:spacing w:line="276" w:lineRule="auto"/>
        <w:rPr>
          <w:lang w:val="en-US"/>
        </w:rPr>
      </w:pPr>
    </w:p>
    <w:p w14:paraId="5F5A4F8B" w14:textId="77777777" w:rsidR="00030147" w:rsidRDefault="00030147" w:rsidP="00A41DA2">
      <w:pPr>
        <w:spacing w:line="276" w:lineRule="auto"/>
        <w:rPr>
          <w:lang w:val="en-US"/>
        </w:rPr>
      </w:pPr>
      <w:r w:rsidRPr="00030147">
        <w:rPr>
          <w:lang w:val="en-US"/>
        </w:rPr>
        <w:t>Within an articulated system (group of companies or complex companies) it is necessary to think of different degrees and methods of applying the IS governance system</w:t>
      </w:r>
      <w:r>
        <w:rPr>
          <w:lang w:val="en-US"/>
        </w:rPr>
        <w:t>.</w:t>
      </w:r>
    </w:p>
    <w:p w14:paraId="12F1EB72" w14:textId="220944CB" w:rsidR="00030147" w:rsidRDefault="00030147" w:rsidP="00A41DA2">
      <w:pPr>
        <w:spacing w:line="276" w:lineRule="auto"/>
        <w:rPr>
          <w:lang w:val="en-US"/>
        </w:rPr>
      </w:pPr>
      <w:r w:rsidRPr="00030147">
        <w:rPr>
          <w:lang w:val="en-US"/>
        </w:rPr>
        <w:t xml:space="preserve">The diffusion and applicability of an IS Governance system must be modulated by </w:t>
      </w:r>
      <w:r w:rsidR="005B59B8" w:rsidRPr="00030147">
        <w:rPr>
          <w:lang w:val="en-US"/>
        </w:rPr>
        <w:t>considering</w:t>
      </w:r>
      <w:r w:rsidRPr="00030147">
        <w:rPr>
          <w:lang w:val="en-US"/>
        </w:rPr>
        <w:t xml:space="preserve"> some factors: </w:t>
      </w:r>
    </w:p>
    <w:p w14:paraId="7454FF96" w14:textId="77777777" w:rsidR="00030147" w:rsidRDefault="00030147" w:rsidP="00A41DA2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030147">
        <w:rPr>
          <w:lang w:val="en-US"/>
        </w:rPr>
        <w:t xml:space="preserve">Level of integration in the group (financial vs industrial only) </w:t>
      </w:r>
    </w:p>
    <w:p w14:paraId="4BECDDB5" w14:textId="77777777" w:rsidR="00030147" w:rsidRDefault="00030147" w:rsidP="00A41DA2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030147">
        <w:rPr>
          <w:lang w:val="en-US"/>
        </w:rPr>
        <w:t xml:space="preserve">Homogeneity level of the business system </w:t>
      </w:r>
    </w:p>
    <w:p w14:paraId="68CDC088" w14:textId="77777777" w:rsidR="00030147" w:rsidRDefault="00030147" w:rsidP="00A41DA2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030147">
        <w:rPr>
          <w:lang w:val="en-US"/>
        </w:rPr>
        <w:t xml:space="preserve">Company life cycle (own or with respect to the Group) </w:t>
      </w:r>
    </w:p>
    <w:p w14:paraId="23A6A639" w14:textId="77777777" w:rsidR="00030147" w:rsidRDefault="00030147" w:rsidP="00A41DA2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030147">
        <w:rPr>
          <w:lang w:val="en-US"/>
        </w:rPr>
        <w:t xml:space="preserve">Corporate governance and results measurement system </w:t>
      </w:r>
    </w:p>
    <w:p w14:paraId="3E9FD2B3" w14:textId="77777777" w:rsidR="00030147" w:rsidRDefault="00030147" w:rsidP="00A41DA2">
      <w:pPr>
        <w:pStyle w:val="Paragrafoelenco"/>
        <w:spacing w:line="276" w:lineRule="auto"/>
        <w:rPr>
          <w:lang w:val="en-US"/>
        </w:rPr>
      </w:pPr>
      <w:r>
        <w:rPr>
          <w:lang w:val="en-US"/>
        </w:rPr>
        <w:t>A</w:t>
      </w:r>
      <w:r w:rsidRPr="00030147">
        <w:rPr>
          <w:lang w:val="en-US"/>
        </w:rPr>
        <w:t xml:space="preserve">reas of managerial independence </w:t>
      </w:r>
    </w:p>
    <w:p w14:paraId="04DD87D6" w14:textId="6D385466" w:rsidR="00030147" w:rsidRPr="00030147" w:rsidRDefault="00030147" w:rsidP="00A41DA2">
      <w:pPr>
        <w:spacing w:line="276" w:lineRule="auto"/>
        <w:rPr>
          <w:lang w:val="en-US"/>
        </w:rPr>
      </w:pPr>
      <w:r w:rsidRPr="00030147">
        <w:rPr>
          <w:lang w:val="en-US"/>
        </w:rPr>
        <w:t>Depending on these characteristics, each company / area is assigned to a different "IS Governance Layer"</w:t>
      </w:r>
      <w:r>
        <w:rPr>
          <w:lang w:val="en-US"/>
        </w:rPr>
        <w:t xml:space="preserve">. </w:t>
      </w:r>
      <w:r w:rsidRPr="00030147">
        <w:rPr>
          <w:lang w:val="en-US"/>
        </w:rPr>
        <w:t>The differentiation may also take place at the level of individual aspects of IS Governance</w:t>
      </w:r>
      <w:r>
        <w:rPr>
          <w:lang w:val="en-US"/>
        </w:rPr>
        <w:t xml:space="preserve">. </w:t>
      </w:r>
    </w:p>
    <w:p w14:paraId="0010BEA1" w14:textId="77777777" w:rsidR="000A7E94" w:rsidRDefault="000A7E94" w:rsidP="00A41DA2">
      <w:pPr>
        <w:spacing w:line="276" w:lineRule="auto"/>
        <w:rPr>
          <w:lang w:val="en-US"/>
        </w:rPr>
      </w:pPr>
      <w:r w:rsidRPr="000A7E94">
        <w:rPr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73563823" wp14:editId="28C28B7E">
            <wp:simplePos x="0" y="0"/>
            <wp:positionH relativeFrom="column">
              <wp:posOffset>580506</wp:posOffset>
            </wp:positionH>
            <wp:positionV relativeFrom="paragraph">
              <wp:posOffset>223520</wp:posOffset>
            </wp:positionV>
            <wp:extent cx="5233035" cy="1670685"/>
            <wp:effectExtent l="0" t="0" r="5715" b="5715"/>
            <wp:wrapSquare wrapText="bothSides"/>
            <wp:docPr id="814243202" name="Immagine 1" descr="Immagine che contiene testo, cerchio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43202" name="Immagine 1" descr="Immagine che contiene testo, cerchio, diagramma, schermata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The reference model is the following:</w:t>
      </w:r>
    </w:p>
    <w:p w14:paraId="179DC972" w14:textId="77777777" w:rsidR="000A7E94" w:rsidRDefault="000A7E94" w:rsidP="00A41DA2">
      <w:pPr>
        <w:spacing w:line="276" w:lineRule="auto"/>
        <w:rPr>
          <w:lang w:val="en-US"/>
        </w:rPr>
      </w:pPr>
    </w:p>
    <w:p w14:paraId="60B06D39" w14:textId="77777777" w:rsidR="000A7E94" w:rsidRDefault="000A7E94" w:rsidP="00A41DA2">
      <w:pPr>
        <w:spacing w:line="276" w:lineRule="auto"/>
        <w:rPr>
          <w:lang w:val="en-US"/>
        </w:rPr>
      </w:pPr>
    </w:p>
    <w:p w14:paraId="1D646E08" w14:textId="77777777" w:rsidR="000A7E94" w:rsidRDefault="000A7E94" w:rsidP="00A41DA2">
      <w:pPr>
        <w:spacing w:line="276" w:lineRule="auto"/>
        <w:rPr>
          <w:lang w:val="en-US"/>
        </w:rPr>
      </w:pPr>
    </w:p>
    <w:p w14:paraId="6D7C4C39" w14:textId="77777777" w:rsidR="00A41DA2" w:rsidRDefault="00A41DA2" w:rsidP="00A41DA2">
      <w:pPr>
        <w:spacing w:line="276" w:lineRule="auto"/>
        <w:rPr>
          <w:lang w:val="en-US"/>
        </w:rPr>
      </w:pPr>
    </w:p>
    <w:p w14:paraId="112481FC" w14:textId="77777777" w:rsidR="00A41DA2" w:rsidRPr="00A41DA2" w:rsidRDefault="00A41DA2" w:rsidP="00A41DA2">
      <w:pPr>
        <w:rPr>
          <w:lang w:val="en-US"/>
        </w:rPr>
      </w:pPr>
    </w:p>
    <w:p w14:paraId="25AAB10C" w14:textId="77777777" w:rsidR="00A41DA2" w:rsidRDefault="00A41DA2" w:rsidP="00A41DA2">
      <w:pPr>
        <w:spacing w:line="276" w:lineRule="auto"/>
        <w:rPr>
          <w:lang w:val="en-US"/>
        </w:rPr>
      </w:pPr>
    </w:p>
    <w:p w14:paraId="201B2CA4" w14:textId="03A8C8BD" w:rsidR="00A41DA2" w:rsidRDefault="00A41DA2" w:rsidP="00A41DA2">
      <w:pPr>
        <w:spacing w:line="276" w:lineRule="auto"/>
        <w:rPr>
          <w:lang w:val="en-US"/>
        </w:rPr>
      </w:pPr>
      <w:r>
        <w:rPr>
          <w:lang w:val="en-US"/>
        </w:rPr>
        <w:t>While management looks at current, governance looks at the future, maintaining all the positions and business-oriented practices towards common goals:</w:t>
      </w:r>
      <w:r>
        <w:rPr>
          <w:lang w:val="en-US"/>
        </w:rPr>
        <w:br/>
      </w:r>
      <w:r w:rsidRPr="00A41DA2">
        <w:rPr>
          <w:lang w:val="en-US"/>
        </w:rPr>
        <w:drawing>
          <wp:anchor distT="0" distB="0" distL="114300" distR="114300" simplePos="0" relativeHeight="251675648" behindDoc="0" locked="0" layoutInCell="1" allowOverlap="1" wp14:anchorId="73322419" wp14:editId="1FE43F52">
            <wp:simplePos x="0" y="0"/>
            <wp:positionH relativeFrom="column">
              <wp:posOffset>1918624</wp:posOffset>
            </wp:positionH>
            <wp:positionV relativeFrom="paragraph">
              <wp:posOffset>446924</wp:posOffset>
            </wp:positionV>
            <wp:extent cx="2755265" cy="2099945"/>
            <wp:effectExtent l="0" t="0" r="6985" b="0"/>
            <wp:wrapSquare wrapText="bothSides"/>
            <wp:docPr id="1162607515" name="Immagine 1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07515" name="Immagine 1" descr="Immagine che contiene testo, schermata, Carattere, diagramm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55FFA" w14:textId="77777777" w:rsidR="00A41DA2" w:rsidRDefault="00A41DA2" w:rsidP="00A41DA2">
      <w:pPr>
        <w:spacing w:line="276" w:lineRule="auto"/>
        <w:rPr>
          <w:lang w:val="en-US"/>
        </w:rPr>
      </w:pPr>
    </w:p>
    <w:p w14:paraId="7BC9D889" w14:textId="77777777" w:rsidR="00A41DA2" w:rsidRDefault="00A41DA2" w:rsidP="00A41DA2">
      <w:pPr>
        <w:spacing w:line="276" w:lineRule="auto"/>
        <w:rPr>
          <w:lang w:val="en-US"/>
        </w:rPr>
      </w:pPr>
    </w:p>
    <w:p w14:paraId="4D06B485" w14:textId="77777777" w:rsidR="00A41DA2" w:rsidRDefault="00A41DA2" w:rsidP="00A41DA2">
      <w:pPr>
        <w:spacing w:line="276" w:lineRule="auto"/>
        <w:rPr>
          <w:lang w:val="en-US"/>
        </w:rPr>
      </w:pPr>
    </w:p>
    <w:p w14:paraId="0B827B56" w14:textId="77777777" w:rsidR="00A41DA2" w:rsidRDefault="00A41DA2" w:rsidP="00A41DA2">
      <w:pPr>
        <w:spacing w:line="276" w:lineRule="auto"/>
        <w:rPr>
          <w:lang w:val="en-US"/>
        </w:rPr>
      </w:pPr>
    </w:p>
    <w:p w14:paraId="662CB0A8" w14:textId="77777777" w:rsidR="00A41DA2" w:rsidRDefault="00A41DA2" w:rsidP="00A41DA2">
      <w:pPr>
        <w:spacing w:line="276" w:lineRule="auto"/>
        <w:rPr>
          <w:lang w:val="en-US"/>
        </w:rPr>
      </w:pPr>
    </w:p>
    <w:p w14:paraId="260DA1FC" w14:textId="77777777" w:rsidR="00A41DA2" w:rsidRDefault="00A41DA2" w:rsidP="00A41DA2">
      <w:pPr>
        <w:spacing w:line="276" w:lineRule="auto"/>
        <w:rPr>
          <w:lang w:val="en-US"/>
        </w:rPr>
      </w:pPr>
    </w:p>
    <w:p w14:paraId="2146934B" w14:textId="77777777" w:rsidR="00A41DA2" w:rsidRDefault="00A41DA2" w:rsidP="00A41DA2">
      <w:pPr>
        <w:spacing w:after="0" w:line="276" w:lineRule="auto"/>
        <w:rPr>
          <w:lang w:val="en-US"/>
        </w:rPr>
      </w:pPr>
    </w:p>
    <w:p w14:paraId="42358FF5" w14:textId="77777777" w:rsidR="00A41DA2" w:rsidRDefault="00A41DA2" w:rsidP="00A41DA2">
      <w:pPr>
        <w:spacing w:line="276" w:lineRule="auto"/>
        <w:rPr>
          <w:lang w:val="en-US"/>
        </w:rPr>
      </w:pPr>
      <w:r>
        <w:rPr>
          <w:lang w:val="en-US"/>
        </w:rPr>
        <w:t>Degree of maturity comes with different expectations; in the context of a company, it measures how to deal with problems had in the past and confront them in new/original ways (the geniuses) or with some more careful yet corporate approach.</w:t>
      </w:r>
    </w:p>
    <w:p w14:paraId="06577286" w14:textId="77A94FCC" w:rsidR="00A41DA2" w:rsidRDefault="00035AD5" w:rsidP="00A41DA2">
      <w:pPr>
        <w:spacing w:line="276" w:lineRule="auto"/>
        <w:rPr>
          <w:lang w:val="en-US"/>
        </w:rPr>
      </w:pPr>
      <w:r w:rsidRPr="00A41DA2">
        <w:rPr>
          <w:lang w:val="en-US"/>
        </w:rPr>
        <w:drawing>
          <wp:anchor distT="0" distB="0" distL="114300" distR="114300" simplePos="0" relativeHeight="251677696" behindDoc="0" locked="0" layoutInCell="1" allowOverlap="1" wp14:anchorId="31A45FEB" wp14:editId="493EDD5C">
            <wp:simplePos x="0" y="0"/>
            <wp:positionH relativeFrom="column">
              <wp:posOffset>1711325</wp:posOffset>
            </wp:positionH>
            <wp:positionV relativeFrom="paragraph">
              <wp:posOffset>633730</wp:posOffset>
            </wp:positionV>
            <wp:extent cx="3063875" cy="1993900"/>
            <wp:effectExtent l="0" t="0" r="3175" b="6350"/>
            <wp:wrapSquare wrapText="bothSides"/>
            <wp:docPr id="1694437672" name="Immagine 1" descr="Immagine che contiene testo, diagramma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37672" name="Immagine 1" descr="Immagine che contiene testo, diagramma, Carattere, schermata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DA2">
        <w:rPr>
          <w:lang w:val="en-US"/>
        </w:rPr>
        <w:t xml:space="preserve">To maintain quality, constant effort is needed. This is what the </w:t>
      </w:r>
      <w:r w:rsidR="00A41DA2">
        <w:rPr>
          <w:i/>
          <w:iCs/>
          <w:lang w:val="en-US"/>
        </w:rPr>
        <w:t>Deming Cycle</w:t>
      </w:r>
      <w:r w:rsidR="00A41DA2">
        <w:rPr>
          <w:lang w:val="en-US"/>
        </w:rPr>
        <w:t xml:space="preserve"> is all about</w:t>
      </w:r>
      <w:r>
        <w:rPr>
          <w:lang w:val="en-US"/>
        </w:rPr>
        <w:t>: given quality is a function of the time, resources should be aligned going towards a common direction</w:t>
      </w:r>
      <w:r w:rsidR="005D69CB">
        <w:rPr>
          <w:lang w:val="en-US"/>
        </w:rPr>
        <w:t>. This needs to be automatized, checking the quality of the jobs and processes</w:t>
      </w:r>
      <w:r>
        <w:rPr>
          <w:lang w:val="en-US"/>
        </w:rPr>
        <w:t>:</w:t>
      </w:r>
    </w:p>
    <w:p w14:paraId="0C521CB0" w14:textId="7742A80D" w:rsidR="00A41DA2" w:rsidRDefault="00A41DA2" w:rsidP="00A41DA2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4EB7BB18" w14:textId="1ED7CF00" w:rsidR="000A7E94" w:rsidRDefault="00035AD5" w:rsidP="00A41DA2">
      <w:pPr>
        <w:pStyle w:val="Titolo1"/>
        <w:spacing w:line="276" w:lineRule="auto"/>
        <w:jc w:val="center"/>
        <w:rPr>
          <w:lang w:val="en-US"/>
        </w:rPr>
      </w:pPr>
      <w:bookmarkStart w:id="3" w:name="_Toc160133960"/>
      <w:r>
        <w:rPr>
          <w:lang w:val="en-US"/>
        </w:rPr>
        <w:lastRenderedPageBreak/>
        <w:t xml:space="preserve">03 - </w:t>
      </w:r>
      <w:r w:rsidR="006D6CAA">
        <w:rPr>
          <w:lang w:val="en-US"/>
        </w:rPr>
        <w:t>ITSM and ITIL</w:t>
      </w:r>
      <w:bookmarkEnd w:id="3"/>
    </w:p>
    <w:p w14:paraId="3265C832" w14:textId="05BE034E" w:rsidR="006D6CAA" w:rsidRDefault="006D6CAA" w:rsidP="00A41DA2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65917258" w14:textId="1A590531" w:rsidR="006D6CAA" w:rsidRDefault="00035AD5" w:rsidP="00A41DA2">
      <w:pPr>
        <w:pStyle w:val="Titolo1"/>
        <w:spacing w:line="276" w:lineRule="auto"/>
        <w:jc w:val="center"/>
        <w:rPr>
          <w:lang w:val="en-US"/>
        </w:rPr>
      </w:pPr>
      <w:bookmarkStart w:id="4" w:name="_Toc160133961"/>
      <w:r>
        <w:rPr>
          <w:lang w:val="en-US"/>
        </w:rPr>
        <w:lastRenderedPageBreak/>
        <w:t xml:space="preserve">04 - </w:t>
      </w:r>
      <w:r w:rsidR="006D6CAA">
        <w:rPr>
          <w:lang w:val="en-US"/>
        </w:rPr>
        <w:t>Service Management Concepts</w:t>
      </w:r>
      <w:bookmarkEnd w:id="4"/>
    </w:p>
    <w:p w14:paraId="3CAAE122" w14:textId="028B9BB7" w:rsidR="006D6CAA" w:rsidRDefault="006D6CAA" w:rsidP="00A41DA2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40E15E19" w14:textId="5BBB5DA8" w:rsidR="006D6CAA" w:rsidRDefault="00035AD5" w:rsidP="00A41DA2">
      <w:pPr>
        <w:pStyle w:val="Titolo1"/>
        <w:spacing w:line="276" w:lineRule="auto"/>
        <w:jc w:val="center"/>
        <w:rPr>
          <w:lang w:val="en-US"/>
        </w:rPr>
      </w:pPr>
      <w:bookmarkStart w:id="5" w:name="_Toc160133962"/>
      <w:r>
        <w:rPr>
          <w:lang w:val="en-US"/>
        </w:rPr>
        <w:lastRenderedPageBreak/>
        <w:t xml:space="preserve">05 - </w:t>
      </w:r>
      <w:r w:rsidR="006D6CAA">
        <w:rPr>
          <w:lang w:val="en-US"/>
        </w:rPr>
        <w:t>Four Dimensions of Service Management</w:t>
      </w:r>
      <w:bookmarkEnd w:id="5"/>
    </w:p>
    <w:p w14:paraId="04C6C98D" w14:textId="592ED93F" w:rsidR="006D6CAA" w:rsidRDefault="006D6CAA" w:rsidP="00A41DA2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75513A79" w14:textId="0DF5981E" w:rsidR="006D6CAA" w:rsidRDefault="00035AD5" w:rsidP="00A41DA2">
      <w:pPr>
        <w:pStyle w:val="Titolo1"/>
        <w:spacing w:line="276" w:lineRule="auto"/>
        <w:jc w:val="center"/>
        <w:rPr>
          <w:lang w:val="en-US"/>
        </w:rPr>
      </w:pPr>
      <w:bookmarkStart w:id="6" w:name="_Toc160133963"/>
      <w:r>
        <w:rPr>
          <w:lang w:val="en-US"/>
        </w:rPr>
        <w:lastRenderedPageBreak/>
        <w:t xml:space="preserve">06 - </w:t>
      </w:r>
      <w:r w:rsidR="006D6CAA">
        <w:rPr>
          <w:lang w:val="en-US"/>
        </w:rPr>
        <w:t>Service Value System</w:t>
      </w:r>
      <w:bookmarkEnd w:id="6"/>
    </w:p>
    <w:p w14:paraId="0680E75F" w14:textId="1A38DE5D" w:rsidR="006D6CAA" w:rsidRDefault="006D6CAA" w:rsidP="00A41DA2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12B747C4" w14:textId="4944DC01" w:rsidR="006D6CAA" w:rsidRDefault="00035AD5" w:rsidP="00A41DA2">
      <w:pPr>
        <w:pStyle w:val="Titolo1"/>
        <w:spacing w:line="276" w:lineRule="auto"/>
        <w:jc w:val="center"/>
        <w:rPr>
          <w:lang w:val="en-US"/>
        </w:rPr>
      </w:pPr>
      <w:bookmarkStart w:id="7" w:name="_Toc160133964"/>
      <w:r>
        <w:rPr>
          <w:lang w:val="en-US"/>
        </w:rPr>
        <w:lastRenderedPageBreak/>
        <w:t xml:space="preserve">07 - </w:t>
      </w:r>
      <w:r w:rsidR="006D6CAA">
        <w:rPr>
          <w:lang w:val="en-US"/>
        </w:rPr>
        <w:t>Guiding Principles</w:t>
      </w:r>
      <w:bookmarkEnd w:id="7"/>
    </w:p>
    <w:p w14:paraId="301048BD" w14:textId="77777777" w:rsidR="006D6CAA" w:rsidRDefault="006D6CAA" w:rsidP="00A41DA2">
      <w:pPr>
        <w:spacing w:line="276" w:lineRule="auto"/>
        <w:rPr>
          <w:lang w:val="en-US"/>
        </w:rPr>
      </w:pPr>
    </w:p>
    <w:p w14:paraId="7FC1BF71" w14:textId="3478B400" w:rsidR="006D6CAA" w:rsidRDefault="00035AD5" w:rsidP="00A41DA2">
      <w:pPr>
        <w:pStyle w:val="Titolo2"/>
        <w:pBdr>
          <w:bottom w:val="single" w:sz="6" w:space="1" w:color="auto"/>
        </w:pBdr>
        <w:spacing w:line="276" w:lineRule="auto"/>
        <w:jc w:val="center"/>
        <w:rPr>
          <w:lang w:val="en-US"/>
        </w:rPr>
      </w:pPr>
      <w:bookmarkStart w:id="8" w:name="_Toc160133965"/>
      <w:r>
        <w:rPr>
          <w:lang w:val="en-US"/>
        </w:rPr>
        <w:t xml:space="preserve">07a - </w:t>
      </w:r>
      <w:r w:rsidR="006D6CAA">
        <w:rPr>
          <w:lang w:val="en-US"/>
        </w:rPr>
        <w:t>Other philosophies</w:t>
      </w:r>
      <w:bookmarkEnd w:id="8"/>
    </w:p>
    <w:p w14:paraId="3237F96E" w14:textId="77777777" w:rsidR="006D6CAA" w:rsidRDefault="006D6CAA" w:rsidP="00A41DA2">
      <w:pPr>
        <w:spacing w:line="276" w:lineRule="auto"/>
        <w:rPr>
          <w:lang w:val="en-US"/>
        </w:rPr>
      </w:pPr>
    </w:p>
    <w:p w14:paraId="53FFF143" w14:textId="77777777" w:rsidR="006D6CAA" w:rsidRDefault="006D6CAA" w:rsidP="00A41DA2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21CA92BE" w14:textId="60E97FF8" w:rsidR="006D6CAA" w:rsidRDefault="00035AD5" w:rsidP="00A41DA2">
      <w:pPr>
        <w:pStyle w:val="Titolo1"/>
        <w:spacing w:line="276" w:lineRule="auto"/>
        <w:jc w:val="center"/>
        <w:rPr>
          <w:lang w:val="en-US"/>
        </w:rPr>
      </w:pPr>
      <w:bookmarkStart w:id="9" w:name="_Toc160133966"/>
      <w:r>
        <w:rPr>
          <w:lang w:val="en-US"/>
        </w:rPr>
        <w:lastRenderedPageBreak/>
        <w:t xml:space="preserve">08 - </w:t>
      </w:r>
      <w:r w:rsidR="006D6CAA">
        <w:rPr>
          <w:lang w:val="en-US"/>
        </w:rPr>
        <w:t>Service Value Chain</w:t>
      </w:r>
      <w:bookmarkEnd w:id="9"/>
    </w:p>
    <w:p w14:paraId="1945A03E" w14:textId="77777777" w:rsidR="006D6CAA" w:rsidRDefault="006D6CAA" w:rsidP="00A41DA2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E6365EC" w14:textId="50AA19DE" w:rsidR="006D6CAA" w:rsidRDefault="00035AD5" w:rsidP="00A41DA2">
      <w:pPr>
        <w:pStyle w:val="Titolo1"/>
        <w:spacing w:line="276" w:lineRule="auto"/>
        <w:jc w:val="center"/>
        <w:rPr>
          <w:lang w:val="en-US"/>
        </w:rPr>
      </w:pPr>
      <w:bookmarkStart w:id="10" w:name="_Toc160133967"/>
      <w:r>
        <w:rPr>
          <w:lang w:val="en-US"/>
        </w:rPr>
        <w:lastRenderedPageBreak/>
        <w:t xml:space="preserve">09 - </w:t>
      </w:r>
      <w:r w:rsidR="006D6CAA">
        <w:rPr>
          <w:lang w:val="en-US"/>
        </w:rPr>
        <w:t>Continual Improvement</w:t>
      </w:r>
      <w:bookmarkEnd w:id="10"/>
    </w:p>
    <w:p w14:paraId="4C945F43" w14:textId="77777777" w:rsidR="006D6CAA" w:rsidRDefault="006D6CAA" w:rsidP="00A41DA2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6E5F751A" w14:textId="4398A7BA" w:rsidR="006D6CAA" w:rsidRDefault="00035AD5" w:rsidP="00A41DA2">
      <w:pPr>
        <w:pStyle w:val="Titolo1"/>
        <w:spacing w:line="276" w:lineRule="auto"/>
        <w:jc w:val="center"/>
        <w:rPr>
          <w:lang w:val="en-US"/>
        </w:rPr>
      </w:pPr>
      <w:bookmarkStart w:id="11" w:name="_Toc160133968"/>
      <w:r>
        <w:rPr>
          <w:lang w:val="en-US"/>
        </w:rPr>
        <w:lastRenderedPageBreak/>
        <w:t xml:space="preserve">10 - </w:t>
      </w:r>
      <w:r w:rsidR="006D6CAA">
        <w:rPr>
          <w:lang w:val="en-US"/>
        </w:rPr>
        <w:t>ITIL Practices</w:t>
      </w:r>
      <w:bookmarkEnd w:id="11"/>
    </w:p>
    <w:p w14:paraId="5B7BCF70" w14:textId="77777777" w:rsidR="006D6CAA" w:rsidRDefault="006D6CAA" w:rsidP="00A41DA2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6C838457" w14:textId="5E68CB7B" w:rsidR="00A41DA2" w:rsidRDefault="00035AD5" w:rsidP="00A41DA2">
      <w:pPr>
        <w:pStyle w:val="Titolo1"/>
        <w:spacing w:line="276" w:lineRule="auto"/>
        <w:jc w:val="center"/>
        <w:rPr>
          <w:lang w:val="en-US"/>
        </w:rPr>
      </w:pPr>
      <w:bookmarkStart w:id="12" w:name="_Toc160133969"/>
      <w:r>
        <w:rPr>
          <w:lang w:val="en-US"/>
        </w:rPr>
        <w:lastRenderedPageBreak/>
        <w:t xml:space="preserve">11 - </w:t>
      </w:r>
      <w:r w:rsidR="006D6CAA">
        <w:rPr>
          <w:lang w:val="en-US"/>
        </w:rPr>
        <w:t>General Management Practices</w:t>
      </w:r>
      <w:bookmarkEnd w:id="12"/>
    </w:p>
    <w:p w14:paraId="13E5370B" w14:textId="77777777" w:rsidR="00A41DA2" w:rsidRDefault="00A41DA2" w:rsidP="00A41DA2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7152AF1D" w14:textId="6C8FD717" w:rsidR="00A41DA2" w:rsidRDefault="00035AD5" w:rsidP="00A41DA2">
      <w:pPr>
        <w:pStyle w:val="Titolo1"/>
        <w:spacing w:line="276" w:lineRule="auto"/>
        <w:jc w:val="center"/>
        <w:rPr>
          <w:lang w:val="en-US"/>
        </w:rPr>
      </w:pPr>
      <w:bookmarkStart w:id="13" w:name="_Toc160133970"/>
      <w:r>
        <w:rPr>
          <w:lang w:val="en-US"/>
        </w:rPr>
        <w:lastRenderedPageBreak/>
        <w:t xml:space="preserve">12 - </w:t>
      </w:r>
      <w:r w:rsidR="00A41DA2">
        <w:rPr>
          <w:lang w:val="en-US"/>
        </w:rPr>
        <w:t>Service Management Practices</w:t>
      </w:r>
      <w:bookmarkEnd w:id="13"/>
    </w:p>
    <w:p w14:paraId="198204F6" w14:textId="77777777" w:rsidR="00A41DA2" w:rsidRDefault="00A41DA2" w:rsidP="00A41DA2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4ADC0ED9" w14:textId="5C175706" w:rsidR="00A41DA2" w:rsidRDefault="00035AD5" w:rsidP="00A41DA2">
      <w:pPr>
        <w:pStyle w:val="Titolo1"/>
        <w:spacing w:line="276" w:lineRule="auto"/>
        <w:jc w:val="center"/>
        <w:rPr>
          <w:lang w:val="en-US"/>
        </w:rPr>
      </w:pPr>
      <w:bookmarkStart w:id="14" w:name="_Toc160133971"/>
      <w:r>
        <w:rPr>
          <w:lang w:val="en-US"/>
        </w:rPr>
        <w:lastRenderedPageBreak/>
        <w:t xml:space="preserve">13 - </w:t>
      </w:r>
      <w:r w:rsidR="00A41DA2">
        <w:rPr>
          <w:lang w:val="en-US"/>
        </w:rPr>
        <w:t>Software Asset Management (SAM)</w:t>
      </w:r>
      <w:bookmarkEnd w:id="14"/>
    </w:p>
    <w:p w14:paraId="645F8B6A" w14:textId="77777777" w:rsidR="00A41DA2" w:rsidRDefault="00A41DA2" w:rsidP="00A41DA2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1891CE85" w14:textId="2A54F18E" w:rsidR="006D6CAA" w:rsidRPr="00035AD5" w:rsidRDefault="00035AD5" w:rsidP="00A41DA2">
      <w:pPr>
        <w:pStyle w:val="Titolo1"/>
        <w:spacing w:line="276" w:lineRule="auto"/>
        <w:jc w:val="center"/>
        <w:rPr>
          <w:lang w:val="en-US"/>
        </w:rPr>
      </w:pPr>
      <w:bookmarkStart w:id="15" w:name="_Toc160133972"/>
      <w:r>
        <w:rPr>
          <w:lang w:val="en-US"/>
        </w:rPr>
        <w:lastRenderedPageBreak/>
        <w:t xml:space="preserve">14 - </w:t>
      </w:r>
      <w:r w:rsidR="00A41DA2">
        <w:rPr>
          <w:lang w:val="en-US"/>
        </w:rPr>
        <w:t>FinOps</w:t>
      </w:r>
      <w:bookmarkEnd w:id="15"/>
    </w:p>
    <w:sectPr w:rsidR="006D6CAA" w:rsidRPr="00035AD5" w:rsidSect="00B4682E">
      <w:headerReference w:type="default" r:id="rId19"/>
      <w:footerReference w:type="default" r:id="rId20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5B82F" w14:textId="77777777" w:rsidR="00B4682E" w:rsidRDefault="00B4682E" w:rsidP="00974343">
      <w:pPr>
        <w:spacing w:after="0" w:line="240" w:lineRule="auto"/>
      </w:pPr>
      <w:r>
        <w:separator/>
      </w:r>
    </w:p>
  </w:endnote>
  <w:endnote w:type="continuationSeparator" w:id="0">
    <w:p w14:paraId="485A0E8D" w14:textId="77777777" w:rsidR="00B4682E" w:rsidRDefault="00B4682E" w:rsidP="00974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8D6CE" w14:textId="524C2AF8" w:rsidR="00974343" w:rsidRPr="00974343" w:rsidRDefault="00974343">
    <w:pPr>
      <w:pStyle w:val="Pidipagina"/>
      <w:rPr>
        <w:i/>
        <w:iCs/>
      </w:rPr>
    </w:pPr>
    <w:r>
      <w:rPr>
        <w:i/>
        <w:iCs/>
      </w:rPr>
      <w:t>Written by Gabriel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98059" w14:textId="77777777" w:rsidR="00B4682E" w:rsidRDefault="00B4682E" w:rsidP="00974343">
      <w:pPr>
        <w:spacing w:after="0" w:line="240" w:lineRule="auto"/>
      </w:pPr>
      <w:r>
        <w:separator/>
      </w:r>
    </w:p>
  </w:footnote>
  <w:footnote w:type="continuationSeparator" w:id="0">
    <w:p w14:paraId="7F708F74" w14:textId="77777777" w:rsidR="00B4682E" w:rsidRDefault="00B4682E" w:rsidP="00974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6856740"/>
      <w:docPartObj>
        <w:docPartGallery w:val="Page Numbers (Top of Page)"/>
        <w:docPartUnique/>
      </w:docPartObj>
    </w:sdtPr>
    <w:sdtContent>
      <w:p w14:paraId="1D775483" w14:textId="00E9EDE2" w:rsidR="00974343" w:rsidRPr="00974343" w:rsidRDefault="00974343">
        <w:pPr>
          <w:pStyle w:val="Intestazione"/>
          <w:rPr>
            <w:lang w:val="en-US"/>
          </w:rPr>
        </w:pPr>
        <w:r>
          <w:fldChar w:fldCharType="begin"/>
        </w:r>
        <w:r w:rsidRPr="00974343">
          <w:rPr>
            <w:lang w:val="en-US"/>
          </w:rPr>
          <w:instrText>PAGE   \* MERGEFORMAT</w:instrText>
        </w:r>
        <w:r>
          <w:fldChar w:fldCharType="separate"/>
        </w:r>
        <w:r w:rsidRPr="00974343">
          <w:rPr>
            <w:lang w:val="en-US"/>
          </w:rPr>
          <w:t>2</w:t>
        </w:r>
        <w:r>
          <w:fldChar w:fldCharType="end"/>
        </w:r>
        <w:r w:rsidRPr="00974343">
          <w:rPr>
            <w:lang w:val="en-US"/>
          </w:rPr>
          <w:tab/>
        </w:r>
        <w:r w:rsidRPr="00974343">
          <w:rPr>
            <w:lang w:val="en-US"/>
          </w:rPr>
          <w:tab/>
        </w:r>
        <w:r w:rsidRPr="00974343">
          <w:rPr>
            <w:i/>
            <w:iCs/>
            <w:lang w:val="en-US"/>
          </w:rPr>
          <w:t>IT</w:t>
        </w:r>
        <w:r w:rsidR="0087602A">
          <w:rPr>
            <w:i/>
            <w:iCs/>
            <w:lang w:val="en-US"/>
          </w:rPr>
          <w:t xml:space="preserve">SM </w:t>
        </w:r>
        <w:r w:rsidRPr="00974343">
          <w:rPr>
            <w:i/>
            <w:iCs/>
            <w:lang w:val="en-US"/>
          </w:rPr>
          <w:t>Simple (for real</w:t>
        </w:r>
        <w:r>
          <w:rPr>
            <w:lang w:val="en-US"/>
          </w:rPr>
          <w:t>)</w:t>
        </w:r>
      </w:p>
    </w:sdtContent>
  </w:sdt>
  <w:p w14:paraId="31811198" w14:textId="77777777" w:rsidR="00974343" w:rsidRPr="00974343" w:rsidRDefault="00974343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5603"/>
    <w:multiLevelType w:val="multilevel"/>
    <w:tmpl w:val="00565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B374C0"/>
    <w:multiLevelType w:val="hybridMultilevel"/>
    <w:tmpl w:val="C9C649D0"/>
    <w:lvl w:ilvl="0" w:tplc="9E5A938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B7FE5"/>
    <w:multiLevelType w:val="hybridMultilevel"/>
    <w:tmpl w:val="34BC86EC"/>
    <w:lvl w:ilvl="0" w:tplc="4830A63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040E4"/>
    <w:multiLevelType w:val="hybridMultilevel"/>
    <w:tmpl w:val="41BE9F1A"/>
    <w:lvl w:ilvl="0" w:tplc="4830A63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844823">
    <w:abstractNumId w:val="1"/>
  </w:num>
  <w:num w:numId="2" w16cid:durableId="1365474286">
    <w:abstractNumId w:val="1"/>
  </w:num>
  <w:num w:numId="3" w16cid:durableId="1257862592">
    <w:abstractNumId w:val="1"/>
  </w:num>
  <w:num w:numId="4" w16cid:durableId="807745669">
    <w:abstractNumId w:val="1"/>
  </w:num>
  <w:num w:numId="5" w16cid:durableId="1402143797">
    <w:abstractNumId w:val="1"/>
  </w:num>
  <w:num w:numId="6" w16cid:durableId="1155418828">
    <w:abstractNumId w:val="1"/>
  </w:num>
  <w:num w:numId="7" w16cid:durableId="870609361">
    <w:abstractNumId w:val="1"/>
  </w:num>
  <w:num w:numId="8" w16cid:durableId="1208567375">
    <w:abstractNumId w:val="1"/>
  </w:num>
  <w:num w:numId="9" w16cid:durableId="942811152">
    <w:abstractNumId w:val="1"/>
  </w:num>
  <w:num w:numId="10" w16cid:durableId="18046672">
    <w:abstractNumId w:val="1"/>
  </w:num>
  <w:num w:numId="11" w16cid:durableId="1872764988">
    <w:abstractNumId w:val="2"/>
  </w:num>
  <w:num w:numId="12" w16cid:durableId="1554537401">
    <w:abstractNumId w:val="3"/>
  </w:num>
  <w:num w:numId="13" w16cid:durableId="706181821">
    <w:abstractNumId w:val="0"/>
  </w:num>
  <w:num w:numId="14" w16cid:durableId="13243523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43"/>
    <w:rsid w:val="00030147"/>
    <w:rsid w:val="0003144B"/>
    <w:rsid w:val="00035AD5"/>
    <w:rsid w:val="000364C9"/>
    <w:rsid w:val="00071ADD"/>
    <w:rsid w:val="00093509"/>
    <w:rsid w:val="000A7E94"/>
    <w:rsid w:val="000F2E53"/>
    <w:rsid w:val="00120751"/>
    <w:rsid w:val="001C211B"/>
    <w:rsid w:val="001D2C72"/>
    <w:rsid w:val="00227927"/>
    <w:rsid w:val="002433FB"/>
    <w:rsid w:val="00270146"/>
    <w:rsid w:val="002A5188"/>
    <w:rsid w:val="00346E6A"/>
    <w:rsid w:val="00347977"/>
    <w:rsid w:val="003E088A"/>
    <w:rsid w:val="0040468C"/>
    <w:rsid w:val="0041270E"/>
    <w:rsid w:val="00455BBF"/>
    <w:rsid w:val="004B536F"/>
    <w:rsid w:val="00526C02"/>
    <w:rsid w:val="0056282C"/>
    <w:rsid w:val="005B59B8"/>
    <w:rsid w:val="005D1B09"/>
    <w:rsid w:val="005D69CB"/>
    <w:rsid w:val="00612EB1"/>
    <w:rsid w:val="0063745E"/>
    <w:rsid w:val="006D6CAA"/>
    <w:rsid w:val="006F6843"/>
    <w:rsid w:val="00700E84"/>
    <w:rsid w:val="00704AAC"/>
    <w:rsid w:val="00722081"/>
    <w:rsid w:val="007E12A1"/>
    <w:rsid w:val="007F3058"/>
    <w:rsid w:val="00853764"/>
    <w:rsid w:val="008735D7"/>
    <w:rsid w:val="0087602A"/>
    <w:rsid w:val="009234C8"/>
    <w:rsid w:val="00940A18"/>
    <w:rsid w:val="009478C7"/>
    <w:rsid w:val="00963D1F"/>
    <w:rsid w:val="009711B0"/>
    <w:rsid w:val="00974343"/>
    <w:rsid w:val="00997255"/>
    <w:rsid w:val="009B4101"/>
    <w:rsid w:val="009F0417"/>
    <w:rsid w:val="00A41DA2"/>
    <w:rsid w:val="00A862A7"/>
    <w:rsid w:val="00A93A3D"/>
    <w:rsid w:val="00AB4AF5"/>
    <w:rsid w:val="00B022F0"/>
    <w:rsid w:val="00B04F59"/>
    <w:rsid w:val="00B46013"/>
    <w:rsid w:val="00B4682E"/>
    <w:rsid w:val="00B6050C"/>
    <w:rsid w:val="00B955F6"/>
    <w:rsid w:val="00BA2541"/>
    <w:rsid w:val="00BC61BE"/>
    <w:rsid w:val="00CD333E"/>
    <w:rsid w:val="00CE61A5"/>
    <w:rsid w:val="00D27E70"/>
    <w:rsid w:val="00D73905"/>
    <w:rsid w:val="00EB7C5D"/>
    <w:rsid w:val="00F14E56"/>
    <w:rsid w:val="00F37D51"/>
    <w:rsid w:val="00FA4FFA"/>
    <w:rsid w:val="00FB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6D2FE"/>
  <w15:chartTrackingRefBased/>
  <w15:docId w15:val="{1E9A25FD-2886-4208-9A69-349F12CB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74343"/>
  </w:style>
  <w:style w:type="paragraph" w:styleId="Titolo1">
    <w:name w:val="heading 1"/>
    <w:basedOn w:val="Normale"/>
    <w:next w:val="Normale"/>
    <w:link w:val="Titolo1Carattere"/>
    <w:uiPriority w:val="9"/>
    <w:qFormat/>
    <w:rsid w:val="0097434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7434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7434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7434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7434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7434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7434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7434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7434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7434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7434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7434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7434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74343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74343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743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743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743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9743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434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7434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74343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7434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74343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97434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74343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7434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74343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974343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974343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974343"/>
  </w:style>
  <w:style w:type="paragraph" w:styleId="Intestazione">
    <w:name w:val="header"/>
    <w:basedOn w:val="Normale"/>
    <w:link w:val="IntestazioneCarattere"/>
    <w:uiPriority w:val="99"/>
    <w:unhideWhenUsed/>
    <w:rsid w:val="009743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74343"/>
  </w:style>
  <w:style w:type="paragraph" w:styleId="Pidipagina">
    <w:name w:val="footer"/>
    <w:basedOn w:val="Normale"/>
    <w:link w:val="PidipaginaCarattere"/>
    <w:uiPriority w:val="99"/>
    <w:unhideWhenUsed/>
    <w:rsid w:val="009743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74343"/>
  </w:style>
  <w:style w:type="paragraph" w:styleId="Titolosommario">
    <w:name w:val="TOC Heading"/>
    <w:basedOn w:val="Titolo1"/>
    <w:next w:val="Normale"/>
    <w:uiPriority w:val="39"/>
    <w:unhideWhenUsed/>
    <w:qFormat/>
    <w:rsid w:val="00974343"/>
    <w:pPr>
      <w:outlineLvl w:val="9"/>
    </w:pPr>
  </w:style>
  <w:style w:type="paragraph" w:styleId="Didascalia">
    <w:name w:val="caption"/>
    <w:basedOn w:val="Normale"/>
    <w:next w:val="Normale"/>
    <w:uiPriority w:val="35"/>
    <w:semiHidden/>
    <w:unhideWhenUsed/>
    <w:qFormat/>
    <w:rsid w:val="0097434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974343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974343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974343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974343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974343"/>
    <w:rPr>
      <w:b w:val="0"/>
      <w:bCs w:val="0"/>
      <w:smallCaps/>
      <w:spacing w:val="5"/>
    </w:rPr>
  </w:style>
  <w:style w:type="paragraph" w:styleId="Sommario1">
    <w:name w:val="toc 1"/>
    <w:basedOn w:val="Normale"/>
    <w:next w:val="Normale"/>
    <w:autoRedefine/>
    <w:uiPriority w:val="39"/>
    <w:unhideWhenUsed/>
    <w:rsid w:val="003E088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E088A"/>
    <w:rPr>
      <w:color w:val="467886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612EB1"/>
    <w:rPr>
      <w:rFonts w:ascii="Times New Roman" w:hAnsi="Times New Roman" w:cs="Times New Roman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35AD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5C6A0AEAED4A1F8C80F865E5CEB4E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8DFB16B-35B1-466F-AFFF-D0CD34A41980}"/>
      </w:docPartPr>
      <w:docPartBody>
        <w:p w:rsidR="0018630C" w:rsidRDefault="00744143" w:rsidP="00744143">
          <w:pPr>
            <w:pStyle w:val="A35C6A0AEAED4A1F8C80F865E5CEB4E8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43"/>
    <w:rsid w:val="0018630C"/>
    <w:rsid w:val="00491035"/>
    <w:rsid w:val="00744143"/>
    <w:rsid w:val="00BF60D2"/>
    <w:rsid w:val="00FE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35C6A0AEAED4A1F8C80F865E5CEB4E8">
    <w:name w:val="A35C6A0AEAED4A1F8C80F865E5CEB4E8"/>
    <w:rsid w:val="007441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E1E3F-7B5A-4313-A87B-D442B4CD6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1685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It SErvice Management simple (for real)</vt:lpstr>
    </vt:vector>
  </TitlesOfParts>
  <Company>Gabriel Rovesti</Company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SErvice Management simple (for real)</dc:title>
  <dc:subject/>
  <dc:creator>Gabriel Rovesti</dc:creator>
  <cp:keywords/>
  <dc:description/>
  <cp:lastModifiedBy>Gabriel Rovesti</cp:lastModifiedBy>
  <cp:revision>87</cp:revision>
  <dcterms:created xsi:type="dcterms:W3CDTF">2024-02-27T07:09:00Z</dcterms:created>
  <dcterms:modified xsi:type="dcterms:W3CDTF">2024-02-29T20:19:00Z</dcterms:modified>
</cp:coreProperties>
</file>