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7D2851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C4C2E2" w14:textId="79243076" w:rsidR="00974343" w:rsidRPr="00974343" w:rsidRDefault="00974343" w:rsidP="007D2851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n-US"/>
                </w:rPr>
              </w:pPr>
              <w:r w:rsidRPr="0097434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It SErvice Management simple (f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or real)</w:t>
              </w:r>
            </w:p>
          </w:sdtContent>
        </w:sdt>
        <w:p w14:paraId="237548CC" w14:textId="60F34916" w:rsidR="00974343" w:rsidRPr="003E088A" w:rsidRDefault="00974343" w:rsidP="007D2851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657674C7" w14:textId="77777777" w:rsidR="00974343" w:rsidRDefault="00974343" w:rsidP="007D2851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262BE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C6A7F6" wp14:editId="6C268A97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CF522" w14:textId="020779B3" w:rsidR="00974343" w:rsidRDefault="00974343" w:rsidP="007D2851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Default="00974343" w:rsidP="007D2851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37BFAD89" w14:textId="37E9AF6E" w:rsidR="00974343" w:rsidRDefault="00974343" w:rsidP="007D2851">
      <w:pPr>
        <w:spacing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7D2851">
          <w:pPr>
            <w:pStyle w:val="Titolosommario"/>
            <w:spacing w:line="276" w:lineRule="auto"/>
          </w:pPr>
          <w:r>
            <w:t>Table of Contents</w:t>
          </w:r>
        </w:p>
        <w:p w14:paraId="0885FD93" w14:textId="6AEBA01F" w:rsidR="004003E7" w:rsidRDefault="00974343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84689" w:history="1">
            <w:r w:rsidR="004003E7" w:rsidRPr="005F4F1C">
              <w:rPr>
                <w:rStyle w:val="Collegamentoipertestuale"/>
                <w:noProof/>
              </w:rPr>
              <w:t>2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</w:rPr>
              <w:t>01 - Introduction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_Toc160384689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3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175DA262" w14:textId="06614207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0" w:history="1">
            <w:r w:rsidRPr="005F4F1C">
              <w:rPr>
                <w:rStyle w:val="Collegamentoipertestuale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</w:rPr>
              <w:t>02 - Information System Governance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42FE" w14:textId="4790ED82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1" w:history="1">
            <w:r w:rsidRPr="005F4F1C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03 - ITSM and ITIL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60FB8" w14:textId="5D24C8B1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2" w:history="1">
            <w:r w:rsidRPr="005F4F1C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04 - Service Management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F303" w14:textId="4930B972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3" w:history="1">
            <w:r w:rsidRPr="005F4F1C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ACE1" w14:textId="40D9597F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4" w:history="1">
            <w:r w:rsidRPr="005F4F1C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06 - Service Value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1812" w14:textId="5105D609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5" w:history="1">
            <w:r w:rsidRPr="005F4F1C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07 - Guiding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2655" w14:textId="2E410C84" w:rsidR="004003E7" w:rsidRDefault="004003E7" w:rsidP="007D2851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6" w:history="1">
            <w:r w:rsidRPr="005F4F1C">
              <w:rPr>
                <w:rStyle w:val="Collegamentoipertestuale"/>
                <w:noProof/>
                <w:lang w:val="en-US"/>
              </w:rPr>
              <w:t>8.1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07a - Other philosophies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62C5" w14:textId="531E2A7D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7" w:history="1">
            <w:r w:rsidRPr="005F4F1C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08 - Service Value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FBE1" w14:textId="3C90A43F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8" w:history="1">
            <w:r w:rsidRPr="005F4F1C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09 - Continual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8B82F" w14:textId="7BDA10CA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9" w:history="1">
            <w:r w:rsidRPr="005F4F1C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10 - ITIL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CDEC" w14:textId="1F996F1E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0" w:history="1">
            <w:r w:rsidRPr="005F4F1C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11 - General Management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B152" w14:textId="70D7AFB4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1" w:history="1">
            <w:r w:rsidRPr="005F4F1C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12 - Service Management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87C7" w14:textId="1944D74C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2" w:history="1">
            <w:r w:rsidRPr="005F4F1C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13 - Software Asset Management (SAM)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DA32" w14:textId="3E3A6D38" w:rsidR="004003E7" w:rsidRDefault="004003E7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3" w:history="1">
            <w:r w:rsidRPr="005F4F1C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5F4F1C">
              <w:rPr>
                <w:rStyle w:val="Collegamentoipertestuale"/>
                <w:noProof/>
                <w:lang w:val="en-US"/>
              </w:rPr>
              <w:t>14 - FinOps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_Toc160384703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02F7" w14:textId="686DA892" w:rsidR="00974343" w:rsidRDefault="00974343" w:rsidP="007D2851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7D2851">
      <w:pPr>
        <w:spacing w:line="276" w:lineRule="auto"/>
      </w:pPr>
      <w:r>
        <w:br w:type="page"/>
      </w:r>
    </w:p>
    <w:p w14:paraId="0566D5A5" w14:textId="23AD4030" w:rsidR="00974343" w:rsidRDefault="00A862A7" w:rsidP="007D2851">
      <w:pPr>
        <w:pStyle w:val="Titolo1"/>
        <w:spacing w:line="276" w:lineRule="auto"/>
        <w:jc w:val="center"/>
      </w:pPr>
      <w:bookmarkStart w:id="0" w:name="_Toc159840646"/>
      <w:bookmarkStart w:id="1" w:name="_Toc160384689"/>
      <w:r>
        <w:lastRenderedPageBreak/>
        <w:t xml:space="preserve">01 - </w:t>
      </w:r>
      <w:r w:rsidR="00974343">
        <w:t>Introduction</w:t>
      </w:r>
      <w:bookmarkEnd w:id="1"/>
      <w:r w:rsidR="00974343">
        <w:t xml:space="preserve"> </w:t>
      </w:r>
      <w:bookmarkEnd w:id="0"/>
    </w:p>
    <w:p w14:paraId="33495601" w14:textId="77777777" w:rsidR="00D73905" w:rsidRDefault="00BA2541" w:rsidP="007D2851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7D2851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‘standard</w:t>
      </w:r>
      <w:r w:rsidRPr="009234C8">
        <w:rPr>
          <w:rFonts w:ascii="Arial" w:hAnsi="Arial" w:cs="Arial"/>
          <w:lang w:val="en-US"/>
        </w:rPr>
        <w:t>ʼ</w:t>
      </w:r>
    </w:p>
    <w:p w14:paraId="0EEB77CD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7D285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7D285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7D2851">
      <w:pPr>
        <w:pStyle w:val="Titolo1"/>
        <w:spacing w:line="276" w:lineRule="auto"/>
        <w:jc w:val="center"/>
      </w:pPr>
      <w:bookmarkStart w:id="2" w:name="_Toc160384690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7B00D143" w14:textId="67BD71C2" w:rsidR="00C604AF" w:rsidRDefault="00C604AF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>(Additional resources for chapter:</w:t>
      </w:r>
      <w:r w:rsidR="00E43976">
        <w:rPr>
          <w:lang w:val="en-US"/>
        </w:rPr>
        <w:t xml:space="preserve"> </w:t>
      </w:r>
      <w:hyperlink r:id="rId10" w:history="1">
        <w:r w:rsidR="00E43976" w:rsidRPr="00E43976">
          <w:rPr>
            <w:rStyle w:val="Collegamentoipertestuale"/>
            <w:lang w:val="en-US"/>
          </w:rPr>
          <w:t>here</w:t>
        </w:r>
      </w:hyperlink>
      <w:r w:rsidR="00E43976">
        <w:rPr>
          <w:lang w:val="en-US"/>
        </w:rPr>
        <w:t>,</w:t>
      </w:r>
      <w:r>
        <w:rPr>
          <w:lang w:val="en-US"/>
        </w:rPr>
        <w:t xml:space="preserve"> </w:t>
      </w:r>
      <w:hyperlink r:id="rId11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2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022CA78" w14:textId="5936C2EE" w:rsidR="00612EB1" w:rsidRPr="00612EB1" w:rsidRDefault="00612EB1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</w:t>
      </w:r>
      <w:r w:rsidR="00C604AF">
        <w:rPr>
          <w:lang w:val="en-US"/>
        </w:rPr>
        <w:t xml:space="preserve">, giving a company a defined and precise </w:t>
      </w:r>
      <w:r w:rsidR="00C604AF">
        <w:rPr>
          <w:i/>
          <w:iCs/>
          <w:lang w:val="en-US"/>
        </w:rPr>
        <w:t>structure</w:t>
      </w:r>
      <w:r w:rsidRPr="00612EB1">
        <w:rPr>
          <w:lang w:val="en-US"/>
        </w:rPr>
        <w:t>:</w:t>
      </w:r>
    </w:p>
    <w:p w14:paraId="71BE12F1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7D2851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7D2851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6AB64073" w14:textId="4573789B" w:rsidR="006B2B65" w:rsidRDefault="006B2B65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each change and revolution was a disruptive change compared to the past</w:t>
      </w:r>
    </w:p>
    <w:p w14:paraId="352B1B7C" w14:textId="1EE09422" w:rsidR="00612EB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3A2E96E6" w14:textId="77777777" w:rsidR="00C604AF" w:rsidRDefault="00C604AF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7929F61" w14:textId="6A7589A6" w:rsidR="00D27E70" w:rsidRDefault="00D27E70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121B45CC" w:rsidR="00D27E70" w:rsidRDefault="00347977" w:rsidP="007D2851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5A0F828F">
            <wp:simplePos x="0" y="0"/>
            <wp:positionH relativeFrom="column">
              <wp:posOffset>881380</wp:posOffset>
            </wp:positionH>
            <wp:positionV relativeFrom="paragraph">
              <wp:posOffset>484505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>
        <w:rPr>
          <w:lang w:val="en-US"/>
        </w:rPr>
        <w:t xml:space="preserve">Consider this </w:t>
      </w:r>
      <w:r>
        <w:rPr>
          <w:i/>
          <w:iCs/>
          <w:lang w:val="en-US"/>
        </w:rPr>
        <w:t>business dynamics example</w:t>
      </w:r>
      <w:r>
        <w:rPr>
          <w:lang w:val="en-US"/>
        </w:rPr>
        <w:t>:</w:t>
      </w:r>
    </w:p>
    <w:p w14:paraId="291B8753" w14:textId="49BF1898" w:rsidR="00347977" w:rsidRDefault="00347977" w:rsidP="007D2851">
      <w:pPr>
        <w:spacing w:line="276" w:lineRule="auto"/>
        <w:rPr>
          <w:lang w:val="en-US"/>
        </w:rPr>
      </w:pPr>
    </w:p>
    <w:p w14:paraId="51EE492E" w14:textId="77777777" w:rsidR="00347977" w:rsidRDefault="00347977" w:rsidP="007D2851">
      <w:pPr>
        <w:spacing w:line="276" w:lineRule="auto"/>
        <w:rPr>
          <w:lang w:val="en-US"/>
        </w:rPr>
      </w:pPr>
    </w:p>
    <w:p w14:paraId="72CF6AA0" w14:textId="77777777" w:rsidR="00347977" w:rsidRDefault="00347977" w:rsidP="007D2851">
      <w:pPr>
        <w:spacing w:line="276" w:lineRule="auto"/>
        <w:rPr>
          <w:lang w:val="en-US"/>
        </w:rPr>
      </w:pPr>
    </w:p>
    <w:p w14:paraId="4E4AF082" w14:textId="77777777" w:rsidR="00347977" w:rsidRDefault="00347977" w:rsidP="007D2851">
      <w:pPr>
        <w:spacing w:line="276" w:lineRule="auto"/>
        <w:rPr>
          <w:lang w:val="en-US"/>
        </w:rPr>
      </w:pPr>
    </w:p>
    <w:p w14:paraId="2166ACD6" w14:textId="77777777" w:rsidR="00347977" w:rsidRDefault="00347977" w:rsidP="007D2851">
      <w:pPr>
        <w:spacing w:line="276" w:lineRule="auto"/>
        <w:rPr>
          <w:lang w:val="en-US"/>
        </w:rPr>
      </w:pPr>
    </w:p>
    <w:p w14:paraId="7E6B8242" w14:textId="77777777" w:rsidR="00347977" w:rsidRDefault="00347977" w:rsidP="007D2851">
      <w:pPr>
        <w:spacing w:line="276" w:lineRule="auto"/>
        <w:rPr>
          <w:lang w:val="en-US"/>
        </w:rPr>
      </w:pPr>
    </w:p>
    <w:p w14:paraId="74B43E14" w14:textId="77777777" w:rsidR="00347977" w:rsidRDefault="00347977" w:rsidP="007D2851">
      <w:pPr>
        <w:spacing w:line="276" w:lineRule="auto"/>
        <w:rPr>
          <w:lang w:val="en-US"/>
        </w:rPr>
      </w:pPr>
    </w:p>
    <w:p w14:paraId="6529DB8F" w14:textId="488C3FD8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7D2851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4D35B184">
            <wp:simplePos x="0" y="0"/>
            <wp:positionH relativeFrom="column">
              <wp:posOffset>554008</wp:posOffset>
            </wp:positionH>
            <wp:positionV relativeFrom="paragraph">
              <wp:posOffset>257175</wp:posOffset>
            </wp:positionV>
            <wp:extent cx="5290185" cy="1017905"/>
            <wp:effectExtent l="0" t="0" r="5715" b="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7D2851">
      <w:pPr>
        <w:spacing w:line="276" w:lineRule="auto"/>
        <w:rPr>
          <w:lang w:val="en-US"/>
        </w:rPr>
      </w:pPr>
    </w:p>
    <w:p w14:paraId="67A59AC9" w14:textId="77777777" w:rsidR="009478C7" w:rsidRDefault="009478C7" w:rsidP="007D2851">
      <w:pPr>
        <w:spacing w:line="276" w:lineRule="auto"/>
        <w:rPr>
          <w:lang w:val="en-US"/>
        </w:rPr>
      </w:pPr>
    </w:p>
    <w:p w14:paraId="27748ACC" w14:textId="77777777" w:rsidR="00CD333E" w:rsidRDefault="00CD333E" w:rsidP="007D2851">
      <w:pPr>
        <w:spacing w:line="276" w:lineRule="auto"/>
        <w:rPr>
          <w:lang w:val="en-US"/>
        </w:rPr>
      </w:pPr>
    </w:p>
    <w:p w14:paraId="0FBED465" w14:textId="77777777" w:rsidR="00526C02" w:rsidRDefault="00526C02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7D2851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7D285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7D2851">
      <w:pPr>
        <w:spacing w:line="276" w:lineRule="auto"/>
        <w:rPr>
          <w:lang w:val="en-US"/>
        </w:rPr>
      </w:pPr>
    </w:p>
    <w:p w14:paraId="4B38F51C" w14:textId="77777777" w:rsidR="004B536F" w:rsidRDefault="004B536F" w:rsidP="007D2851">
      <w:pPr>
        <w:spacing w:line="276" w:lineRule="auto"/>
        <w:rPr>
          <w:lang w:val="en-US"/>
        </w:rPr>
      </w:pPr>
    </w:p>
    <w:p w14:paraId="615AA9D8" w14:textId="77777777" w:rsidR="004B536F" w:rsidRDefault="004B536F" w:rsidP="007D2851">
      <w:pPr>
        <w:spacing w:line="276" w:lineRule="auto"/>
        <w:rPr>
          <w:lang w:val="en-US"/>
        </w:rPr>
      </w:pPr>
    </w:p>
    <w:p w14:paraId="295913E3" w14:textId="77777777" w:rsidR="004B536F" w:rsidRDefault="004B536F" w:rsidP="007D2851">
      <w:pPr>
        <w:spacing w:line="276" w:lineRule="auto"/>
        <w:rPr>
          <w:lang w:val="en-US"/>
        </w:rPr>
      </w:pPr>
    </w:p>
    <w:p w14:paraId="542A341D" w14:textId="292A441E" w:rsidR="004B536F" w:rsidRDefault="004B536F" w:rsidP="007D2851">
      <w:pPr>
        <w:spacing w:line="276" w:lineRule="auto"/>
        <w:rPr>
          <w:lang w:val="en-US"/>
        </w:rPr>
      </w:pPr>
    </w:p>
    <w:p w14:paraId="0A1BD238" w14:textId="3EA30009" w:rsidR="004B536F" w:rsidRDefault="004B536F" w:rsidP="007D2851">
      <w:pPr>
        <w:spacing w:line="276" w:lineRule="auto"/>
        <w:rPr>
          <w:lang w:val="en-US"/>
        </w:rPr>
      </w:pPr>
    </w:p>
    <w:p w14:paraId="0780E0FA" w14:textId="6CC6FCBF" w:rsidR="004B536F" w:rsidRDefault="004B536F" w:rsidP="007D285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7D2851">
      <w:pPr>
        <w:spacing w:line="276" w:lineRule="auto"/>
        <w:rPr>
          <w:lang w:val="en-US"/>
        </w:rPr>
      </w:pPr>
    </w:p>
    <w:p w14:paraId="15772148" w14:textId="3DED73BE" w:rsidR="004B536F" w:rsidRDefault="004B536F" w:rsidP="007D2851">
      <w:pPr>
        <w:spacing w:line="276" w:lineRule="auto"/>
        <w:rPr>
          <w:lang w:val="en-US"/>
        </w:rPr>
      </w:pPr>
    </w:p>
    <w:p w14:paraId="19610A3D" w14:textId="77777777" w:rsidR="004B536F" w:rsidRDefault="004B536F" w:rsidP="007D2851">
      <w:pPr>
        <w:spacing w:line="276" w:lineRule="auto"/>
        <w:rPr>
          <w:lang w:val="en-US"/>
        </w:rPr>
      </w:pPr>
    </w:p>
    <w:p w14:paraId="381E0D8D" w14:textId="77777777" w:rsidR="004B536F" w:rsidRDefault="004B536F" w:rsidP="007D2851">
      <w:pPr>
        <w:spacing w:line="276" w:lineRule="auto"/>
        <w:rPr>
          <w:lang w:val="en-US"/>
        </w:rPr>
      </w:pPr>
    </w:p>
    <w:p w14:paraId="72454DB7" w14:textId="77777777" w:rsidR="004B536F" w:rsidRDefault="004B536F" w:rsidP="007D2851">
      <w:pPr>
        <w:spacing w:line="276" w:lineRule="auto"/>
        <w:rPr>
          <w:lang w:val="en-US"/>
        </w:rPr>
      </w:pPr>
    </w:p>
    <w:p w14:paraId="4EE9F345" w14:textId="077D6794" w:rsidR="004B536F" w:rsidRDefault="004B536F" w:rsidP="007D2851">
      <w:pPr>
        <w:spacing w:line="276" w:lineRule="auto"/>
        <w:rPr>
          <w:lang w:val="en-US"/>
        </w:rPr>
      </w:pPr>
    </w:p>
    <w:p w14:paraId="5FEC2915" w14:textId="644B0F7D" w:rsidR="008E5E51" w:rsidRDefault="008E5E51" w:rsidP="007D2851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4F431225">
            <wp:simplePos x="0" y="0"/>
            <wp:positionH relativeFrom="column">
              <wp:posOffset>3220778</wp:posOffset>
            </wp:positionH>
            <wp:positionV relativeFrom="paragraph">
              <wp:posOffset>245168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7D2851">
      <w:pPr>
        <w:spacing w:line="276" w:lineRule="auto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7D2851">
      <w:pPr>
        <w:spacing w:line="276" w:lineRule="auto"/>
        <w:rPr>
          <w:lang w:val="en-US"/>
        </w:rPr>
      </w:pPr>
    </w:p>
    <w:p w14:paraId="461EDAEB" w14:textId="77777777" w:rsidR="00A93A3D" w:rsidRDefault="00A93A3D" w:rsidP="007D2851">
      <w:pPr>
        <w:spacing w:line="276" w:lineRule="auto"/>
        <w:rPr>
          <w:lang w:val="en-US"/>
        </w:rPr>
      </w:pPr>
    </w:p>
    <w:p w14:paraId="0AC775DB" w14:textId="77777777" w:rsidR="00F14E56" w:rsidRDefault="00F14E56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Corporate Governance</w:t>
      </w:r>
    </w:p>
    <w:p w14:paraId="6AF1BEA6" w14:textId="19442B32" w:rsidR="00F14E56" w:rsidRP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Systems (IS) Governance</w:t>
      </w:r>
    </w:p>
    <w:p w14:paraId="572BE6CE" w14:textId="254D15A5" w:rsidR="00F14E56" w:rsidRP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Focuses on governing the use of information systems to align with business objectives, emphasizing effective management, risk mitigation, and value creation from information assets</w:t>
      </w:r>
    </w:p>
    <w:p w14:paraId="5917B5CE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Technology (IT) Governance</w:t>
      </w:r>
    </w:p>
    <w:p w14:paraId="4A425A75" w14:textId="7DA6964B" w:rsid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services, ensuring efficient use of IT resources to support business goals and manage IT-related risks</w:t>
      </w:r>
    </w:p>
    <w:p w14:paraId="1B83D0F1" w14:textId="70E0D012" w:rsidR="0040468C" w:rsidRDefault="00030147" w:rsidP="007D2851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7D2851">
      <w:pPr>
        <w:spacing w:line="276" w:lineRule="auto"/>
        <w:rPr>
          <w:lang w:val="en-US"/>
        </w:rPr>
      </w:pPr>
    </w:p>
    <w:p w14:paraId="72820982" w14:textId="77777777" w:rsidR="00030147" w:rsidRDefault="00030147" w:rsidP="007D2851">
      <w:pPr>
        <w:spacing w:line="276" w:lineRule="auto"/>
        <w:rPr>
          <w:lang w:val="en-US"/>
        </w:rPr>
      </w:pPr>
    </w:p>
    <w:p w14:paraId="65D92580" w14:textId="77777777" w:rsidR="00030147" w:rsidRDefault="00030147" w:rsidP="007D2851">
      <w:pPr>
        <w:spacing w:line="276" w:lineRule="auto"/>
        <w:rPr>
          <w:lang w:val="en-US"/>
        </w:rPr>
      </w:pPr>
    </w:p>
    <w:p w14:paraId="1F1CC956" w14:textId="77777777" w:rsidR="00030147" w:rsidRDefault="00030147" w:rsidP="007D2851">
      <w:pPr>
        <w:spacing w:line="276" w:lineRule="auto"/>
        <w:rPr>
          <w:lang w:val="en-US"/>
        </w:rPr>
      </w:pPr>
    </w:p>
    <w:p w14:paraId="666B9FDB" w14:textId="77777777" w:rsidR="00030147" w:rsidRDefault="00030147" w:rsidP="007D2851">
      <w:pPr>
        <w:spacing w:line="276" w:lineRule="auto"/>
        <w:rPr>
          <w:lang w:val="en-US"/>
        </w:rPr>
      </w:pPr>
    </w:p>
    <w:p w14:paraId="45C3A504" w14:textId="77777777" w:rsidR="00030147" w:rsidRDefault="00030147" w:rsidP="007D2851">
      <w:pPr>
        <w:spacing w:line="276" w:lineRule="auto"/>
        <w:rPr>
          <w:lang w:val="en-US"/>
        </w:rPr>
      </w:pPr>
    </w:p>
    <w:p w14:paraId="3EA2F821" w14:textId="77777777" w:rsidR="00030147" w:rsidRDefault="00030147" w:rsidP="007D2851">
      <w:pPr>
        <w:spacing w:line="276" w:lineRule="auto"/>
        <w:rPr>
          <w:lang w:val="en-US"/>
        </w:rPr>
      </w:pPr>
    </w:p>
    <w:p w14:paraId="31641B06" w14:textId="5C94F452" w:rsidR="00710328" w:rsidRDefault="00710328" w:rsidP="007D2851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0151BFE2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Governance. </w:t>
      </w:r>
    </w:p>
    <w:p w14:paraId="0010BEA1" w14:textId="0A3CB145" w:rsidR="000A7E94" w:rsidRDefault="000A7E94" w:rsidP="007D2851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7D2851">
      <w:pPr>
        <w:spacing w:line="276" w:lineRule="auto"/>
        <w:rPr>
          <w:lang w:val="en-US"/>
        </w:rPr>
      </w:pPr>
    </w:p>
    <w:p w14:paraId="60B06D39" w14:textId="77777777" w:rsidR="000A7E94" w:rsidRDefault="000A7E94" w:rsidP="007D2851">
      <w:pPr>
        <w:spacing w:line="276" w:lineRule="auto"/>
        <w:rPr>
          <w:lang w:val="en-US"/>
        </w:rPr>
      </w:pPr>
    </w:p>
    <w:p w14:paraId="1D646E08" w14:textId="77777777" w:rsidR="000A7E94" w:rsidRDefault="000A7E94" w:rsidP="007D2851">
      <w:pPr>
        <w:spacing w:line="276" w:lineRule="auto"/>
        <w:rPr>
          <w:lang w:val="en-US"/>
        </w:rPr>
      </w:pPr>
    </w:p>
    <w:p w14:paraId="6D7C4C39" w14:textId="77777777" w:rsidR="00A41DA2" w:rsidRDefault="00A41DA2" w:rsidP="007D2851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7D2851">
      <w:pPr>
        <w:spacing w:line="276" w:lineRule="auto"/>
        <w:rPr>
          <w:lang w:val="en-US"/>
        </w:rPr>
      </w:pPr>
    </w:p>
    <w:p w14:paraId="25AAB10C" w14:textId="77777777" w:rsidR="00A41DA2" w:rsidRDefault="00A41DA2" w:rsidP="007D2851">
      <w:pPr>
        <w:spacing w:line="276" w:lineRule="auto"/>
        <w:rPr>
          <w:lang w:val="en-US"/>
        </w:rPr>
      </w:pPr>
    </w:p>
    <w:p w14:paraId="201B2CA4" w14:textId="03A8C8BD" w:rsidR="00A41DA2" w:rsidRDefault="00A41DA2" w:rsidP="007D2851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7D2851">
      <w:pPr>
        <w:spacing w:line="276" w:lineRule="auto"/>
        <w:rPr>
          <w:lang w:val="en-US"/>
        </w:rPr>
      </w:pPr>
    </w:p>
    <w:p w14:paraId="7BC9D889" w14:textId="77777777" w:rsidR="00A41DA2" w:rsidRDefault="00A41DA2" w:rsidP="007D2851">
      <w:pPr>
        <w:spacing w:line="276" w:lineRule="auto"/>
        <w:rPr>
          <w:lang w:val="en-US"/>
        </w:rPr>
      </w:pPr>
    </w:p>
    <w:p w14:paraId="4D06B485" w14:textId="77777777" w:rsidR="00A41DA2" w:rsidRDefault="00A41DA2" w:rsidP="007D2851">
      <w:pPr>
        <w:spacing w:line="276" w:lineRule="auto"/>
        <w:rPr>
          <w:lang w:val="en-US"/>
        </w:rPr>
      </w:pPr>
    </w:p>
    <w:p w14:paraId="0B827B56" w14:textId="77777777" w:rsidR="00A41DA2" w:rsidRDefault="00A41DA2" w:rsidP="007D2851">
      <w:pPr>
        <w:spacing w:line="276" w:lineRule="auto"/>
        <w:rPr>
          <w:lang w:val="en-US"/>
        </w:rPr>
      </w:pPr>
    </w:p>
    <w:p w14:paraId="662CB0A8" w14:textId="77777777" w:rsidR="00A41DA2" w:rsidRDefault="00A41DA2" w:rsidP="007D2851">
      <w:pPr>
        <w:spacing w:line="276" w:lineRule="auto"/>
        <w:rPr>
          <w:lang w:val="en-US"/>
        </w:rPr>
      </w:pPr>
    </w:p>
    <w:p w14:paraId="260DA1FC" w14:textId="77777777" w:rsidR="00A41DA2" w:rsidRDefault="00A41DA2" w:rsidP="007D2851">
      <w:pPr>
        <w:spacing w:line="276" w:lineRule="auto"/>
        <w:rPr>
          <w:lang w:val="en-US"/>
        </w:rPr>
      </w:pPr>
    </w:p>
    <w:p w14:paraId="2146934B" w14:textId="77777777" w:rsidR="00A41DA2" w:rsidRDefault="00A41DA2" w:rsidP="007D2851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7D2851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7D2851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7D2851">
      <w:pPr>
        <w:spacing w:line="276" w:lineRule="auto"/>
        <w:rPr>
          <w:lang w:val="en-US"/>
        </w:rPr>
      </w:pPr>
    </w:p>
    <w:p w14:paraId="5F6A9063" w14:textId="77777777" w:rsidR="00E94F85" w:rsidRDefault="00E94F85" w:rsidP="007D2851">
      <w:pPr>
        <w:spacing w:line="276" w:lineRule="auto"/>
        <w:rPr>
          <w:lang w:val="en-US"/>
        </w:rPr>
      </w:pPr>
    </w:p>
    <w:p w14:paraId="1A4E6F8F" w14:textId="77777777" w:rsidR="00E94F85" w:rsidRDefault="00E94F85" w:rsidP="007D2851">
      <w:pPr>
        <w:spacing w:line="276" w:lineRule="auto"/>
        <w:rPr>
          <w:lang w:val="en-US"/>
        </w:rPr>
      </w:pPr>
    </w:p>
    <w:p w14:paraId="68A942FE" w14:textId="77777777" w:rsidR="00E94F85" w:rsidRDefault="00E94F85" w:rsidP="007D2851">
      <w:pPr>
        <w:spacing w:line="276" w:lineRule="auto"/>
        <w:rPr>
          <w:lang w:val="en-US"/>
        </w:rPr>
      </w:pPr>
    </w:p>
    <w:p w14:paraId="6C91B6B4" w14:textId="77777777" w:rsidR="00E94F85" w:rsidRDefault="00E94F85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7D2851">
      <w:pPr>
        <w:spacing w:line="276" w:lineRule="auto"/>
        <w:rPr>
          <w:lang w:val="en-US"/>
        </w:rPr>
      </w:pPr>
      <w:r w:rsidRPr="005C0A25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7D2851">
      <w:pPr>
        <w:spacing w:line="276" w:lineRule="auto"/>
        <w:rPr>
          <w:lang w:val="en-US"/>
        </w:rPr>
      </w:pPr>
      <w:r w:rsidRPr="008F3B3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7D2851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24307289" w:rsidR="008F3B31" w:rsidRDefault="00374AEF" w:rsidP="007D2851">
      <w:pPr>
        <w:spacing w:line="276" w:lineRule="auto"/>
        <w:rPr>
          <w:lang w:val="en-US"/>
        </w:rPr>
      </w:pPr>
      <w:r w:rsidRPr="00374AE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0D0654F8">
            <wp:simplePos x="0" y="0"/>
            <wp:positionH relativeFrom="column">
              <wp:posOffset>1179830</wp:posOffset>
            </wp:positionH>
            <wp:positionV relativeFrom="paragraph">
              <wp:posOffset>454660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measure how quality can be perceived by the final user, according to different levels</w:t>
      </w:r>
      <w:r w:rsidR="00435595">
        <w:rPr>
          <w:lang w:val="en-US"/>
        </w:rPr>
        <w:t>. The chai needs to be preserved in its entirety</w:t>
      </w:r>
      <w:r>
        <w:rPr>
          <w:lang w:val="en-US"/>
        </w:rPr>
        <w:t xml:space="preserve">: </w:t>
      </w:r>
    </w:p>
    <w:p w14:paraId="14C0F773" w14:textId="31668F99" w:rsidR="00374AEF" w:rsidRDefault="00374AEF" w:rsidP="007D2851">
      <w:pPr>
        <w:spacing w:line="276" w:lineRule="auto"/>
        <w:rPr>
          <w:lang w:val="en-US"/>
        </w:rPr>
      </w:pPr>
    </w:p>
    <w:p w14:paraId="6AC942BE" w14:textId="7DB1CDF6" w:rsidR="008F3B31" w:rsidRDefault="008F3B31" w:rsidP="007D2851">
      <w:pPr>
        <w:spacing w:line="276" w:lineRule="auto"/>
        <w:rPr>
          <w:lang w:val="en-US"/>
        </w:rPr>
      </w:pPr>
    </w:p>
    <w:p w14:paraId="4993EF94" w14:textId="77777777" w:rsidR="008F3B31" w:rsidRDefault="008F3B31" w:rsidP="007D2851">
      <w:pPr>
        <w:spacing w:line="276" w:lineRule="auto"/>
        <w:rPr>
          <w:lang w:val="en-US"/>
        </w:rPr>
      </w:pPr>
    </w:p>
    <w:p w14:paraId="7A97BA6A" w14:textId="40A49C8B" w:rsidR="008F3B31" w:rsidRDefault="008F3B31" w:rsidP="007D2851">
      <w:pPr>
        <w:spacing w:line="276" w:lineRule="auto"/>
        <w:rPr>
          <w:lang w:val="en-US"/>
        </w:rPr>
      </w:pPr>
    </w:p>
    <w:p w14:paraId="4677C063" w14:textId="5732EF7E" w:rsidR="008F3B31" w:rsidRDefault="008F3B31" w:rsidP="007D2851">
      <w:pPr>
        <w:spacing w:line="276" w:lineRule="auto"/>
        <w:rPr>
          <w:lang w:val="en-US"/>
        </w:rPr>
      </w:pPr>
    </w:p>
    <w:p w14:paraId="069C250E" w14:textId="77777777" w:rsidR="00A57BCD" w:rsidRDefault="00A57BCD" w:rsidP="007D2851">
      <w:pPr>
        <w:spacing w:line="276" w:lineRule="auto"/>
        <w:rPr>
          <w:lang w:val="en-US"/>
        </w:rPr>
      </w:pPr>
    </w:p>
    <w:p w14:paraId="36389D87" w14:textId="77777777" w:rsidR="00A57BCD" w:rsidRDefault="00A57BCD" w:rsidP="007D2851">
      <w:pPr>
        <w:spacing w:line="276" w:lineRule="auto"/>
        <w:rPr>
          <w:lang w:val="en-US"/>
        </w:rPr>
      </w:pPr>
    </w:p>
    <w:p w14:paraId="5D933AC9" w14:textId="735CDB54" w:rsidR="00A57BCD" w:rsidRDefault="00A57BCD" w:rsidP="007D2851">
      <w:pPr>
        <w:spacing w:line="276" w:lineRule="auto"/>
        <w:rPr>
          <w:lang w:val="en-US"/>
        </w:rPr>
      </w:pPr>
    </w:p>
    <w:p w14:paraId="7ED1BFB0" w14:textId="308A5BF0" w:rsidR="00435595" w:rsidRDefault="00435595" w:rsidP="007D2851">
      <w:pPr>
        <w:spacing w:line="276" w:lineRule="auto"/>
        <w:rPr>
          <w:lang w:val="en-US"/>
        </w:rPr>
      </w:pPr>
      <w:r w:rsidRPr="00435595">
        <w:rPr>
          <w:lang w:val="en-US"/>
        </w:rPr>
        <w:drawing>
          <wp:anchor distT="0" distB="0" distL="114300" distR="114300" simplePos="0" relativeHeight="251685888" behindDoc="0" locked="0" layoutInCell="1" allowOverlap="1" wp14:anchorId="02392CE4" wp14:editId="44953D87">
            <wp:simplePos x="0" y="0"/>
            <wp:positionH relativeFrom="column">
              <wp:posOffset>1751330</wp:posOffset>
            </wp:positionH>
            <wp:positionV relativeFrom="paragraph">
              <wp:posOffset>476461</wp:posOffset>
            </wp:positionV>
            <wp:extent cx="3220085" cy="2401570"/>
            <wp:effectExtent l="0" t="0" r="0" b="0"/>
            <wp:wrapSquare wrapText="bothSides"/>
            <wp:docPr id="10490819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1969" name="Immagine 1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for instance the Gartner maturity scale, which tries to characterize and categorize each one of these</w:t>
      </w:r>
      <w:r w:rsidR="0032357B">
        <w:rPr>
          <w:lang w:val="en-US"/>
        </w:rPr>
        <w:t>, trying to predict and avoid problems to infrastructures:</w:t>
      </w:r>
    </w:p>
    <w:p w14:paraId="351C50DB" w14:textId="77777777" w:rsidR="00435595" w:rsidRDefault="00435595" w:rsidP="007D2851">
      <w:pPr>
        <w:spacing w:line="276" w:lineRule="auto"/>
        <w:rPr>
          <w:lang w:val="en-US"/>
        </w:rPr>
      </w:pPr>
    </w:p>
    <w:p w14:paraId="0A9F9DE8" w14:textId="77777777" w:rsidR="00435595" w:rsidRDefault="00435595" w:rsidP="007D2851">
      <w:pPr>
        <w:spacing w:line="276" w:lineRule="auto"/>
        <w:rPr>
          <w:lang w:val="en-US"/>
        </w:rPr>
      </w:pPr>
    </w:p>
    <w:p w14:paraId="56D7B4F6" w14:textId="77777777" w:rsidR="00435595" w:rsidRDefault="00435595" w:rsidP="007D2851">
      <w:pPr>
        <w:spacing w:line="276" w:lineRule="auto"/>
        <w:rPr>
          <w:lang w:val="en-US"/>
        </w:rPr>
      </w:pPr>
    </w:p>
    <w:p w14:paraId="18499508" w14:textId="77777777" w:rsidR="00435595" w:rsidRDefault="00435595" w:rsidP="007D2851">
      <w:pPr>
        <w:spacing w:line="276" w:lineRule="auto"/>
        <w:rPr>
          <w:lang w:val="en-US"/>
        </w:rPr>
      </w:pPr>
    </w:p>
    <w:p w14:paraId="1254A6C6" w14:textId="77777777" w:rsidR="00435595" w:rsidRDefault="00435595" w:rsidP="007D2851">
      <w:pPr>
        <w:spacing w:line="276" w:lineRule="auto"/>
        <w:rPr>
          <w:lang w:val="en-US"/>
        </w:rPr>
      </w:pPr>
    </w:p>
    <w:p w14:paraId="7FADCB50" w14:textId="77777777" w:rsidR="00435595" w:rsidRDefault="00435595" w:rsidP="007D2851">
      <w:pPr>
        <w:spacing w:line="276" w:lineRule="auto"/>
        <w:rPr>
          <w:lang w:val="en-US"/>
        </w:rPr>
      </w:pPr>
    </w:p>
    <w:p w14:paraId="2C1D8DAD" w14:textId="77777777" w:rsidR="00435595" w:rsidRDefault="00435595" w:rsidP="007D2851">
      <w:pPr>
        <w:spacing w:line="276" w:lineRule="auto"/>
        <w:rPr>
          <w:lang w:val="en-US"/>
        </w:rPr>
      </w:pPr>
    </w:p>
    <w:p w14:paraId="5E335409" w14:textId="77777777" w:rsidR="00435595" w:rsidRDefault="00435595" w:rsidP="007D2851">
      <w:pPr>
        <w:spacing w:line="276" w:lineRule="auto"/>
        <w:rPr>
          <w:lang w:val="en-US"/>
        </w:rPr>
      </w:pPr>
    </w:p>
    <w:p w14:paraId="2A463E5C" w14:textId="77777777" w:rsidR="003F682C" w:rsidRDefault="003F682C" w:rsidP="007D2851">
      <w:pPr>
        <w:spacing w:line="276" w:lineRule="auto"/>
        <w:rPr>
          <w:lang w:val="en-US"/>
        </w:rPr>
      </w:pPr>
      <w:r w:rsidRPr="003F682C">
        <w:rPr>
          <w:lang w:val="en-US"/>
        </w:rPr>
        <w:lastRenderedPageBreak/>
        <w:t xml:space="preserve">ISO 15504 and COSO (Committee of Sponsoring Organizations of the Treadway Commission) are two distinct frameworks used in different domains. </w:t>
      </w:r>
    </w:p>
    <w:p w14:paraId="3C8CF68B" w14:textId="7A475E6C" w:rsidR="003F682C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ISO 15504, also known as SPICE (Software Process Improvement and Capability Determination), is a standard for assessing and improving software development processes</w:t>
      </w:r>
    </w:p>
    <w:p w14:paraId="2ECD5C2A" w14:textId="1DEE553A" w:rsidR="003F682C" w:rsidRDefault="003F682C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first one was ISO 12207 which described the lifecycle of an application</w:t>
      </w:r>
    </w:p>
    <w:p w14:paraId="4F1F6C28" w14:textId="10E186AD" w:rsidR="00D86EDB" w:rsidRDefault="00D86ED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SPICE revision was ISO 33001</w:t>
      </w:r>
    </w:p>
    <w:p w14:paraId="0C521CB0" w14:textId="1E523B73" w:rsidR="00A41DA2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On the other hand, COSO is a framework for internal control used by organizations to enhance their operations</w:t>
      </w:r>
    </w:p>
    <w:p w14:paraId="0E2A2576" w14:textId="60B02AC1" w:rsidR="003F682C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Both anyway try to improve the processes while determining capability, ultimately enhancing performance and managing risks carefully in a systematic way</w:t>
      </w:r>
    </w:p>
    <w:p w14:paraId="5849594A" w14:textId="55DE7E18" w:rsidR="003F682C" w:rsidRPr="003F682C" w:rsidRDefault="003F682C" w:rsidP="007D2851">
      <w:pPr>
        <w:spacing w:line="276" w:lineRule="auto"/>
        <w:rPr>
          <w:lang w:val="en-US"/>
        </w:rPr>
      </w:pPr>
      <w:r w:rsidRPr="003F682C">
        <w:rPr>
          <w:lang w:val="en-US"/>
        </w:rPr>
        <w:drawing>
          <wp:anchor distT="0" distB="0" distL="114300" distR="114300" simplePos="0" relativeHeight="251687936" behindDoc="0" locked="0" layoutInCell="1" allowOverlap="1" wp14:anchorId="71DBA659" wp14:editId="10E42174">
            <wp:simplePos x="0" y="0"/>
            <wp:positionH relativeFrom="column">
              <wp:posOffset>469900</wp:posOffset>
            </wp:positionH>
            <wp:positionV relativeFrom="paragraph">
              <wp:posOffset>291953</wp:posOffset>
            </wp:positionV>
            <wp:extent cx="5100955" cy="2261870"/>
            <wp:effectExtent l="0" t="0" r="4445" b="5080"/>
            <wp:wrapSquare wrapText="bothSides"/>
            <wp:docPr id="28025360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60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Here we can see the comparison between the two different documentations:</w:t>
      </w:r>
    </w:p>
    <w:p w14:paraId="6682D2DB" w14:textId="77777777" w:rsidR="00811AFB" w:rsidRDefault="00811AFB" w:rsidP="007D2851">
      <w:pPr>
        <w:spacing w:line="276" w:lineRule="auto"/>
        <w:rPr>
          <w:lang w:val="en-US"/>
        </w:rPr>
      </w:pPr>
    </w:p>
    <w:p w14:paraId="03518AA9" w14:textId="2C3A6E80" w:rsidR="00811AFB" w:rsidRDefault="00811AFB" w:rsidP="007D2851">
      <w:pPr>
        <w:spacing w:line="276" w:lineRule="auto"/>
        <w:rPr>
          <w:lang w:val="en-US"/>
        </w:rPr>
      </w:pPr>
    </w:p>
    <w:p w14:paraId="5FB0115C" w14:textId="77777777" w:rsidR="00811AFB" w:rsidRDefault="00811AFB" w:rsidP="007D2851">
      <w:pPr>
        <w:spacing w:line="276" w:lineRule="auto"/>
        <w:rPr>
          <w:lang w:val="en-US"/>
        </w:rPr>
      </w:pPr>
    </w:p>
    <w:p w14:paraId="356A0462" w14:textId="1B7E7061" w:rsidR="00811AFB" w:rsidRDefault="00811AFB" w:rsidP="007D2851">
      <w:pPr>
        <w:spacing w:line="276" w:lineRule="auto"/>
        <w:rPr>
          <w:lang w:val="en-US"/>
        </w:rPr>
      </w:pPr>
    </w:p>
    <w:p w14:paraId="39A32C56" w14:textId="77777777" w:rsidR="00811AFB" w:rsidRDefault="00811AFB" w:rsidP="007D2851">
      <w:pPr>
        <w:spacing w:line="276" w:lineRule="auto"/>
        <w:rPr>
          <w:lang w:val="en-US"/>
        </w:rPr>
      </w:pPr>
    </w:p>
    <w:p w14:paraId="521CABC8" w14:textId="77777777" w:rsidR="00811AFB" w:rsidRDefault="00811AFB" w:rsidP="007D2851">
      <w:pPr>
        <w:spacing w:line="276" w:lineRule="auto"/>
        <w:rPr>
          <w:lang w:val="en-US"/>
        </w:rPr>
      </w:pPr>
    </w:p>
    <w:p w14:paraId="0FD181D3" w14:textId="77777777" w:rsidR="00811AFB" w:rsidRDefault="00811AFB" w:rsidP="007D2851">
      <w:pPr>
        <w:spacing w:line="276" w:lineRule="auto"/>
        <w:rPr>
          <w:lang w:val="en-US"/>
        </w:rPr>
      </w:pPr>
    </w:p>
    <w:p w14:paraId="6699C512" w14:textId="69ED8180" w:rsidR="00811AFB" w:rsidRDefault="00811AFB" w:rsidP="007D2851">
      <w:pPr>
        <w:spacing w:line="276" w:lineRule="auto"/>
        <w:rPr>
          <w:lang w:val="en-US"/>
        </w:rPr>
      </w:pPr>
    </w:p>
    <w:p w14:paraId="07C10431" w14:textId="4BF3FD3B" w:rsidR="00811AFB" w:rsidRDefault="00811AFB" w:rsidP="007D2851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drawing>
          <wp:anchor distT="0" distB="0" distL="114300" distR="114300" simplePos="0" relativeHeight="251689984" behindDoc="0" locked="0" layoutInCell="1" allowOverlap="1" wp14:anchorId="5E73A159" wp14:editId="00DC2278">
            <wp:simplePos x="0" y="0"/>
            <wp:positionH relativeFrom="column">
              <wp:posOffset>2353310</wp:posOffset>
            </wp:positionH>
            <wp:positionV relativeFrom="paragraph">
              <wp:posOffset>120015</wp:posOffset>
            </wp:positionV>
            <wp:extent cx="4075430" cy="1834515"/>
            <wp:effectExtent l="0" t="0" r="1270" b="0"/>
            <wp:wrapSquare wrapText="bothSides"/>
            <wp:docPr id="1606973024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024" name="Immagine 1" descr="Immagine che contiene diagramm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AFB">
        <w:rPr>
          <w:lang w:val="en-US"/>
        </w:rPr>
        <w:t>A Kiviat diagram, also known as a radar chart or spider chart, is a graphical method used to display multivariate data</w:t>
      </w:r>
      <w:r>
        <w:rPr>
          <w:lang w:val="en-US"/>
        </w:rPr>
        <w:t>.</w:t>
      </w:r>
    </w:p>
    <w:p w14:paraId="4C385049" w14:textId="17279ED0" w:rsidR="00811AFB" w:rsidRDefault="00811AFB" w:rsidP="007D2851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t>The value of each variable is then plotted along its respective axis, and the points are connected to form a polygon or shape that represents the overall pattern or profile of the data</w:t>
      </w:r>
      <w:r>
        <w:rPr>
          <w:lang w:val="en-US"/>
        </w:rPr>
        <w:t>, representing complex information.</w:t>
      </w:r>
    </w:p>
    <w:p w14:paraId="1AF5B195" w14:textId="6A46AF2D" w:rsidR="00811AFB" w:rsidRDefault="00D86EDB" w:rsidP="007D2851">
      <w:pPr>
        <w:spacing w:line="276" w:lineRule="auto"/>
        <w:rPr>
          <w:lang w:val="en-US"/>
        </w:rPr>
      </w:pPr>
      <w:r w:rsidRPr="00811AFB">
        <w:rPr>
          <w:lang w:val="en-US"/>
        </w:rPr>
        <w:drawing>
          <wp:anchor distT="0" distB="0" distL="114300" distR="114300" simplePos="0" relativeHeight="251692032" behindDoc="0" locked="0" layoutInCell="1" allowOverlap="1" wp14:anchorId="73249BFB" wp14:editId="63077D2A">
            <wp:simplePos x="0" y="0"/>
            <wp:positionH relativeFrom="column">
              <wp:posOffset>1506415</wp:posOffset>
            </wp:positionH>
            <wp:positionV relativeFrom="paragraph">
              <wp:posOffset>256589</wp:posOffset>
            </wp:positionV>
            <wp:extent cx="2789555" cy="1762760"/>
            <wp:effectExtent l="0" t="0" r="0" b="8890"/>
            <wp:wrapSquare wrapText="bothSides"/>
            <wp:docPr id="1594591044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044" name="Immagine 1" descr="Immagine che contiene diagramma, testo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FB">
        <w:rPr>
          <w:lang w:val="en-US"/>
        </w:rPr>
        <w:t>We can use them to make comparisons, as you can see here:</w:t>
      </w:r>
    </w:p>
    <w:p w14:paraId="3DF8EB2B" w14:textId="68EEA2EA" w:rsidR="003F682C" w:rsidRDefault="003F682C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C53A526" w14:textId="77777777" w:rsidR="0002118A" w:rsidRDefault="00D86EDB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It’s always a mistake to compare companies measuring their level of maturity, because each company is different</w:t>
      </w:r>
      <w:r w:rsidR="00707335">
        <w:rPr>
          <w:lang w:val="en-US"/>
        </w:rPr>
        <w:t xml:space="preserve"> and other points of view are personal and not objective. </w:t>
      </w:r>
      <w:r w:rsidR="0002118A">
        <w:rPr>
          <w:lang w:val="en-US"/>
        </w:rPr>
        <w:t>We can do it on our company instead, comparing maturity year by year.</w:t>
      </w:r>
    </w:p>
    <w:p w14:paraId="78C0BB28" w14:textId="59EEFEFA" w:rsidR="00EA4A26" w:rsidRDefault="0002118A" w:rsidP="007D2851">
      <w:pPr>
        <w:spacing w:line="276" w:lineRule="auto"/>
        <w:rPr>
          <w:lang w:val="en-US"/>
        </w:rPr>
      </w:pPr>
      <w:r>
        <w:rPr>
          <w:lang w:val="en-US"/>
        </w:rPr>
        <w:t>There are different metrics for service management</w:t>
      </w:r>
      <w:r w:rsidR="00730D26">
        <w:rPr>
          <w:lang w:val="en-US"/>
        </w:rPr>
        <w:t>, tracking and reporting metrics according to strategies and requirements</w:t>
      </w:r>
      <w:r w:rsidR="00EA4A26">
        <w:rPr>
          <w:lang w:val="en-US"/>
        </w:rPr>
        <w:t>. Consider for example:</w:t>
      </w:r>
    </w:p>
    <w:p w14:paraId="06205D4D" w14:textId="265D2FAB" w:rsidR="0002118A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A4A26">
        <w:rPr>
          <w:i/>
          <w:iCs/>
          <w:lang w:val="en-US"/>
        </w:rPr>
        <w:t>CSF – Critical Success Factor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which is </w:t>
      </w:r>
      <w:r w:rsidRPr="00EA4A26">
        <w:rPr>
          <w:lang w:val="en-US"/>
        </w:rPr>
        <w:t xml:space="preserve">required for ensuring the success of a company or an organization. </w:t>
      </w:r>
      <w:r>
        <w:rPr>
          <w:lang w:val="en-US"/>
        </w:rPr>
        <w:t>This is done during the design phase</w:t>
      </w:r>
    </w:p>
    <w:p w14:paraId="28102149" w14:textId="0D8E7903" w:rsidR="00EA4A26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KPI – Key Performance Indicator, </w:t>
      </w:r>
      <w:r w:rsidRPr="00EA4A26">
        <w:rPr>
          <w:lang w:val="en-US"/>
        </w:rPr>
        <w:t>a quantifiable measure of performance over time for a specific objective</w:t>
      </w:r>
      <w:r>
        <w:rPr>
          <w:lang w:val="en-US"/>
        </w:rPr>
        <w:t>.</w:t>
      </w:r>
    </w:p>
    <w:p w14:paraId="0090DAE4" w14:textId="2DC07427" w:rsidR="00EA4A26" w:rsidRPr="00EA4A26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02118A">
        <w:rPr>
          <w:lang w:val="en-US"/>
        </w:rPr>
        <w:drawing>
          <wp:anchor distT="0" distB="0" distL="114300" distR="114300" simplePos="0" relativeHeight="251694080" behindDoc="0" locked="0" layoutInCell="1" allowOverlap="1" wp14:anchorId="1CA061FE" wp14:editId="6BBC7A29">
            <wp:simplePos x="0" y="0"/>
            <wp:positionH relativeFrom="column">
              <wp:posOffset>1451610</wp:posOffset>
            </wp:positionH>
            <wp:positionV relativeFrom="paragraph">
              <wp:posOffset>198755</wp:posOffset>
            </wp:positionV>
            <wp:extent cx="3346450" cy="2082165"/>
            <wp:effectExtent l="0" t="0" r="6350" b="0"/>
            <wp:wrapSquare wrapText="bothSides"/>
            <wp:docPr id="580452522" name="Immagine 1" descr="Immagine che contiene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2522" name="Immagine 1" descr="Immagine che contiene cerchio, diagramma, schermat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Each operation has different governance, transitions and strategies</w:t>
      </w:r>
    </w:p>
    <w:p w14:paraId="5AC0EB30" w14:textId="7FC35982" w:rsidR="0002118A" w:rsidRDefault="0002118A" w:rsidP="007D2851">
      <w:pPr>
        <w:spacing w:line="276" w:lineRule="auto"/>
        <w:rPr>
          <w:lang w:val="en-US"/>
        </w:rPr>
      </w:pPr>
    </w:p>
    <w:p w14:paraId="72E9EA12" w14:textId="74AD0C5E" w:rsidR="0002118A" w:rsidRDefault="0002118A" w:rsidP="007D2851">
      <w:pPr>
        <w:spacing w:line="276" w:lineRule="auto"/>
        <w:rPr>
          <w:lang w:val="en-US"/>
        </w:rPr>
      </w:pPr>
    </w:p>
    <w:p w14:paraId="401D94C9" w14:textId="77777777" w:rsidR="00EA4A26" w:rsidRDefault="00EA4A26" w:rsidP="007D2851">
      <w:pPr>
        <w:spacing w:line="276" w:lineRule="auto"/>
        <w:rPr>
          <w:lang w:val="en-US"/>
        </w:rPr>
      </w:pPr>
    </w:p>
    <w:p w14:paraId="3DE720EF" w14:textId="77777777" w:rsidR="00EA4A26" w:rsidRDefault="00EA4A26" w:rsidP="007D2851">
      <w:pPr>
        <w:spacing w:line="276" w:lineRule="auto"/>
        <w:rPr>
          <w:lang w:val="en-US"/>
        </w:rPr>
      </w:pPr>
    </w:p>
    <w:p w14:paraId="516D55D6" w14:textId="77777777" w:rsidR="00EA4A26" w:rsidRDefault="00EA4A26" w:rsidP="007D2851">
      <w:pPr>
        <w:spacing w:line="276" w:lineRule="auto"/>
        <w:rPr>
          <w:lang w:val="en-US"/>
        </w:rPr>
      </w:pPr>
    </w:p>
    <w:p w14:paraId="36C423BE" w14:textId="77777777" w:rsidR="00EA4A26" w:rsidRDefault="00EA4A26" w:rsidP="007D2851">
      <w:pPr>
        <w:spacing w:line="276" w:lineRule="auto"/>
        <w:rPr>
          <w:lang w:val="en-US"/>
        </w:rPr>
      </w:pPr>
    </w:p>
    <w:p w14:paraId="03E5EF79" w14:textId="77777777" w:rsidR="00EA4A26" w:rsidRDefault="00EA4A26" w:rsidP="007D2851">
      <w:pPr>
        <w:spacing w:line="276" w:lineRule="auto"/>
        <w:rPr>
          <w:lang w:val="en-US"/>
        </w:rPr>
      </w:pPr>
    </w:p>
    <w:p w14:paraId="2AF8DB5A" w14:textId="157285B7" w:rsidR="00EA4A26" w:rsidRDefault="005D4FB3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Maturity is definitely achieved by </w:t>
      </w:r>
      <w:r>
        <w:rPr>
          <w:i/>
          <w:iCs/>
          <w:lang w:val="en-US"/>
        </w:rPr>
        <w:t>training</w:t>
      </w:r>
      <w:r>
        <w:rPr>
          <w:lang w:val="en-US"/>
        </w:rPr>
        <w:t>, which gives competitive advantage and trust to the consumers:</w:t>
      </w:r>
    </w:p>
    <w:p w14:paraId="657E4D17" w14:textId="41591226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It is no longer possible to think of being professionals in your own sector by making use only of your own experience </w:t>
      </w:r>
    </w:p>
    <w:p w14:paraId="4840D8D7" w14:textId="348F873E" w:rsidR="004B699B" w:rsidRDefault="004B699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It’s important to use the tools already available in a good way</w:t>
      </w:r>
    </w:p>
    <w:p w14:paraId="007D1586" w14:textId="7407316D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Need for training </w:t>
      </w:r>
      <w:r w:rsidR="004B699B" w:rsidRPr="004B699B">
        <w:rPr>
          <w:lang w:val="en-US"/>
        </w:rPr>
        <w:sym w:font="Wingdings" w:char="F0E0"/>
      </w:r>
      <w:r w:rsidR="004B699B">
        <w:rPr>
          <w:lang w:val="en-US"/>
        </w:rPr>
        <w:t xml:space="preserve"> doable using standards</w:t>
      </w:r>
    </w:p>
    <w:p w14:paraId="2FFFFB22" w14:textId="77777777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Efficiency and Effectiveness in Service Management </w:t>
      </w:r>
      <w:r w:rsidRPr="005D4FB3">
        <w:rPr>
          <w:lang w:val="en-US"/>
        </w:rPr>
        <w:sym w:font="Wingdings" w:char="F0E0"/>
      </w:r>
      <w:r w:rsidRPr="005D4FB3">
        <w:rPr>
          <w:lang w:val="en-US"/>
        </w:rPr>
        <w:t xml:space="preserve"> ITIL</w:t>
      </w:r>
    </w:p>
    <w:p w14:paraId="2D786FE0" w14:textId="559E8CF8" w:rsidR="004B699B" w:rsidRDefault="004B699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Spending well and using thing better</w:t>
      </w:r>
    </w:p>
    <w:p w14:paraId="0BEA53A3" w14:textId="0A520EC3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>Think about the efficiency margins achievable in Project management</w:t>
      </w:r>
    </w:p>
    <w:p w14:paraId="21DC04E5" w14:textId="5E67B227" w:rsidR="00446C67" w:rsidRDefault="00446C6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Experience means also cost-effective management; amateurs might do more damages, given their inexperience and more time needed in order to do more</w:t>
      </w:r>
    </w:p>
    <w:p w14:paraId="33C92D26" w14:textId="77777777" w:rsidR="007406E6" w:rsidRDefault="007406E6" w:rsidP="007D2851">
      <w:pPr>
        <w:spacing w:line="276" w:lineRule="auto"/>
        <w:rPr>
          <w:lang w:val="en-US"/>
        </w:rPr>
      </w:pPr>
      <w:r w:rsidRPr="007406E6">
        <w:rPr>
          <w:lang w:val="en-US"/>
        </w:rPr>
        <w:t>For the world of work of the 21st century, in addition to knowing how to do a job, it is necessary:</w:t>
      </w:r>
    </w:p>
    <w:p w14:paraId="4286E645" w14:textId="2D49E676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 xml:space="preserve">Work </w:t>
      </w:r>
      <w:r w:rsidRPr="007406E6">
        <w:rPr>
          <w:i/>
          <w:iCs/>
          <w:lang w:val="en-US"/>
        </w:rPr>
        <w:t>Ethic</w:t>
      </w:r>
      <w:r w:rsidRPr="007406E6">
        <w:rPr>
          <w:lang w:val="en-US"/>
        </w:rPr>
        <w:t>: being responsible without the need for someone to control you</w:t>
      </w:r>
    </w:p>
    <w:p w14:paraId="187179A3" w14:textId="77777777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Problem Solving</w:t>
      </w:r>
      <w:r w:rsidRPr="007406E6">
        <w:rPr>
          <w:lang w:val="en-US"/>
        </w:rPr>
        <w:t>: knowing how to go forward even when faced with problems</w:t>
      </w:r>
    </w:p>
    <w:p w14:paraId="02DD3775" w14:textId="331C7831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 xml:space="preserve">Communication </w:t>
      </w:r>
      <w:r w:rsidRPr="007406E6">
        <w:rPr>
          <w:i/>
          <w:iCs/>
          <w:lang w:val="en-US"/>
        </w:rPr>
        <w:t>Skills</w:t>
      </w:r>
      <w:r w:rsidRPr="007406E6">
        <w:rPr>
          <w:lang w:val="en-US"/>
        </w:rPr>
        <w:t>: the world of work is related to service</w:t>
      </w:r>
    </w:p>
    <w:p w14:paraId="0F5239AD" w14:textId="38FADBA7" w:rsidR="00446C67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T</w:t>
      </w:r>
      <w:r w:rsidRPr="007406E6">
        <w:rPr>
          <w:i/>
          <w:iCs/>
          <w:lang w:val="en-US"/>
        </w:rPr>
        <w:t>eamwork</w:t>
      </w:r>
      <w:r w:rsidRPr="007406E6">
        <w:rPr>
          <w:lang w:val="en-US"/>
        </w:rPr>
        <w:t>: one-man-bands no longer exist</w:t>
      </w:r>
    </w:p>
    <w:p w14:paraId="3561CEC8" w14:textId="07BC71A2" w:rsidR="00EC3E8A" w:rsidRDefault="00EC3E8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35FFCD6" w14:textId="53E01C84" w:rsidR="00EA4A26" w:rsidRDefault="00556DD5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Management has different fundamentals</w:t>
      </w:r>
      <w:r w:rsidR="003D69B0">
        <w:rPr>
          <w:lang w:val="en-US"/>
        </w:rPr>
        <w:t>, based on decision-making and different solutions choice according to capabilities</w:t>
      </w:r>
      <w:r w:rsidR="00EC5C10">
        <w:rPr>
          <w:lang w:val="en-US"/>
        </w:rPr>
        <w:t xml:space="preserve"> (left). Each area will be analyzed thoroughly (right), giving different perspectives and ideas. </w:t>
      </w:r>
    </w:p>
    <w:p w14:paraId="2428286F" w14:textId="1C6BDCF8" w:rsidR="00556DD5" w:rsidRDefault="00796175" w:rsidP="007D2851">
      <w:pPr>
        <w:spacing w:line="276" w:lineRule="auto"/>
        <w:rPr>
          <w:lang w:val="en-US"/>
        </w:rPr>
      </w:pPr>
      <w:r w:rsidRPr="00556DD5">
        <w:rPr>
          <w:lang w:val="en-US"/>
        </w:rPr>
        <w:drawing>
          <wp:anchor distT="0" distB="0" distL="114300" distR="114300" simplePos="0" relativeHeight="251698176" behindDoc="0" locked="0" layoutInCell="1" allowOverlap="1" wp14:anchorId="38DB9242" wp14:editId="22E2FCB0">
            <wp:simplePos x="0" y="0"/>
            <wp:positionH relativeFrom="column">
              <wp:posOffset>3223260</wp:posOffset>
            </wp:positionH>
            <wp:positionV relativeFrom="paragraph">
              <wp:posOffset>224790</wp:posOffset>
            </wp:positionV>
            <wp:extent cx="3095625" cy="1333500"/>
            <wp:effectExtent l="0" t="0" r="9525" b="0"/>
            <wp:wrapSquare wrapText="bothSides"/>
            <wp:docPr id="727660616" name="Immagine 1" descr="Immagine che contiene testo, biglietto da visi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0616" name="Immagine 1" descr="Immagine che contiene testo, biglietto da visita, Carattere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D5" w:rsidRPr="00556DD5">
        <w:rPr>
          <w:lang w:val="en-US"/>
        </w:rPr>
        <w:drawing>
          <wp:anchor distT="0" distB="0" distL="114300" distR="114300" simplePos="0" relativeHeight="251696128" behindDoc="0" locked="0" layoutInCell="1" allowOverlap="1" wp14:anchorId="6AE44089" wp14:editId="52D0E91E">
            <wp:simplePos x="0" y="0"/>
            <wp:positionH relativeFrom="column">
              <wp:posOffset>3810</wp:posOffset>
            </wp:positionH>
            <wp:positionV relativeFrom="paragraph">
              <wp:posOffset>72390</wp:posOffset>
            </wp:positionV>
            <wp:extent cx="2825750" cy="1634490"/>
            <wp:effectExtent l="0" t="0" r="0" b="3810"/>
            <wp:wrapSquare wrapText="bothSides"/>
            <wp:docPr id="19218310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039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BE28" w14:textId="7463316B" w:rsidR="0002118A" w:rsidRDefault="0002118A" w:rsidP="007D2851">
      <w:pPr>
        <w:spacing w:line="276" w:lineRule="auto"/>
        <w:rPr>
          <w:lang w:val="en-US"/>
        </w:rPr>
      </w:pPr>
    </w:p>
    <w:p w14:paraId="4F7138E5" w14:textId="03AA6721" w:rsidR="0002118A" w:rsidRDefault="0002118A" w:rsidP="007D2851">
      <w:pPr>
        <w:spacing w:line="276" w:lineRule="auto"/>
        <w:rPr>
          <w:lang w:val="en-US"/>
        </w:rPr>
      </w:pPr>
    </w:p>
    <w:p w14:paraId="3BA9FD3E" w14:textId="43B5AD25" w:rsidR="0002118A" w:rsidRDefault="0002118A" w:rsidP="007D2851">
      <w:pPr>
        <w:spacing w:line="276" w:lineRule="auto"/>
        <w:rPr>
          <w:lang w:val="en-US"/>
        </w:rPr>
      </w:pPr>
    </w:p>
    <w:p w14:paraId="56E6B8A5" w14:textId="7B5CFDE3" w:rsidR="0002118A" w:rsidRDefault="0002118A" w:rsidP="007D2851">
      <w:pPr>
        <w:spacing w:line="276" w:lineRule="auto"/>
        <w:rPr>
          <w:lang w:val="en-US"/>
        </w:rPr>
      </w:pPr>
    </w:p>
    <w:p w14:paraId="676A8941" w14:textId="7B87B351" w:rsidR="0002118A" w:rsidRDefault="0002118A" w:rsidP="007D2851">
      <w:pPr>
        <w:spacing w:line="276" w:lineRule="auto"/>
        <w:rPr>
          <w:lang w:val="en-US"/>
        </w:rPr>
      </w:pPr>
    </w:p>
    <w:p w14:paraId="580FD759" w14:textId="5C720B0F" w:rsidR="00E92704" w:rsidRDefault="00E92704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EB7BB18" w14:textId="10F31240" w:rsidR="000A7E94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3" w:name="_Toc160384691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74AE2A9C" w14:textId="4228B394" w:rsidR="00622A2F" w:rsidRPr="00622A2F" w:rsidRDefault="00622A2F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of chapter: </w:t>
      </w:r>
      <w:hyperlink r:id="rId32" w:history="1">
        <w:r w:rsidRPr="00622A2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3F1A357" w14:textId="112FDFEC" w:rsidR="00475F86" w:rsidRPr="00475F86" w:rsidRDefault="00475F86" w:rsidP="007D2851">
      <w:pPr>
        <w:spacing w:line="276" w:lineRule="auto"/>
        <w:rPr>
          <w:lang w:val="en-US"/>
        </w:rPr>
      </w:pPr>
      <w:r w:rsidRPr="0034357A">
        <w:rPr>
          <w:u w:val="single"/>
          <w:lang w:val="en-US"/>
        </w:rPr>
        <w:t>Service Management</w:t>
      </w:r>
      <w:r w:rsidRPr="0034357A">
        <w:rPr>
          <w:u w:val="single"/>
          <w:lang w:val="en-US"/>
        </w:rPr>
        <w:t xml:space="preserve"> (ITSM)</w:t>
      </w:r>
      <w:r w:rsidRPr="00475F86">
        <w:rPr>
          <w:lang w:val="en-US"/>
        </w:rPr>
        <w:t xml:space="preserve"> refers to the way you manage the information systems</w:t>
      </w:r>
      <w:r>
        <w:rPr>
          <w:lang w:val="en-US"/>
        </w:rPr>
        <w:t xml:space="preserve"> </w:t>
      </w:r>
      <w:r w:rsidRPr="00475F86">
        <w:rPr>
          <w:lang w:val="en-US"/>
        </w:rPr>
        <w:t>that deliver value to your customers</w:t>
      </w:r>
      <w:r>
        <w:rPr>
          <w:lang w:val="en-US"/>
        </w:rPr>
        <w:t>:</w:t>
      </w:r>
    </w:p>
    <w:p w14:paraId="08140D56" w14:textId="05485557" w:rsidR="00475F86" w:rsidRPr="00475F86" w:rsidRDefault="00475F86" w:rsidP="007D2851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It is a generic term, indicates the subject area</w:t>
      </w:r>
    </w:p>
    <w:p w14:paraId="423D7C1F" w14:textId="77777777" w:rsidR="003659EF" w:rsidRDefault="00475F86" w:rsidP="007D2851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Service Management encompasses all activities (including policies, processes, and procedures) that an enterprise performs in order to design, plan, deliver, operate, maintain, and control IT-enabled services</w:t>
      </w:r>
    </w:p>
    <w:p w14:paraId="1FB84EC9" w14:textId="77777777" w:rsidR="003659EF" w:rsidRDefault="003659EF" w:rsidP="007D2851">
      <w:pPr>
        <w:spacing w:line="276" w:lineRule="auto"/>
        <w:rPr>
          <w:lang w:val="en-US"/>
        </w:rPr>
      </w:pPr>
      <w:r>
        <w:rPr>
          <w:lang w:val="en-US"/>
        </w:rPr>
        <w:t>There are different ITSM methodologies:</w:t>
      </w:r>
    </w:p>
    <w:p w14:paraId="15608801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ITIL (IT Infrastructure Library)</w:t>
      </w:r>
    </w:p>
    <w:p w14:paraId="707D4DDE" w14:textId="77777777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we will see this in detail during the course </w:t>
      </w:r>
    </w:p>
    <w:p w14:paraId="3EEDCEA8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COBIT (Control Objectives for Information and Related Technologies)</w:t>
      </w:r>
    </w:p>
    <w:p w14:paraId="5F6311BE" w14:textId="77777777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for managing and governing enterprise IT </w:t>
      </w:r>
    </w:p>
    <w:p w14:paraId="428F613F" w14:textId="54662AD3" w:rsidR="00A569AD" w:rsidRDefault="00A569AD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gives different objectives, practices, activities and inputs</w:t>
      </w:r>
    </w:p>
    <w:p w14:paraId="16EFB2B5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ISO/IEC 20000</w:t>
      </w:r>
    </w:p>
    <w:p w14:paraId="51FBAE49" w14:textId="62F66E66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from the International Organization of Standardization (ISO) and considered the international standard for IT </w:t>
      </w:r>
    </w:p>
    <w:p w14:paraId="763B6417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MOF (Microsoft Operations Framework) </w:t>
      </w:r>
    </w:p>
    <w:p w14:paraId="19CBA91E" w14:textId="77777777" w:rsidR="001E155A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compiled documents to guide businesses through everything involved in IT service, with a focus on Microsoft technology</w:t>
      </w:r>
    </w:p>
    <w:p w14:paraId="341A1FDF" w14:textId="77777777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Six Sigma</w:t>
      </w:r>
    </w:p>
    <w:p w14:paraId="5E41AD2F" w14:textId="17EF57BC" w:rsidR="001E155A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a framework developed by Motorola with tools for data analysis to support process improvement and reduce service flaws</w:t>
      </w:r>
    </w:p>
    <w:p w14:paraId="412C0318" w14:textId="2265FACD" w:rsidR="00454FB4" w:rsidRDefault="00454FB4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defines different opportunities for improvement, measurement and control</w:t>
      </w:r>
    </w:p>
    <w:p w14:paraId="668B36A5" w14:textId="2329F20F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TOGAF (The Open Group Architecture Framework) </w:t>
      </w:r>
    </w:p>
    <w:p w14:paraId="66233486" w14:textId="406238D0" w:rsidR="001E155A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a framework designed to give businesses a structure and methodology when implementing technology, especially software </w:t>
      </w:r>
    </w:p>
    <w:p w14:paraId="418FD601" w14:textId="69E253CC" w:rsidR="00454FB4" w:rsidRDefault="00454FB4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tries to develop architecture and find planning and define governance</w:t>
      </w:r>
    </w:p>
    <w:p w14:paraId="7B96379B" w14:textId="3CE84460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USMBOK (Universal Service Management Body of Knowledge) </w:t>
      </w:r>
    </w:p>
    <w:p w14:paraId="5FF74905" w14:textId="46AACDFC" w:rsidR="00DE7AF2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this </w:t>
      </w:r>
      <w:r w:rsidRPr="001E155A">
        <w:rPr>
          <w:lang w:val="en-US"/>
        </w:rPr>
        <w:t>isn</w:t>
      </w:r>
      <w:r w:rsidRPr="001E155A">
        <w:rPr>
          <w:rFonts w:ascii="Arial" w:hAnsi="Arial" w:cs="Arial"/>
          <w:lang w:val="en-US"/>
        </w:rPr>
        <w:t>’</w:t>
      </w:r>
      <w:r w:rsidRPr="001E155A">
        <w:rPr>
          <w:lang w:val="en-US"/>
        </w:rPr>
        <w:t>t</w:t>
      </w:r>
      <w:r w:rsidRPr="001E155A">
        <w:rPr>
          <w:lang w:val="en-US"/>
        </w:rPr>
        <w:t xml:space="preserve"> a framework but provides additional information and documentation for ITSM resources</w:t>
      </w:r>
    </w:p>
    <w:p w14:paraId="5D837084" w14:textId="21AD08E7" w:rsidR="0087611E" w:rsidRDefault="0087611E" w:rsidP="007D2851">
      <w:pPr>
        <w:spacing w:line="276" w:lineRule="auto"/>
        <w:jc w:val="center"/>
        <w:rPr>
          <w:lang w:val="en-US"/>
        </w:rPr>
      </w:pPr>
      <w:r w:rsidRPr="00DE7AF2">
        <w:rPr>
          <w:lang w:val="en-US"/>
        </w:rPr>
        <w:drawing>
          <wp:anchor distT="0" distB="0" distL="114300" distR="114300" simplePos="0" relativeHeight="251700224" behindDoc="0" locked="0" layoutInCell="1" allowOverlap="1" wp14:anchorId="2968DB20" wp14:editId="6CB9602D">
            <wp:simplePos x="0" y="0"/>
            <wp:positionH relativeFrom="column">
              <wp:posOffset>3520440</wp:posOffset>
            </wp:positionH>
            <wp:positionV relativeFrom="paragraph">
              <wp:posOffset>80010</wp:posOffset>
            </wp:positionV>
            <wp:extent cx="2564765" cy="1946275"/>
            <wp:effectExtent l="0" t="0" r="6985" b="0"/>
            <wp:wrapSquare wrapText="bothSides"/>
            <wp:docPr id="1650742605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2605" name="Immagine 1" descr="Immagine che contiene testo, schermata, diagramm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F82F" w14:textId="77777777" w:rsidR="0087611E" w:rsidRDefault="0087611E" w:rsidP="007D2851">
      <w:pPr>
        <w:spacing w:line="276" w:lineRule="auto"/>
        <w:jc w:val="center"/>
        <w:rPr>
          <w:lang w:val="en-US"/>
        </w:rPr>
      </w:pPr>
    </w:p>
    <w:p w14:paraId="3444D634" w14:textId="16805C5C" w:rsidR="00DE7AF2" w:rsidRDefault="00DE7AF2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>Choosing the right method depends on the specific situation, deciding between abstraction and relevancy.</w:t>
      </w:r>
      <w:r w:rsidR="0087611E">
        <w:rPr>
          <w:lang w:val="en-US"/>
        </w:rPr>
        <w:t xml:space="preserve"> Each ISO norm specifies something which complements the other, never in contrast in between.</w:t>
      </w:r>
    </w:p>
    <w:p w14:paraId="4DD505C3" w14:textId="77777777" w:rsidR="0036229A" w:rsidRDefault="0036229A" w:rsidP="007D2851">
      <w:pPr>
        <w:spacing w:line="276" w:lineRule="auto"/>
        <w:rPr>
          <w:lang w:val="en-US"/>
        </w:rPr>
      </w:pPr>
    </w:p>
    <w:p w14:paraId="550D305F" w14:textId="77777777" w:rsidR="0036229A" w:rsidRDefault="0036229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4C0C9C" w14:textId="77777777" w:rsidR="0036229A" w:rsidRDefault="0036229A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Consider the case of Margaret Thatcher, </w:t>
      </w:r>
      <w:r w:rsidRPr="0036229A">
        <w:rPr>
          <w:lang w:val="en-US"/>
        </w:rPr>
        <w:t xml:space="preserve">Prime Minister of the United Kingdom from 1979 to 1990 and Leader of the Conservative Party from 1975 to 1990 </w:t>
      </w:r>
      <w:r>
        <w:rPr>
          <w:lang w:val="en-US"/>
        </w:rPr>
        <w:t>.</w:t>
      </w:r>
    </w:p>
    <w:p w14:paraId="2A102129" w14:textId="77777777" w:rsidR="0036229A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As prime minister, she implemented policies that became known as Thatcherism</w:t>
      </w:r>
    </w:p>
    <w:p w14:paraId="3FF93BFC" w14:textId="77777777" w:rsidR="0036229A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36229A">
        <w:rPr>
          <w:lang w:val="en-US"/>
        </w:rPr>
        <w:t xml:space="preserve"> Soviet journalist dubbed her the "Iron Lady", a nickname that became associated with her uncompromising politics and leadership style</w:t>
      </w:r>
    </w:p>
    <w:p w14:paraId="6A15F760" w14:textId="77777777" w:rsidR="00D86C46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When Margaret Thatcher was prime minster of the United Kingdom, she instructed government IT departments to document best practices</w:t>
      </w:r>
    </w:p>
    <w:p w14:paraId="7D9271BC" w14:textId="67C02053" w:rsidR="0036229A" w:rsidRDefault="0036229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The reason for this was simple. The British government did not think it was getting value for money from its technology</w:t>
      </w:r>
    </w:p>
    <w:p w14:paraId="11DAD814" w14:textId="77777777" w:rsidR="00D86C46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Consequently, the effort was not a theoretical exercise but a practical one.</w:t>
      </w:r>
    </w:p>
    <w:p w14:paraId="4CC27182" w14:textId="77777777" w:rsidR="00147C49" w:rsidRPr="00B764C4" w:rsidRDefault="0036229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 xml:space="preserve">The basic commandment from the Iron Lady could be paraphrased as, "Document, do not invent." </w:t>
      </w:r>
      <w:r>
        <w:t>That lead to the first release of ITIL® in 1989</w:t>
      </w:r>
    </w:p>
    <w:p w14:paraId="54179A4B" w14:textId="5EDC0984" w:rsidR="00B764C4" w:rsidRDefault="00B764C4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 xml:space="preserve">Responding to growing dependence on IT, the UK Government's Central Computer and Telecommunications Agency (CCTA) in the 1980s developed a set of recommendations designed to </w:t>
      </w:r>
      <w:r w:rsidRPr="00B764C4">
        <w:rPr>
          <w:lang w:val="en-US"/>
        </w:rPr>
        <w:t>standardize</w:t>
      </w:r>
      <w:r w:rsidRPr="00B764C4">
        <w:rPr>
          <w:lang w:val="en-US"/>
        </w:rPr>
        <w:t xml:space="preserve"> IT management practices across government functions, built around a process model-based view of controlling and managing operations</w:t>
      </w:r>
    </w:p>
    <w:p w14:paraId="6E250AC1" w14:textId="528F074B" w:rsidR="00B764C4" w:rsidRPr="00147C49" w:rsidRDefault="00B764C4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In April 2001, the CCTA was merged into the Office of Government Commerce (OGC), an office of the UK Treasury</w:t>
      </w:r>
    </w:p>
    <w:p w14:paraId="3265C832" w14:textId="66A46BA4" w:rsidR="006D6CAA" w:rsidRPr="00147C49" w:rsidRDefault="006D6CAA" w:rsidP="007D2851">
      <w:pPr>
        <w:spacing w:line="276" w:lineRule="auto"/>
        <w:rPr>
          <w:lang w:val="en-US"/>
        </w:rPr>
      </w:pPr>
      <w:r w:rsidRPr="00147C49">
        <w:rPr>
          <w:lang w:val="en-US"/>
        </w:rPr>
        <w:br w:type="page"/>
      </w:r>
    </w:p>
    <w:p w14:paraId="65917258" w14:textId="1A590531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4" w:name="_Toc160384692"/>
      <w:r>
        <w:rPr>
          <w:lang w:val="en-US"/>
        </w:rPr>
        <w:lastRenderedPageBreak/>
        <w:t xml:space="preserve">04 - </w:t>
      </w:r>
      <w:r w:rsidR="006D6CAA">
        <w:rPr>
          <w:lang w:val="en-US"/>
        </w:rPr>
        <w:t>Service Management Concepts</w:t>
      </w:r>
      <w:bookmarkEnd w:id="4"/>
    </w:p>
    <w:p w14:paraId="3CAAE122" w14:textId="028B9BB7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E15E19" w14:textId="5BBB5DA8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5" w:name="_Toc160384693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6" w:name="_Toc160384694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7" w:name="_Toc160384695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7D2851">
      <w:pPr>
        <w:spacing w:line="276" w:lineRule="auto"/>
        <w:rPr>
          <w:lang w:val="en-US"/>
        </w:rPr>
      </w:pPr>
    </w:p>
    <w:p w14:paraId="7FC1BF71" w14:textId="3478B400" w:rsidR="006D6CAA" w:rsidRDefault="00035AD5" w:rsidP="007D2851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384696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7D2851">
      <w:pPr>
        <w:spacing w:line="276" w:lineRule="auto"/>
        <w:rPr>
          <w:lang w:val="en-US"/>
        </w:rPr>
      </w:pPr>
    </w:p>
    <w:p w14:paraId="53FFF143" w14:textId="77777777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9" w:name="_Toc160384697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0" w:name="_Toc160384698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1" w:name="_Toc160384699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2" w:name="_Toc160384700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3" w:name="_Toc160384701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4" w:name="_Toc160384702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5" w:name="_Toc160384703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311975">
      <w:headerReference w:type="default" r:id="rId34"/>
      <w:footerReference w:type="defaul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0F02D" w14:textId="77777777" w:rsidR="00311975" w:rsidRDefault="00311975" w:rsidP="00974343">
      <w:pPr>
        <w:spacing w:after="0" w:line="240" w:lineRule="auto"/>
      </w:pPr>
      <w:r>
        <w:separator/>
      </w:r>
    </w:p>
  </w:endnote>
  <w:endnote w:type="continuationSeparator" w:id="0">
    <w:p w14:paraId="535AD27B" w14:textId="77777777" w:rsidR="00311975" w:rsidRDefault="00311975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156A6" w14:textId="77777777" w:rsidR="00311975" w:rsidRDefault="00311975" w:rsidP="00974343">
      <w:pPr>
        <w:spacing w:after="0" w:line="240" w:lineRule="auto"/>
      </w:pPr>
      <w:r>
        <w:separator/>
      </w:r>
    </w:p>
  </w:footnote>
  <w:footnote w:type="continuationSeparator" w:id="0">
    <w:p w14:paraId="38C412A8" w14:textId="77777777" w:rsidR="00311975" w:rsidRDefault="00311975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2"/>
  </w:num>
  <w:num w:numId="2" w16cid:durableId="1365474286">
    <w:abstractNumId w:val="2"/>
  </w:num>
  <w:num w:numId="3" w16cid:durableId="1257862592">
    <w:abstractNumId w:val="2"/>
  </w:num>
  <w:num w:numId="4" w16cid:durableId="807745669">
    <w:abstractNumId w:val="2"/>
  </w:num>
  <w:num w:numId="5" w16cid:durableId="1402143797">
    <w:abstractNumId w:val="2"/>
  </w:num>
  <w:num w:numId="6" w16cid:durableId="1155418828">
    <w:abstractNumId w:val="2"/>
  </w:num>
  <w:num w:numId="7" w16cid:durableId="870609361">
    <w:abstractNumId w:val="2"/>
  </w:num>
  <w:num w:numId="8" w16cid:durableId="1208567375">
    <w:abstractNumId w:val="2"/>
  </w:num>
  <w:num w:numId="9" w16cid:durableId="942811152">
    <w:abstractNumId w:val="2"/>
  </w:num>
  <w:num w:numId="10" w16cid:durableId="18046672">
    <w:abstractNumId w:val="2"/>
  </w:num>
  <w:num w:numId="11" w16cid:durableId="1872764988">
    <w:abstractNumId w:val="5"/>
  </w:num>
  <w:num w:numId="12" w16cid:durableId="1554537401">
    <w:abstractNumId w:val="6"/>
  </w:num>
  <w:num w:numId="13" w16cid:durableId="706181821">
    <w:abstractNumId w:val="1"/>
  </w:num>
  <w:num w:numId="14" w16cid:durableId="1324352383">
    <w:abstractNumId w:val="7"/>
  </w:num>
  <w:num w:numId="15" w16cid:durableId="1694458224">
    <w:abstractNumId w:val="8"/>
  </w:num>
  <w:num w:numId="16" w16cid:durableId="1144196263">
    <w:abstractNumId w:val="3"/>
  </w:num>
  <w:num w:numId="17" w16cid:durableId="203637217">
    <w:abstractNumId w:val="4"/>
  </w:num>
  <w:num w:numId="18" w16cid:durableId="203877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2118A"/>
    <w:rsid w:val="00030147"/>
    <w:rsid w:val="0003144B"/>
    <w:rsid w:val="00035AD5"/>
    <w:rsid w:val="000364C9"/>
    <w:rsid w:val="00071ADD"/>
    <w:rsid w:val="00093509"/>
    <w:rsid w:val="000A7E94"/>
    <w:rsid w:val="000F2E53"/>
    <w:rsid w:val="00120751"/>
    <w:rsid w:val="00147C49"/>
    <w:rsid w:val="001944DE"/>
    <w:rsid w:val="001A7D29"/>
    <w:rsid w:val="001C211B"/>
    <w:rsid w:val="001D2C72"/>
    <w:rsid w:val="001E155A"/>
    <w:rsid w:val="00227927"/>
    <w:rsid w:val="002433FB"/>
    <w:rsid w:val="00270146"/>
    <w:rsid w:val="002A5188"/>
    <w:rsid w:val="002F028F"/>
    <w:rsid w:val="00311975"/>
    <w:rsid w:val="0032357B"/>
    <w:rsid w:val="0034357A"/>
    <w:rsid w:val="00346E6A"/>
    <w:rsid w:val="00347977"/>
    <w:rsid w:val="0036229A"/>
    <w:rsid w:val="003659EF"/>
    <w:rsid w:val="00374AEF"/>
    <w:rsid w:val="003B373D"/>
    <w:rsid w:val="003D69B0"/>
    <w:rsid w:val="003E088A"/>
    <w:rsid w:val="003F682C"/>
    <w:rsid w:val="004003E7"/>
    <w:rsid w:val="0040468C"/>
    <w:rsid w:val="0041270E"/>
    <w:rsid w:val="00435595"/>
    <w:rsid w:val="00446C67"/>
    <w:rsid w:val="00454FB4"/>
    <w:rsid w:val="00455BBF"/>
    <w:rsid w:val="00475F86"/>
    <w:rsid w:val="004A75F9"/>
    <w:rsid w:val="004B536F"/>
    <w:rsid w:val="004B699B"/>
    <w:rsid w:val="00526C02"/>
    <w:rsid w:val="00556DD5"/>
    <w:rsid w:val="0056282C"/>
    <w:rsid w:val="005B59B8"/>
    <w:rsid w:val="005C0A25"/>
    <w:rsid w:val="005D1B09"/>
    <w:rsid w:val="005D4FB3"/>
    <w:rsid w:val="005D69CB"/>
    <w:rsid w:val="005F6FAF"/>
    <w:rsid w:val="00612EB1"/>
    <w:rsid w:val="00613293"/>
    <w:rsid w:val="00622A2F"/>
    <w:rsid w:val="0063745E"/>
    <w:rsid w:val="00684F5F"/>
    <w:rsid w:val="006B2B65"/>
    <w:rsid w:val="006D6CAA"/>
    <w:rsid w:val="006F6843"/>
    <w:rsid w:val="00700E84"/>
    <w:rsid w:val="00704AAC"/>
    <w:rsid w:val="00707335"/>
    <w:rsid w:val="00710328"/>
    <w:rsid w:val="00722081"/>
    <w:rsid w:val="00730D26"/>
    <w:rsid w:val="007406E6"/>
    <w:rsid w:val="00796175"/>
    <w:rsid w:val="007D2851"/>
    <w:rsid w:val="007E12A1"/>
    <w:rsid w:val="007F3058"/>
    <w:rsid w:val="00811AFB"/>
    <w:rsid w:val="00853764"/>
    <w:rsid w:val="008735D7"/>
    <w:rsid w:val="0087602A"/>
    <w:rsid w:val="0087611E"/>
    <w:rsid w:val="008E5E51"/>
    <w:rsid w:val="008F3B31"/>
    <w:rsid w:val="009234C8"/>
    <w:rsid w:val="00940A18"/>
    <w:rsid w:val="009478C7"/>
    <w:rsid w:val="00963D1F"/>
    <w:rsid w:val="009711B0"/>
    <w:rsid w:val="00974343"/>
    <w:rsid w:val="00997255"/>
    <w:rsid w:val="009B4101"/>
    <w:rsid w:val="009F0417"/>
    <w:rsid w:val="00A41DA2"/>
    <w:rsid w:val="00A569AD"/>
    <w:rsid w:val="00A57BCD"/>
    <w:rsid w:val="00A6353F"/>
    <w:rsid w:val="00A862A7"/>
    <w:rsid w:val="00A93A3D"/>
    <w:rsid w:val="00AB4AF5"/>
    <w:rsid w:val="00B022F0"/>
    <w:rsid w:val="00B04F59"/>
    <w:rsid w:val="00B16264"/>
    <w:rsid w:val="00B40948"/>
    <w:rsid w:val="00B46013"/>
    <w:rsid w:val="00B4682E"/>
    <w:rsid w:val="00B6050C"/>
    <w:rsid w:val="00B64649"/>
    <w:rsid w:val="00B764C4"/>
    <w:rsid w:val="00B955F6"/>
    <w:rsid w:val="00BA2541"/>
    <w:rsid w:val="00BC61BE"/>
    <w:rsid w:val="00BD138F"/>
    <w:rsid w:val="00C41445"/>
    <w:rsid w:val="00C604AF"/>
    <w:rsid w:val="00CD333E"/>
    <w:rsid w:val="00CE61A5"/>
    <w:rsid w:val="00D27E70"/>
    <w:rsid w:val="00D73905"/>
    <w:rsid w:val="00D86C46"/>
    <w:rsid w:val="00D86EDB"/>
    <w:rsid w:val="00DB37B2"/>
    <w:rsid w:val="00DE3832"/>
    <w:rsid w:val="00DE7AF2"/>
    <w:rsid w:val="00E16ABE"/>
    <w:rsid w:val="00E43976"/>
    <w:rsid w:val="00E92704"/>
    <w:rsid w:val="00E94F85"/>
    <w:rsid w:val="00EA4A26"/>
    <w:rsid w:val="00EB7C5D"/>
    <w:rsid w:val="00EC3E8A"/>
    <w:rsid w:val="00EC5C10"/>
    <w:rsid w:val="00F14E56"/>
    <w:rsid w:val="00F37D51"/>
    <w:rsid w:val="00FA4FFA"/>
    <w:rsid w:val="00FA5CD8"/>
    <w:rsid w:val="00FB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_8-o-Mvb6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5U5f17vO1Y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youtu.be/vp2wfoVRMDE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youtu.be/fbcMPGyPr8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91035"/>
    <w:rsid w:val="006C7084"/>
    <w:rsid w:val="00744143"/>
    <w:rsid w:val="00BF60D2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2780</Words>
  <Characters>15848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18591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186</cp:revision>
  <dcterms:created xsi:type="dcterms:W3CDTF">2024-02-27T07:09:00Z</dcterms:created>
  <dcterms:modified xsi:type="dcterms:W3CDTF">2024-03-03T17:59:00Z</dcterms:modified>
</cp:coreProperties>
</file>