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EAC73" w14:textId="63E4849D" w:rsidR="007537BA" w:rsidRDefault="007537BA" w:rsidP="007537BA">
      <w:r>
        <w:t>Obiettivo:</w:t>
      </w:r>
    </w:p>
    <w:p w14:paraId="07F41619" w14:textId="2333D488" w:rsidR="007537BA" w:rsidRDefault="007537BA" w:rsidP="007537BA">
      <w:r w:rsidRPr="007537BA">
        <w:t>L'intero esperimento si basa su</w:t>
      </w:r>
      <w:r>
        <w:t>llo</w:t>
      </w:r>
      <w:r w:rsidRPr="007537BA">
        <w:t> studiare il comportamento di segnali wireless trasmessi in un canale con precise configurazioni per le sue trasmissioni (potenza, distanza, SNR, soglie di FA desiderate). </w:t>
      </w:r>
    </w:p>
    <w:p w14:paraId="7F36F384" w14:textId="4164DC2F" w:rsidR="007537BA" w:rsidRDefault="007537BA" w:rsidP="007537BA">
      <w:r w:rsidRPr="007537BA">
        <w:t>L'obiettivo è quello di trovare una configurazione ideale che permetta di raggiungere la percentuale </w:t>
      </w:r>
      <w:r w:rsidRPr="007537BA">
        <w:br/>
        <w:t>desiderata di FA per rendere sicure le trasmissioni nel canale. Il risultato finale sarà molto vicino </w:t>
      </w:r>
      <w:r w:rsidRPr="007537BA">
        <w:br/>
        <w:t>al concetto di PLA dove l'obiettivo è quello di andare a costruire uno schema di trasmissione sicuro</w:t>
      </w:r>
      <w:r w:rsidRPr="007537BA">
        <w:br/>
        <w:t>senza utilizzare alcuna tecnica crittografica ma solamente le proprietà del canale di trasmissione</w:t>
      </w:r>
      <w:r>
        <w:t xml:space="preserve"> (stato del canale).</w:t>
      </w:r>
    </w:p>
    <w:p w14:paraId="0BB106FE" w14:textId="77777777" w:rsidR="007A3A14" w:rsidRDefault="007A3A14">
      <w:hyperlink r:id="rId5" w:history="1">
        <w:r w:rsidRPr="000637A1">
          <w:rPr>
            <w:rStyle w:val="Collegamentoipertestuale"/>
          </w:rPr>
          <w:t>https://www.sciencedirect.com/science/article/pii/S235286482200284X</w:t>
        </w:r>
      </w:hyperlink>
      <w:r>
        <w:t xml:space="preserve"> </w:t>
      </w:r>
    </w:p>
    <w:p w14:paraId="256B3422" w14:textId="0559DF61" w:rsidR="007A3A14" w:rsidRDefault="007A3A14">
      <w:pPr>
        <w:rPr>
          <w:lang w:val="en-US"/>
        </w:rPr>
      </w:pPr>
      <w:r w:rsidRPr="007A3A14">
        <w:rPr>
          <w:lang w:val="en-US"/>
        </w:rPr>
        <w:t>As a promising complement for upper-layer encryption authentication, Physical Layer Authentication (PLA) techniques utilize the unique physical layer characteristics in wireless communication, such as carrier frequency offset</w:t>
      </w:r>
      <w:r>
        <w:rPr>
          <w:lang w:val="en-US"/>
        </w:rPr>
        <w:t xml:space="preserve">, </w:t>
      </w:r>
      <w:r w:rsidRPr="007A3A14">
        <w:rPr>
          <w:lang w:val="en-US"/>
        </w:rPr>
        <w:t xml:space="preserve">channel impulse response, radio frequency fingerprint and received signal strength indicator to distinguish the legality of transmitter. </w:t>
      </w:r>
    </w:p>
    <w:p w14:paraId="06E1EED7" w14:textId="347C7397" w:rsidR="007A3A14" w:rsidRPr="007A3A14" w:rsidRDefault="007A3A14">
      <w:pPr>
        <w:rPr>
          <w:lang w:val="en-US"/>
        </w:rPr>
      </w:pPr>
      <w:r w:rsidRPr="007A3A14">
        <w:rPr>
          <w:lang w:val="en-US"/>
        </w:rPr>
        <w:t>The accuracy of spoofing detection is reflected by two indicators, false alarm rate and miss detection rate, which are associated with the test threshold in the hypothesis test performed at the receiver and the attack probabilities of spoofers.</w:t>
      </w:r>
      <w:r w:rsidRPr="007A3A14">
        <w:rPr>
          <w:lang w:val="en-US"/>
        </w:rPr>
        <w:br w:type="page"/>
      </w:r>
    </w:p>
    <w:p w14:paraId="6BE35DA0" w14:textId="77777777" w:rsidR="007A3A14" w:rsidRPr="007A3A14" w:rsidRDefault="007A3A14" w:rsidP="007537BA">
      <w:pPr>
        <w:rPr>
          <w:lang w:val="en-US"/>
        </w:rPr>
      </w:pPr>
    </w:p>
    <w:p w14:paraId="77E98803" w14:textId="48680570" w:rsidR="007537BA" w:rsidRDefault="007537BA" w:rsidP="007537BA">
      <w:r>
        <w:t>Linea logica:</w:t>
      </w:r>
    </w:p>
    <w:p w14:paraId="75F3ACD0" w14:textId="239957AD" w:rsidR="00120751" w:rsidRDefault="003D69E3" w:rsidP="003D69E3">
      <w:pPr>
        <w:pStyle w:val="Paragrafoelenco"/>
        <w:numPr>
          <w:ilvl w:val="0"/>
          <w:numId w:val="1"/>
        </w:numPr>
      </w:pPr>
      <w:r>
        <w:t>Numero di simulazioni</w:t>
      </w:r>
    </w:p>
    <w:p w14:paraId="7198B157" w14:textId="1D14FAF3" w:rsidR="003D69E3" w:rsidRDefault="003D69E3" w:rsidP="003D69E3">
      <w:pPr>
        <w:pStyle w:val="Paragrafoelenco"/>
        <w:numPr>
          <w:ilvl w:val="0"/>
          <w:numId w:val="1"/>
        </w:numPr>
      </w:pPr>
      <w:r>
        <w:t>Segnale di autenticazione</w:t>
      </w:r>
    </w:p>
    <w:p w14:paraId="20A11689" w14:textId="3325F343" w:rsidR="003D69E3" w:rsidRDefault="003D69E3" w:rsidP="003D69E3">
      <w:pPr>
        <w:pStyle w:val="Paragrafoelenco"/>
        <w:numPr>
          <w:ilvl w:val="1"/>
          <w:numId w:val="1"/>
        </w:numPr>
      </w:pPr>
      <w:r>
        <w:t>Due segnali (dato + autenticazione)</w:t>
      </w:r>
    </w:p>
    <w:p w14:paraId="7D903651" w14:textId="1CB164D7" w:rsidR="003D69E3" w:rsidRDefault="003D69E3" w:rsidP="003D69E3">
      <w:pPr>
        <w:pStyle w:val="Paragrafoelenco"/>
        <w:numPr>
          <w:ilvl w:val="1"/>
          <w:numId w:val="1"/>
        </w:numPr>
      </w:pPr>
      <w:r>
        <w:t>In forma binaria</w:t>
      </w:r>
    </w:p>
    <w:p w14:paraId="525B364A" w14:textId="40A82342" w:rsidR="003D69E3" w:rsidRDefault="003D69E3" w:rsidP="003D69E3">
      <w:pPr>
        <w:pStyle w:val="Paragrafoelenco"/>
        <w:numPr>
          <w:ilvl w:val="0"/>
          <w:numId w:val="1"/>
        </w:numPr>
      </w:pPr>
      <w:r>
        <w:t>Threshold segnale dato</w:t>
      </w:r>
    </w:p>
    <w:p w14:paraId="5693795F" w14:textId="54A277B4" w:rsidR="003D69E3" w:rsidRDefault="003D69E3" w:rsidP="003D69E3">
      <w:pPr>
        <w:pStyle w:val="Paragrafoelenco"/>
        <w:numPr>
          <w:ilvl w:val="0"/>
          <w:numId w:val="1"/>
        </w:numPr>
      </w:pPr>
      <w:r>
        <w:t>Parametri di simulazione</w:t>
      </w:r>
    </w:p>
    <w:p w14:paraId="0ED40FEC" w14:textId="3D30BDFD" w:rsidR="003D69E3" w:rsidRDefault="003D69E3" w:rsidP="003D69E3">
      <w:pPr>
        <w:pStyle w:val="Paragrafoelenco"/>
        <w:numPr>
          <w:ilvl w:val="1"/>
          <w:numId w:val="1"/>
        </w:numPr>
      </w:pPr>
      <w:r>
        <w:t>SNR</w:t>
      </w:r>
      <w:r w:rsidR="007537BA">
        <w:t xml:space="preserve"> (come trovare i valori?)</w:t>
      </w:r>
    </w:p>
    <w:p w14:paraId="19DA549A" w14:textId="7C809647" w:rsidR="003D69E3" w:rsidRDefault="003D69E3" w:rsidP="003D69E3">
      <w:pPr>
        <w:pStyle w:val="Paragrafoelenco"/>
        <w:numPr>
          <w:ilvl w:val="1"/>
          <w:numId w:val="1"/>
        </w:numPr>
      </w:pPr>
      <w:r>
        <w:t>Distanza</w:t>
      </w:r>
    </w:p>
    <w:p w14:paraId="0BA6E84E" w14:textId="42D11C31" w:rsidR="003D69E3" w:rsidRDefault="003D69E3" w:rsidP="003D69E3">
      <w:pPr>
        <w:pStyle w:val="Paragrafoelenco"/>
        <w:numPr>
          <w:ilvl w:val="1"/>
          <w:numId w:val="1"/>
        </w:numPr>
      </w:pPr>
      <w:r>
        <w:t>Target_FA</w:t>
      </w:r>
    </w:p>
    <w:p w14:paraId="0F03974E" w14:textId="6B23FF8F" w:rsidR="007537BA" w:rsidRDefault="007537BA" w:rsidP="007537BA">
      <w:pPr>
        <w:pStyle w:val="Paragrafoelenco"/>
        <w:numPr>
          <w:ilvl w:val="2"/>
          <w:numId w:val="1"/>
        </w:numPr>
      </w:pPr>
      <w:r>
        <w:t>epsilon = soglia di tolleranza</w:t>
      </w:r>
    </w:p>
    <w:p w14:paraId="4D20A7F8" w14:textId="535C7DE0" w:rsidR="004C7614" w:rsidRDefault="004C7614" w:rsidP="004C7614">
      <w:pPr>
        <w:pStyle w:val="Paragrafoelenco"/>
        <w:numPr>
          <w:ilvl w:val="3"/>
          <w:numId w:val="1"/>
        </w:numPr>
      </w:pPr>
      <w:r>
        <w:t>soglie più grandi = dato</w:t>
      </w:r>
    </w:p>
    <w:p w14:paraId="5E4ACD2F" w14:textId="24B41947" w:rsidR="004C7614" w:rsidRDefault="004C7614" w:rsidP="004C7614">
      <w:pPr>
        <w:pStyle w:val="Paragrafoelenco"/>
        <w:numPr>
          <w:ilvl w:val="3"/>
          <w:numId w:val="1"/>
        </w:numPr>
      </w:pPr>
      <w:r>
        <w:t>soglie più piccole = chiave</w:t>
      </w:r>
    </w:p>
    <w:p w14:paraId="0532A525" w14:textId="21434662" w:rsidR="007537BA" w:rsidRDefault="007537BA" w:rsidP="007537BA">
      <w:pPr>
        <w:pStyle w:val="Paragrafoelenco"/>
        <w:numPr>
          <w:ilvl w:val="2"/>
          <w:numId w:val="1"/>
        </w:numPr>
      </w:pPr>
      <w:r>
        <w:t xml:space="preserve">“center” </w:t>
      </w:r>
    </w:p>
    <w:p w14:paraId="575FED11" w14:textId="214F2187" w:rsidR="004C7614" w:rsidRDefault="004C7614" w:rsidP="004C7614">
      <w:pPr>
        <w:pStyle w:val="Paragrafoelenco"/>
        <w:numPr>
          <w:ilvl w:val="0"/>
          <w:numId w:val="1"/>
        </w:numPr>
      </w:pPr>
      <w:r>
        <w:t>Definizione segnale inviato</w:t>
      </w:r>
    </w:p>
    <w:p w14:paraId="0FFF4468" w14:textId="0AAF2625" w:rsidR="004C7614" w:rsidRDefault="004C7614" w:rsidP="004C7614">
      <w:pPr>
        <w:pStyle w:val="Paragrafoelenco"/>
        <w:numPr>
          <w:ilvl w:val="1"/>
          <w:numId w:val="1"/>
        </w:numPr>
      </w:pPr>
      <w:r>
        <w:t>Mix dati + autenticazione</w:t>
      </w:r>
    </w:p>
    <w:p w14:paraId="0973BB14" w14:textId="32E397F7" w:rsidR="007537BA" w:rsidRDefault="00E528B0" w:rsidP="007537BA">
      <w:pPr>
        <w:pStyle w:val="Paragrafoelenco"/>
        <w:numPr>
          <w:ilvl w:val="0"/>
          <w:numId w:val="1"/>
        </w:numPr>
      </w:pPr>
      <w:r>
        <w:t>Generazione segnale ricevitore (autentico prima di decodificarlo)</w:t>
      </w:r>
    </w:p>
    <w:p w14:paraId="51BAED74" w14:textId="6D192657" w:rsidR="007537BA" w:rsidRDefault="007537BA" w:rsidP="007537BA">
      <w:pPr>
        <w:pStyle w:val="Paragrafoelenco"/>
        <w:numPr>
          <w:ilvl w:val="1"/>
          <w:numId w:val="1"/>
        </w:numPr>
      </w:pPr>
      <w:r>
        <w:t>for j in distance</w:t>
      </w:r>
    </w:p>
    <w:p w14:paraId="63C9DD1F" w14:textId="676A93A3" w:rsidR="007537BA" w:rsidRDefault="007537BA" w:rsidP="00E528B0">
      <w:pPr>
        <w:pStyle w:val="Paragrafoelenco"/>
        <w:numPr>
          <w:ilvl w:val="2"/>
          <w:numId w:val="1"/>
        </w:numPr>
      </w:pPr>
      <w:r>
        <w:t>for k in SNR</w:t>
      </w:r>
    </w:p>
    <w:p w14:paraId="13882503" w14:textId="40CB8E56" w:rsidR="007537BA" w:rsidRDefault="007537BA" w:rsidP="00E528B0">
      <w:pPr>
        <w:pStyle w:val="Paragrafoelenco"/>
        <w:numPr>
          <w:ilvl w:val="3"/>
          <w:numId w:val="1"/>
        </w:numPr>
        <w:rPr>
          <w:lang w:val="en-US"/>
        </w:rPr>
      </w:pPr>
      <w:r w:rsidRPr="007537BA">
        <w:rPr>
          <w:lang w:val="en-US"/>
        </w:rPr>
        <w:t>for i in range(1,N</w:t>
      </w:r>
      <w:r>
        <w:rPr>
          <w:lang w:val="en-US"/>
        </w:rPr>
        <w:t>)</w:t>
      </w:r>
    </w:p>
    <w:p w14:paraId="06ECE248" w14:textId="07E54CC1" w:rsidR="00E528B0" w:rsidRPr="00CA44F3" w:rsidRDefault="004C7614" w:rsidP="00CA44F3">
      <w:pPr>
        <w:pStyle w:val="Paragrafoelenco"/>
        <w:numPr>
          <w:ilvl w:val="4"/>
          <w:numId w:val="1"/>
        </w:numPr>
      </w:pPr>
      <w:r w:rsidRPr="00CA44F3">
        <w:t xml:space="preserve">ricevitore = </w:t>
      </w:r>
      <w:r w:rsidR="00CA44F3" w:rsidRPr="00CA44F3">
        <w:t>awgn(segnale_generato, S</w:t>
      </w:r>
      <w:r w:rsidR="00CA44F3">
        <w:t>NR)</w:t>
      </w:r>
    </w:p>
    <w:p w14:paraId="71A29997" w14:textId="43790F47" w:rsidR="00E528B0" w:rsidRDefault="00E528B0" w:rsidP="00E528B0">
      <w:pPr>
        <w:pStyle w:val="Paragrafoelenco"/>
        <w:numPr>
          <w:ilvl w:val="4"/>
          <w:numId w:val="1"/>
        </w:numPr>
        <w:rPr>
          <w:lang w:val="en-US"/>
        </w:rPr>
      </w:pPr>
      <w:r>
        <w:rPr>
          <w:lang w:val="en-US"/>
        </w:rPr>
        <w:t>bit per bit</w:t>
      </w:r>
    </w:p>
    <w:p w14:paraId="7C35932E" w14:textId="7B195EDF" w:rsidR="00E528B0" w:rsidRDefault="00E528B0" w:rsidP="00E528B0">
      <w:pPr>
        <w:pStyle w:val="Paragrafoelenco"/>
        <w:numPr>
          <w:ilvl w:val="3"/>
          <w:numId w:val="1"/>
        </w:numPr>
        <w:rPr>
          <w:lang w:val="en-US"/>
        </w:rPr>
      </w:pPr>
      <w:r>
        <w:rPr>
          <w:lang w:val="en-US"/>
        </w:rPr>
        <w:t>calcolo BER medio</w:t>
      </w:r>
    </w:p>
    <w:p w14:paraId="663FBE46" w14:textId="77777777" w:rsidR="00E528B0" w:rsidRDefault="00E528B0" w:rsidP="00E528B0">
      <w:pPr>
        <w:pStyle w:val="Paragrafoelenco"/>
        <w:numPr>
          <w:ilvl w:val="4"/>
          <w:numId w:val="1"/>
        </w:numPr>
        <w:rPr>
          <w:lang w:val="en-US"/>
        </w:rPr>
      </w:pPr>
    </w:p>
    <w:p w14:paraId="6FF52930" w14:textId="1D8ED44E" w:rsidR="00E528B0" w:rsidRDefault="00E528B0" w:rsidP="00E528B0">
      <w:pPr>
        <w:rPr>
          <w:lang w:val="en-US"/>
        </w:rPr>
      </w:pPr>
    </w:p>
    <w:p w14:paraId="085275F5" w14:textId="5E83DA05" w:rsidR="007A3A14" w:rsidRDefault="007A3A14">
      <w:pPr>
        <w:rPr>
          <w:lang w:val="en-US"/>
        </w:rPr>
      </w:pPr>
      <w:r>
        <w:rPr>
          <w:lang w:val="en-US"/>
        </w:rPr>
        <w:br w:type="page"/>
      </w:r>
    </w:p>
    <w:p w14:paraId="034FDD7E" w14:textId="77777777" w:rsidR="007A3A14" w:rsidRPr="00E528B0" w:rsidRDefault="007A3A14" w:rsidP="00E528B0">
      <w:pPr>
        <w:rPr>
          <w:lang w:val="en-US"/>
        </w:rPr>
      </w:pPr>
    </w:p>
    <w:p w14:paraId="1A564A03" w14:textId="77777777" w:rsidR="007537BA" w:rsidRPr="007537BA" w:rsidRDefault="007537BA" w:rsidP="007537BA">
      <w:pPr>
        <w:rPr>
          <w:lang w:val="en-US"/>
        </w:rPr>
      </w:pPr>
    </w:p>
    <w:sectPr w:rsidR="007537BA" w:rsidRPr="007537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D7170"/>
    <w:multiLevelType w:val="hybridMultilevel"/>
    <w:tmpl w:val="7F6E25AE"/>
    <w:lvl w:ilvl="0" w:tplc="7786E1EA">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131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E3"/>
    <w:rsid w:val="000E1673"/>
    <w:rsid w:val="000F2E53"/>
    <w:rsid w:val="00120751"/>
    <w:rsid w:val="001D2C72"/>
    <w:rsid w:val="003D69E3"/>
    <w:rsid w:val="004C7614"/>
    <w:rsid w:val="007537BA"/>
    <w:rsid w:val="007A3A14"/>
    <w:rsid w:val="00AB4AF5"/>
    <w:rsid w:val="00CA44F3"/>
    <w:rsid w:val="00E528B0"/>
    <w:rsid w:val="00F4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4FAC"/>
  <w15:chartTrackingRefBased/>
  <w15:docId w15:val="{17D69B10-6255-4504-9D9A-64199F9A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D6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D6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D69E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D69E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D69E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D69E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D69E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D69E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D69E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69E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D69E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D69E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D69E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D69E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D69E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D69E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D69E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D69E3"/>
    <w:rPr>
      <w:rFonts w:eastAsiaTheme="majorEastAsia" w:cstheme="majorBidi"/>
      <w:color w:val="272727" w:themeColor="text1" w:themeTint="D8"/>
    </w:rPr>
  </w:style>
  <w:style w:type="paragraph" w:styleId="Titolo">
    <w:name w:val="Title"/>
    <w:basedOn w:val="Normale"/>
    <w:next w:val="Normale"/>
    <w:link w:val="TitoloCarattere"/>
    <w:uiPriority w:val="10"/>
    <w:qFormat/>
    <w:rsid w:val="003D6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D69E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D69E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D69E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D69E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D69E3"/>
    <w:rPr>
      <w:i/>
      <w:iCs/>
      <w:color w:val="404040" w:themeColor="text1" w:themeTint="BF"/>
    </w:rPr>
  </w:style>
  <w:style w:type="paragraph" w:styleId="Paragrafoelenco">
    <w:name w:val="List Paragraph"/>
    <w:basedOn w:val="Normale"/>
    <w:uiPriority w:val="34"/>
    <w:qFormat/>
    <w:rsid w:val="003D69E3"/>
    <w:pPr>
      <w:ind w:left="720"/>
      <w:contextualSpacing/>
    </w:pPr>
  </w:style>
  <w:style w:type="character" w:styleId="Enfasiintensa">
    <w:name w:val="Intense Emphasis"/>
    <w:basedOn w:val="Carpredefinitoparagrafo"/>
    <w:uiPriority w:val="21"/>
    <w:qFormat/>
    <w:rsid w:val="003D69E3"/>
    <w:rPr>
      <w:i/>
      <w:iCs/>
      <w:color w:val="0F4761" w:themeColor="accent1" w:themeShade="BF"/>
    </w:rPr>
  </w:style>
  <w:style w:type="paragraph" w:styleId="Citazioneintensa">
    <w:name w:val="Intense Quote"/>
    <w:basedOn w:val="Normale"/>
    <w:next w:val="Normale"/>
    <w:link w:val="CitazioneintensaCarattere"/>
    <w:uiPriority w:val="30"/>
    <w:qFormat/>
    <w:rsid w:val="003D6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D69E3"/>
    <w:rPr>
      <w:i/>
      <w:iCs/>
      <w:color w:val="0F4761" w:themeColor="accent1" w:themeShade="BF"/>
    </w:rPr>
  </w:style>
  <w:style w:type="character" w:styleId="Riferimentointenso">
    <w:name w:val="Intense Reference"/>
    <w:basedOn w:val="Carpredefinitoparagrafo"/>
    <w:uiPriority w:val="32"/>
    <w:qFormat/>
    <w:rsid w:val="003D69E3"/>
    <w:rPr>
      <w:b/>
      <w:bCs/>
      <w:smallCaps/>
      <w:color w:val="0F4761" w:themeColor="accent1" w:themeShade="BF"/>
      <w:spacing w:val="5"/>
    </w:rPr>
  </w:style>
  <w:style w:type="character" w:styleId="Collegamentoipertestuale">
    <w:name w:val="Hyperlink"/>
    <w:basedOn w:val="Carpredefinitoparagrafo"/>
    <w:uiPriority w:val="99"/>
    <w:unhideWhenUsed/>
    <w:rsid w:val="007A3A14"/>
    <w:rPr>
      <w:color w:val="467886" w:themeColor="hyperlink"/>
      <w:u w:val="single"/>
    </w:rPr>
  </w:style>
  <w:style w:type="character" w:styleId="Menzionenonrisolta">
    <w:name w:val="Unresolved Mention"/>
    <w:basedOn w:val="Carpredefinitoparagrafo"/>
    <w:uiPriority w:val="99"/>
    <w:semiHidden/>
    <w:unhideWhenUsed/>
    <w:rsid w:val="007A3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235286482200284X"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1667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4</cp:revision>
  <dcterms:created xsi:type="dcterms:W3CDTF">2024-05-05T12:07:00Z</dcterms:created>
  <dcterms:modified xsi:type="dcterms:W3CDTF">2024-05-05T13:51:00Z</dcterms:modified>
</cp:coreProperties>
</file>