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54E61" w14:textId="77777777" w:rsidR="001A0C4F" w:rsidRDefault="001A0C4F" w:rsidP="001A0C4F">
      <w:pPr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26-01-2017</w:t>
      </w:r>
    </w:p>
    <w:p w14:paraId="5CACB6FA" w14:textId="77777777" w:rsidR="001A0C4F" w:rsidRDefault="001A0C4F" w:rsidP="001A0C4F">
      <w:pPr>
        <w:rPr>
          <w:rFonts w:eastAsiaTheme="minorEastAsia"/>
        </w:rPr>
      </w:pPr>
      <w:r w:rsidRPr="00336794">
        <w:rPr>
          <w:rFonts w:eastAsiaTheme="minorEastAsia"/>
          <w:noProof/>
        </w:rPr>
        <w:drawing>
          <wp:anchor distT="0" distB="0" distL="114300" distR="114300" simplePos="0" relativeHeight="251659264" behindDoc="0" locked="0" layoutInCell="1" allowOverlap="1" wp14:anchorId="2B7AC7AA" wp14:editId="204A8FEA">
            <wp:simplePos x="0" y="0"/>
            <wp:positionH relativeFrom="column">
              <wp:posOffset>0</wp:posOffset>
            </wp:positionH>
            <wp:positionV relativeFrom="paragraph">
              <wp:posOffset>101803</wp:posOffset>
            </wp:positionV>
            <wp:extent cx="5745978" cy="3833192"/>
            <wp:effectExtent l="0" t="0" r="7620" b="0"/>
            <wp:wrapSquare wrapText="bothSides"/>
            <wp:docPr id="27" name="Immagine 2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Immagine che contiene tavol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4898E" w14:textId="77777777" w:rsidR="001A0C4F" w:rsidRPr="00634A08" w:rsidRDefault="001A0C4F" w:rsidP="001A0C4F">
      <w:pPr>
        <w:rPr>
          <w:rFonts w:eastAsiaTheme="minorEastAsia"/>
        </w:rPr>
      </w:pPr>
    </w:p>
    <w:p w14:paraId="084E0CA4" w14:textId="77777777" w:rsidR="001A0C4F" w:rsidRDefault="001A0C4F" w:rsidP="001A0C4F">
      <w:pPr>
        <w:rPr>
          <w:rFonts w:eastAsiaTheme="minorEastAsia"/>
        </w:rPr>
      </w:pPr>
    </w:p>
    <w:p w14:paraId="3547B350" w14:textId="77777777" w:rsidR="001A0C4F" w:rsidRDefault="001A0C4F" w:rsidP="001A0C4F">
      <w:pPr>
        <w:rPr>
          <w:rFonts w:eastAsiaTheme="minorEastAsia"/>
        </w:rPr>
      </w:pPr>
    </w:p>
    <w:p w14:paraId="1AB6E5B2" w14:textId="77777777" w:rsidR="001A0C4F" w:rsidRDefault="001A0C4F" w:rsidP="001A0C4F">
      <w:pPr>
        <w:rPr>
          <w:rFonts w:eastAsiaTheme="minorEastAsia"/>
        </w:rPr>
      </w:pPr>
    </w:p>
    <w:p w14:paraId="7596AB23" w14:textId="77777777" w:rsidR="001A0C4F" w:rsidRDefault="001A0C4F" w:rsidP="001A0C4F">
      <w:pPr>
        <w:rPr>
          <w:rFonts w:eastAsiaTheme="minorEastAsia"/>
        </w:rPr>
      </w:pPr>
    </w:p>
    <w:p w14:paraId="303056E0" w14:textId="77777777" w:rsidR="001A0C4F" w:rsidRDefault="001A0C4F" w:rsidP="001A0C4F">
      <w:pPr>
        <w:rPr>
          <w:rFonts w:eastAsiaTheme="minorEastAsia"/>
        </w:rPr>
      </w:pPr>
    </w:p>
    <w:p w14:paraId="49819E46" w14:textId="77777777" w:rsidR="001A0C4F" w:rsidRDefault="001A0C4F" w:rsidP="001A0C4F">
      <w:pPr>
        <w:rPr>
          <w:rFonts w:eastAsiaTheme="minorEastAsia"/>
        </w:rPr>
      </w:pPr>
    </w:p>
    <w:p w14:paraId="0CA1C78A" w14:textId="77777777" w:rsidR="001A0C4F" w:rsidRDefault="001A0C4F" w:rsidP="001A0C4F">
      <w:pPr>
        <w:rPr>
          <w:rFonts w:eastAsiaTheme="minorEastAsia"/>
        </w:rPr>
      </w:pPr>
    </w:p>
    <w:p w14:paraId="3570A006" w14:textId="77777777" w:rsidR="001A0C4F" w:rsidRDefault="001A0C4F" w:rsidP="001A0C4F">
      <w:pPr>
        <w:rPr>
          <w:rFonts w:eastAsiaTheme="minorEastAsia"/>
        </w:rPr>
      </w:pPr>
    </w:p>
    <w:p w14:paraId="3CB7C412" w14:textId="77777777" w:rsidR="001A0C4F" w:rsidRDefault="001A0C4F" w:rsidP="001A0C4F">
      <w:pPr>
        <w:rPr>
          <w:rFonts w:eastAsiaTheme="minorEastAsia"/>
        </w:rPr>
      </w:pPr>
    </w:p>
    <w:p w14:paraId="70E9C1B9" w14:textId="77777777" w:rsidR="001A0C4F" w:rsidRDefault="001A0C4F" w:rsidP="001A0C4F">
      <w:pPr>
        <w:rPr>
          <w:rFonts w:eastAsiaTheme="minorEastAsia"/>
        </w:rPr>
      </w:pPr>
    </w:p>
    <w:p w14:paraId="52B9D895" w14:textId="77777777" w:rsidR="001A0C4F" w:rsidRDefault="001A0C4F" w:rsidP="001A0C4F">
      <w:pPr>
        <w:rPr>
          <w:rFonts w:eastAsiaTheme="minorEastAsia"/>
        </w:rPr>
      </w:pPr>
    </w:p>
    <w:p w14:paraId="3EB6A811" w14:textId="77777777" w:rsidR="001A0C4F" w:rsidRDefault="001A0C4F" w:rsidP="001A0C4F">
      <w:pPr>
        <w:rPr>
          <w:rFonts w:eastAsiaTheme="minorEastAsia"/>
        </w:rPr>
      </w:pPr>
    </w:p>
    <w:p w14:paraId="005A6926" w14:textId="77777777" w:rsidR="001A0C4F" w:rsidRDefault="001A0C4F" w:rsidP="001A0C4F">
      <w:pPr>
        <w:rPr>
          <w:rFonts w:eastAsiaTheme="minorEastAsia"/>
        </w:rPr>
      </w:pPr>
    </w:p>
    <w:p w14:paraId="27808988" w14:textId="77777777" w:rsidR="001A0C4F" w:rsidRDefault="001A0C4F" w:rsidP="001A0C4F">
      <w:pPr>
        <w:rPr>
          <w:rFonts w:eastAsiaTheme="minorEastAsia"/>
        </w:rPr>
      </w:pPr>
    </w:p>
    <w:p w14:paraId="0928FF20" w14:textId="77777777" w:rsidR="001A0C4F" w:rsidRDefault="001A0C4F" w:rsidP="001A0C4F">
      <w:pPr>
        <w:rPr>
          <w:rFonts w:eastAsiaTheme="minorEastAsia"/>
        </w:rPr>
      </w:pPr>
    </w:p>
    <w:p w14:paraId="04D032E3" w14:textId="77777777" w:rsidR="001A0C4F" w:rsidRDefault="001A0C4F" w:rsidP="001A0C4F">
      <w:pPr>
        <w:rPr>
          <w:rFonts w:eastAsiaTheme="minorEastAsia"/>
        </w:rPr>
      </w:pPr>
    </w:p>
    <w:p w14:paraId="423CF426" w14:textId="77777777" w:rsidR="001A0C4F" w:rsidRDefault="001A0C4F" w:rsidP="001A0C4F">
      <w:pPr>
        <w:rPr>
          <w:rFonts w:eastAsiaTheme="minorEastAsia"/>
        </w:rPr>
      </w:pPr>
    </w:p>
    <w:p w14:paraId="376F2CCC" w14:textId="77777777" w:rsidR="001A0C4F" w:rsidRDefault="001A0C4F" w:rsidP="001A0C4F">
      <w:pPr>
        <w:rPr>
          <w:rFonts w:eastAsiaTheme="minorEastAsia"/>
        </w:rPr>
      </w:pPr>
    </w:p>
    <w:p w14:paraId="3F166387" w14:textId="77777777" w:rsidR="001A0C4F" w:rsidRDefault="001A0C4F" w:rsidP="001A0C4F">
      <w:pPr>
        <w:rPr>
          <w:rFonts w:eastAsiaTheme="minorEastAsia"/>
        </w:rPr>
      </w:pPr>
    </w:p>
    <w:p w14:paraId="58F50E94" w14:textId="77777777" w:rsidR="001A0C4F" w:rsidRDefault="001A0C4F" w:rsidP="001A0C4F">
      <w:pPr>
        <w:rPr>
          <w:rFonts w:eastAsiaTheme="minorEastAsia"/>
        </w:rPr>
      </w:pPr>
    </w:p>
    <w:p w14:paraId="4C3D2A1E" w14:textId="77777777" w:rsidR="001A0C4F" w:rsidRDefault="001A0C4F" w:rsidP="001A0C4F">
      <w:pPr>
        <w:rPr>
          <w:rFonts w:eastAsiaTheme="minorEastAsia"/>
        </w:rPr>
      </w:pPr>
    </w:p>
    <w:p w14:paraId="61859F62" w14:textId="77777777" w:rsidR="001A0C4F" w:rsidRDefault="001A0C4F" w:rsidP="001A0C4F">
      <w:pPr>
        <w:rPr>
          <w:rFonts w:eastAsiaTheme="minorEastAsia"/>
        </w:rPr>
      </w:pPr>
    </w:p>
    <w:p w14:paraId="5E404E50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>Cominciamo con il creare le variabili decisionali per modellare i bavaglini in base al colore e le confezioni in base al colore come segue:</w:t>
      </w:r>
    </w:p>
    <w:p w14:paraId="6409397D" w14:textId="77777777" w:rsidR="001A0C4F" w:rsidRPr="00C224F4" w:rsidRDefault="001A0C4F" w:rsidP="001A0C4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quantità di bavaglini del tipo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M, F, U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50EF55DD" w14:textId="77777777" w:rsidR="001A0C4F" w:rsidRPr="00C224F4" w:rsidRDefault="001A0C4F" w:rsidP="001A0C4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metri di filato di bavaglini della confezione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1,2,3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08BDD6E1" w14:textId="77777777" w:rsidR="001A0C4F" w:rsidRPr="00C224F4" w:rsidRDefault="001A0C4F" w:rsidP="001A0C4F">
      <w:pPr>
        <w:rPr>
          <w:rFonts w:eastAsiaTheme="minorEastAsia"/>
        </w:rPr>
      </w:pPr>
    </w:p>
    <w:p w14:paraId="75E9362C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>Quindi, volendo massimizzare i ricavi di beneficenza, avremo che:</w:t>
      </w:r>
    </w:p>
    <w:p w14:paraId="0ED03E48" w14:textId="77777777" w:rsidR="001A0C4F" w:rsidRDefault="001A0C4F" w:rsidP="001A0C4F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Ogni bavaglino viene venduto a 5 euro</w:t>
      </w:r>
    </w:p>
    <w:p w14:paraId="65F21337" w14:textId="77777777" w:rsidR="001A0C4F" w:rsidRPr="002E4045" w:rsidRDefault="001A0C4F" w:rsidP="001A0C4F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Ci sono dei costi di produzione, che vanno </w:t>
      </w:r>
      <w:r>
        <w:rPr>
          <w:rFonts w:eastAsiaTheme="minorEastAsia"/>
          <w:i/>
          <w:iCs/>
        </w:rPr>
        <w:t>sottratti</w:t>
      </w:r>
      <w:r>
        <w:rPr>
          <w:rFonts w:eastAsiaTheme="minorEastAsia"/>
        </w:rPr>
        <w:t xml:space="preserve"> dai ricavi</w:t>
      </w:r>
    </w:p>
    <w:p w14:paraId="12D814A0" w14:textId="77777777" w:rsidR="001A0C4F" w:rsidRPr="0086232B" w:rsidRDefault="001A0C4F" w:rsidP="001A0C4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max 5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-(20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+25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069C0A55" w14:textId="77777777" w:rsidR="001A0C4F" w:rsidRPr="007A73C2" w:rsidRDefault="001A0C4F" w:rsidP="001A0C4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s.t.</m:t>
          </m:r>
        </m:oMath>
      </m:oMathPara>
    </w:p>
    <w:p w14:paraId="2B4507F1" w14:textId="77777777" w:rsidR="001A0C4F" w:rsidRPr="0008276B" w:rsidRDefault="001A0C4F" w:rsidP="001A0C4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+15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>+15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≤12000</m:t>
          </m:r>
        </m:oMath>
      </m:oMathPara>
    </w:p>
    <w:p w14:paraId="124E70B6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 xml:space="preserve">(vincolo tempo complessivo, sapendo che per fare un bavaglino ci si impiegano 15 minuti e abbiamo convertito le 200 ore </w:t>
      </w:r>
      <w:r w:rsidRPr="001A0C4F">
        <w:rPr>
          <w:rFonts w:eastAsiaTheme="minorEastAsia"/>
          <w:u w:val="single"/>
        </w:rPr>
        <w:t>in</w:t>
      </w:r>
      <w:r>
        <w:rPr>
          <w:rFonts w:eastAsiaTheme="minorEastAsia"/>
        </w:rPr>
        <w:t xml:space="preserve"> minuti, quindi diventerebbe </w:t>
      </w:r>
      <m:oMath>
        <m:r>
          <w:rPr>
            <w:rFonts w:ascii="Cambria Math" w:eastAsiaTheme="minorEastAsia" w:hAnsi="Cambria Math"/>
          </w:rPr>
          <m:t>200 * 60 = 12000</m:t>
        </m:r>
      </m:oMath>
      <w:r>
        <w:rPr>
          <w:rFonts w:eastAsiaTheme="minorEastAsia"/>
        </w:rPr>
        <w:t>)</w:t>
      </w:r>
    </w:p>
    <w:p w14:paraId="6646A685" w14:textId="77777777" w:rsidR="001A0C4F" w:rsidRDefault="001A0C4F" w:rsidP="001A0C4F">
      <w:pPr>
        <w:rPr>
          <w:rFonts w:eastAsiaTheme="minorEastAsia"/>
        </w:rPr>
      </w:pPr>
    </w:p>
    <w:p w14:paraId="3F6F2331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>Sappiamo inoltre che:</w:t>
      </w:r>
    </w:p>
    <w:p w14:paraId="25A5F7B4" w14:textId="77777777" w:rsidR="001A0C4F" w:rsidRDefault="001A0C4F" w:rsidP="001A0C4F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“sono richiesti almeno 10 bavaglini per tipo”</w:t>
      </w:r>
    </w:p>
    <w:p w14:paraId="6B1C7341" w14:textId="77777777" w:rsidR="001A0C4F" w:rsidRPr="002E4045" w:rsidRDefault="001A0C4F" w:rsidP="001A0C4F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≥10,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F</m:t>
              </m:r>
            </m:sub>
          </m:sSub>
          <m:r>
            <w:rPr>
              <w:rFonts w:ascii="Cambria Math" w:eastAsiaTheme="minorEastAsia" w:hAnsi="Cambria Math"/>
            </w:rPr>
            <m:t xml:space="preserve">≥10,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≥10</m:t>
          </m:r>
        </m:oMath>
      </m:oMathPara>
    </w:p>
    <w:p w14:paraId="3D7E6DAA" w14:textId="77777777" w:rsidR="001A0C4F" w:rsidRDefault="001A0C4F" w:rsidP="001A0C4F">
      <w:pPr>
        <w:pStyle w:val="Paragrafoelenco"/>
        <w:rPr>
          <w:rFonts w:eastAsiaTheme="minorEastAsia"/>
        </w:rPr>
      </w:pPr>
    </w:p>
    <w:p w14:paraId="3641DFB6" w14:textId="77777777" w:rsidR="001A0C4F" w:rsidRDefault="001A0C4F" w:rsidP="001A0C4F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“si vogliono acquistare al massimo due tipi di confezione”</w:t>
      </w:r>
    </w:p>
    <w:p w14:paraId="18301180" w14:textId="77777777" w:rsidR="001A0C4F" w:rsidRDefault="001A0C4F" w:rsidP="001A0C4F">
      <w:pPr>
        <w:pStyle w:val="Paragrafoelenco"/>
        <w:rPr>
          <w:rFonts w:eastAsiaTheme="minorEastAsia"/>
        </w:rPr>
      </w:pPr>
      <w:r>
        <w:rPr>
          <w:rFonts w:eastAsiaTheme="minorEastAsia"/>
        </w:rPr>
        <w:t>Ciò richiede la creazione di un’apposita variabile binaria.</w:t>
      </w:r>
    </w:p>
    <w:p w14:paraId="071C20D0" w14:textId="77777777" w:rsidR="001A0C4F" w:rsidRDefault="001A0C4F" w:rsidP="001A0C4F">
      <w:pPr>
        <w:pStyle w:val="Paragrafoelenco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: variabile logica che vale 1 se acquistiamo la confezione del tipo </w:t>
      </w:r>
      <m:oMath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M,F,U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 xml:space="preserve"> </m:t>
        </m:r>
      </m:oMath>
    </w:p>
    <w:p w14:paraId="5D237FB6" w14:textId="77777777" w:rsidR="001A0C4F" w:rsidRPr="00FB5B81" w:rsidRDefault="001A0C4F" w:rsidP="001A0C4F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≤2</m:t>
          </m:r>
        </m:oMath>
      </m:oMathPara>
    </w:p>
    <w:p w14:paraId="35E75324" w14:textId="77777777" w:rsidR="001A0C4F" w:rsidRPr="00FB5B81" w:rsidRDefault="001A0C4F" w:rsidP="001A0C4F">
      <w:pPr>
        <w:pStyle w:val="Paragrafoelenco"/>
        <w:rPr>
          <w:rFonts w:eastAsiaTheme="minorEastAsia"/>
        </w:rPr>
      </w:pPr>
      <w:r>
        <w:rPr>
          <w:rFonts w:eastAsiaTheme="minorEastAsia"/>
        </w:rPr>
        <w:t xml:space="preserve">Con un vincolo di attivazione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≤M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∀</m:t>
        </m:r>
        <m:r>
          <w:rPr>
            <w:rFonts w:ascii="Cambria Math" w:eastAsiaTheme="minorEastAsia" w:hAnsi="Cambria Math"/>
          </w:rPr>
          <m:t xml:space="preserve">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M,F,U</m:t>
        </m:r>
        <m:r>
          <m:rPr>
            <m:lit/>
          </m:rPr>
          <w:rPr>
            <w:rFonts w:ascii="Cambria Math" w:eastAsiaTheme="minorEastAsia" w:hAnsi="Cambria Math"/>
          </w:rPr>
          <m:t>}</m:t>
        </m:r>
      </m:oMath>
    </w:p>
    <w:p w14:paraId="066D66BF" w14:textId="77777777" w:rsidR="001A0C4F" w:rsidRPr="0086232B" w:rsidRDefault="001A0C4F" w:rsidP="001A0C4F">
      <w:pPr>
        <w:pStyle w:val="Paragrafoelenc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≤M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2E0B589F" w14:textId="77777777" w:rsidR="001A0C4F" w:rsidRPr="00FB5B81" w:rsidRDefault="001A0C4F" w:rsidP="001A0C4F">
      <w:pPr>
        <w:pStyle w:val="Paragrafoelenco"/>
        <w:rPr>
          <w:rFonts w:eastAsiaTheme="minorEastAsia"/>
        </w:rPr>
      </w:pPr>
    </w:p>
    <w:p w14:paraId="04539E30" w14:textId="77777777" w:rsidR="001A0C4F" w:rsidRPr="00FB5B81" w:rsidRDefault="001A0C4F" w:rsidP="001A0C4F">
      <w:pPr>
        <w:pStyle w:val="Paragrafoelenco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>“ciascun fornitore pratica uno sconto del 5% sul prezzo unitario di vendita se si acquistano almeno 10 delle loro confezioni (suggerisce di modellare la decisione sul n. di conf. da acquistare scontate)</w:t>
      </w:r>
    </w:p>
    <w:p w14:paraId="16E8436C" w14:textId="77777777" w:rsidR="001A0C4F" w:rsidRDefault="001A0C4F" w:rsidP="001A0C4F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Usiamo una variabile logica per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>:</w:t>
      </w:r>
    </w:p>
    <w:p w14:paraId="676F519C" w14:textId="77777777" w:rsidR="001A0C4F" w:rsidRPr="00FB5B81" w:rsidRDefault="001A0C4F" w:rsidP="001A0C4F">
      <w:pPr>
        <w:ind w:left="708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: variabile logica che vale 1 se acquistiamo a prezzo scontato confezioni del tipo </w:t>
      </w:r>
      <m:oMath>
        <m:r>
          <w:rPr>
            <w:rFonts w:ascii="Cambria Math" w:eastAsiaTheme="minorEastAsia" w:hAnsi="Cambria Math"/>
          </w:rPr>
          <m:t>i∈{1,2,3}</m:t>
        </m:r>
      </m:oMath>
      <w:r>
        <w:rPr>
          <w:rFonts w:eastAsiaTheme="minorEastAsia"/>
        </w:rPr>
        <w:t>, 0 altrimenti</w:t>
      </w:r>
    </w:p>
    <w:p w14:paraId="349AC389" w14:textId="77777777" w:rsidR="001A0C4F" w:rsidRDefault="001A0C4F" w:rsidP="001A0C4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≥10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≥10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≥10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</m:oMath>
      </m:oMathPara>
    </w:p>
    <w:p w14:paraId="304C2DE5" w14:textId="77777777" w:rsidR="001A0C4F" w:rsidRDefault="001A0C4F" w:rsidP="001A0C4F">
      <w:pPr>
        <w:rPr>
          <w:rFonts w:eastAsiaTheme="minorEastAsia"/>
        </w:rPr>
      </w:pPr>
    </w:p>
    <w:p w14:paraId="75897CD6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>Implicitamente, si considerano i seguenti vincoli spuri, considerando lo sconto del 5% in funzione delle variabili a prezzo pieno presenti:</w:t>
      </w:r>
    </w:p>
    <w:p w14:paraId="368704FF" w14:textId="77777777" w:rsidR="001A0C4F" w:rsidRPr="00BE1E96" w:rsidRDefault="001A0C4F" w:rsidP="001A0C4F">
      <w:pPr>
        <w:rPr>
          <w:rFonts w:ascii="Cambria Math" w:eastAsiaTheme="minorEastAsia" w:hAnsi="Cambria Math"/>
          <w:lang w:val="fr-FR"/>
          <w:oMath/>
        </w:rPr>
      </w:pPr>
      <m:oMathPara>
        <m:oMath>
          <m:r>
            <w:rPr>
              <w:rFonts w:ascii="Cambria Math" w:eastAsiaTheme="minorEastAsia" w:hAnsi="Cambria Math"/>
              <w:lang w:val="fr-FR"/>
            </w:rPr>
            <m:t xml:space="preserve">20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 + 25 * (1 -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) - (1 -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) * 20 * 0.05 &lt;= 20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1</m:t>
              </m:r>
            </m:sub>
          </m:sSub>
        </m:oMath>
      </m:oMathPara>
    </w:p>
    <w:p w14:paraId="74D769CC" w14:textId="77777777" w:rsidR="001A0C4F" w:rsidRPr="00BE1E96" w:rsidRDefault="001A0C4F" w:rsidP="001A0C4F">
      <w:pPr>
        <w:rPr>
          <w:rFonts w:ascii="Cambria Math" w:eastAsiaTheme="minorEastAsia" w:hAnsi="Cambria Math"/>
          <w:lang w:val="fr-FR"/>
          <w:oMath/>
        </w:rPr>
      </w:pPr>
      <m:oMathPara>
        <m:oMath>
          <m:r>
            <w:rPr>
              <w:rFonts w:ascii="Cambria Math" w:eastAsiaTheme="minorEastAsia" w:hAnsi="Cambria Math"/>
              <w:lang w:val="fr-FR"/>
            </w:rPr>
            <m:t xml:space="preserve">25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 + 20 * (1 -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) - (1 -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) * 25 * 0.05 &lt;= 25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2</m:t>
              </m:r>
            </m:sub>
          </m:sSub>
        </m:oMath>
      </m:oMathPara>
    </w:p>
    <w:p w14:paraId="0702BC09" w14:textId="77777777" w:rsidR="001A0C4F" w:rsidRDefault="001A0C4F" w:rsidP="001A0C4F">
      <w:pPr>
        <w:rPr>
          <w:rFonts w:eastAsiaTheme="minorEastAsia"/>
          <w:lang w:val="fr-FR"/>
        </w:rPr>
      </w:pPr>
      <m:oMathPara>
        <m:oMath>
          <m:r>
            <w:rPr>
              <w:rFonts w:ascii="Cambria Math" w:eastAsiaTheme="minorEastAsia" w:hAnsi="Cambria Math"/>
              <w:lang w:val="fr-FR"/>
            </w:rPr>
            <m:t xml:space="preserve">15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 + 15 * (1 -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) - (1 -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fr-FR"/>
            </w:rPr>
            <m:t xml:space="preserve">) * 15 * 0.05 &lt;= 15 *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fr-FR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fr-FR"/>
                </w:rPr>
                <m:t>3</m:t>
              </m:r>
            </m:sub>
          </m:sSub>
        </m:oMath>
      </m:oMathPara>
    </w:p>
    <w:p w14:paraId="0EF461BD" w14:textId="77777777" w:rsidR="001A0C4F" w:rsidRDefault="001A0C4F" w:rsidP="001A0C4F">
      <w:pPr>
        <w:rPr>
          <w:rFonts w:eastAsiaTheme="minorEastAsia"/>
          <w:lang w:val="fr-FR"/>
        </w:rPr>
      </w:pPr>
    </w:p>
    <w:p w14:paraId="5056598A" w14:textId="77777777" w:rsidR="001A0C4F" w:rsidRPr="002C6BF8" w:rsidRDefault="001A0C4F" w:rsidP="001A0C4F">
      <w:pPr>
        <w:rPr>
          <w:rFonts w:eastAsiaTheme="minorEastAsia"/>
        </w:rPr>
      </w:pPr>
      <w:r w:rsidRPr="002C6BF8">
        <w:rPr>
          <w:rFonts w:eastAsiaTheme="minorEastAsia"/>
        </w:rPr>
        <w:t xml:space="preserve">Domini: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x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j</m:t>
            </m:r>
          </m:sub>
        </m:sSub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+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lang w:val="fr-FR"/>
              </w:rPr>
            </m:ctrlPr>
          </m:sSubPr>
          <m:e>
            <m:r>
              <w:rPr>
                <w:rFonts w:ascii="Cambria Math" w:eastAsiaTheme="minorEastAsia" w:hAnsi="Cambria Math"/>
                <w:lang w:val="fr-FR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val="fr-FR"/>
              </w:rPr>
              <m:t>j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lang w:val="fr-FR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  <m:r>
          <w:rPr>
            <w:rFonts w:ascii="Cambria Math" w:eastAsiaTheme="minorEastAsia" w:hAnsi="Cambria Math"/>
          </w:rPr>
          <m:t xml:space="preserve">,i 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r>
          <m:rPr>
            <m:lit/>
          </m:rP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M, F, U</m:t>
        </m:r>
        <m:r>
          <m:rPr>
            <m:lit/>
          </m:rPr>
          <w:rPr>
            <w:rFonts w:ascii="Cambria Math" w:eastAsiaTheme="minorEastAsia" w:hAnsi="Cambria Math"/>
          </w:rPr>
          <m:t>}</m:t>
        </m:r>
        <m:r>
          <w:rPr>
            <w:rFonts w:ascii="Cambria Math" w:eastAsiaTheme="minorEastAsia" w:hAnsi="Cambria Math"/>
          </w:rPr>
          <m:t xml:space="preserve">, j∈{1,2,3} </m:t>
        </m:r>
      </m:oMath>
    </w:p>
    <w:p w14:paraId="1BB5E0B9" w14:textId="77777777" w:rsidR="001A0C4F" w:rsidRPr="002C6BF8" w:rsidRDefault="001A0C4F" w:rsidP="001A0C4F">
      <w:pPr>
        <w:rPr>
          <w:rFonts w:eastAsiaTheme="minorEastAsia"/>
        </w:rPr>
      </w:pPr>
    </w:p>
    <w:p w14:paraId="48FDB0C3" w14:textId="77777777" w:rsidR="001A0C4F" w:rsidRDefault="001A0C4F" w:rsidP="001A0C4F">
      <w:pPr>
        <w:rPr>
          <w:rFonts w:eastAsiaTheme="minorEastAsia"/>
        </w:rPr>
      </w:pPr>
      <w:r w:rsidRPr="003E17C5">
        <w:rPr>
          <w:rFonts w:eastAsiaTheme="minorEastAsia"/>
        </w:rPr>
        <w:drawing>
          <wp:inline distT="0" distB="0" distL="0" distR="0" wp14:anchorId="7000EC3C" wp14:editId="6E73B3ED">
            <wp:extent cx="6120130" cy="1725930"/>
            <wp:effectExtent l="0" t="0" r="0" b="7620"/>
            <wp:docPr id="514" name="Immagin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FABD" w14:textId="77777777" w:rsidR="001A0C4F" w:rsidRDefault="001A0C4F" w:rsidP="001A0C4F">
      <w:pPr>
        <w:rPr>
          <w:rFonts w:eastAsiaTheme="minorEastAsia"/>
        </w:rPr>
      </w:pPr>
    </w:p>
    <w:p w14:paraId="2109EC98" w14:textId="77777777" w:rsidR="001A0C4F" w:rsidRDefault="001A0C4F" w:rsidP="001A0C4F">
      <w:pPr>
        <w:rPr>
          <w:rFonts w:eastAsiaTheme="minorEastAsia"/>
        </w:rPr>
      </w:pPr>
      <w:r w:rsidRPr="00B601D6">
        <w:rPr>
          <w:rFonts w:eastAsiaTheme="minorEastAsia"/>
        </w:rPr>
        <w:lastRenderedPageBreak/>
        <w:drawing>
          <wp:anchor distT="0" distB="0" distL="114300" distR="114300" simplePos="0" relativeHeight="251661312" behindDoc="0" locked="0" layoutInCell="1" allowOverlap="1" wp14:anchorId="67CA8E4C" wp14:editId="60C1D58B">
            <wp:simplePos x="716280" y="2804160"/>
            <wp:positionH relativeFrom="column">
              <wp:align>left</wp:align>
            </wp:positionH>
            <wp:positionV relativeFrom="paragraph">
              <wp:align>top</wp:align>
            </wp:positionV>
            <wp:extent cx="4519052" cy="6561389"/>
            <wp:effectExtent l="0" t="0" r="0" b="0"/>
            <wp:wrapSquare wrapText="bothSides"/>
            <wp:docPr id="523" name="Immagin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561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/>
        </w:rPr>
        <w:br w:type="textWrapping" w:clear="all"/>
      </w:r>
    </w:p>
    <w:p w14:paraId="14C64515" w14:textId="77777777" w:rsidR="001A0C4F" w:rsidRDefault="001A0C4F" w:rsidP="001A0C4F">
      <w:pPr>
        <w:rPr>
          <w:rFonts w:eastAsiaTheme="minorEastAsia"/>
        </w:rPr>
      </w:pPr>
    </w:p>
    <w:p w14:paraId="15550382" w14:textId="77777777" w:rsidR="001A0C4F" w:rsidRDefault="001A0C4F" w:rsidP="001A0C4F">
      <w:pPr>
        <w:rPr>
          <w:rFonts w:eastAsiaTheme="minorEastAsia"/>
        </w:rPr>
      </w:pPr>
    </w:p>
    <w:p w14:paraId="797453A3" w14:textId="77777777" w:rsidR="001A0C4F" w:rsidRDefault="001A0C4F" w:rsidP="001A0C4F">
      <w:pPr>
        <w:rPr>
          <w:rFonts w:eastAsiaTheme="minorEastAsia"/>
        </w:rPr>
      </w:pPr>
    </w:p>
    <w:p w14:paraId="7EB98401" w14:textId="77777777" w:rsidR="001A0C4F" w:rsidRDefault="001A0C4F" w:rsidP="001A0C4F">
      <w:pPr>
        <w:rPr>
          <w:rFonts w:eastAsiaTheme="minorEastAsia"/>
        </w:rPr>
      </w:pPr>
    </w:p>
    <w:p w14:paraId="2E0A1ADE" w14:textId="77777777" w:rsidR="001A0C4F" w:rsidRDefault="001A0C4F" w:rsidP="001A0C4F">
      <w:pPr>
        <w:rPr>
          <w:rFonts w:eastAsiaTheme="minorEastAsia"/>
        </w:rPr>
      </w:pPr>
      <w:r w:rsidRPr="00B601D6">
        <w:rPr>
          <w:rFonts w:eastAsiaTheme="minorEastAsia"/>
        </w:rPr>
        <w:lastRenderedPageBreak/>
        <w:drawing>
          <wp:inline distT="0" distB="0" distL="0" distR="0" wp14:anchorId="072A30D5" wp14:editId="78A00E1A">
            <wp:extent cx="4549534" cy="7018628"/>
            <wp:effectExtent l="0" t="0" r="3810" b="0"/>
            <wp:docPr id="525" name="Immagin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7DE8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1ABFD27" w14:textId="77777777" w:rsidR="001A0C4F" w:rsidRDefault="001A0C4F" w:rsidP="001A0C4F">
      <w:pPr>
        <w:rPr>
          <w:rFonts w:eastAsiaTheme="minorEastAsia"/>
        </w:rPr>
      </w:pPr>
      <w:r w:rsidRPr="00B601D6">
        <w:rPr>
          <w:rFonts w:eastAsiaTheme="minorEastAsia"/>
        </w:rPr>
        <w:lastRenderedPageBreak/>
        <w:drawing>
          <wp:inline distT="0" distB="0" distL="0" distR="0" wp14:anchorId="2F49FA86" wp14:editId="441CC2EB">
            <wp:extent cx="4884843" cy="6950042"/>
            <wp:effectExtent l="0" t="0" r="0" b="3810"/>
            <wp:docPr id="526" name="Immagine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95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B322" w14:textId="77777777" w:rsidR="001A0C4F" w:rsidRDefault="001A0C4F" w:rsidP="001A0C4F">
      <w:pPr>
        <w:rPr>
          <w:rFonts w:eastAsiaTheme="minorEastAsia"/>
        </w:rPr>
      </w:pPr>
    </w:p>
    <w:p w14:paraId="17B403C2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F31A5FD" w14:textId="0248053F" w:rsidR="001A0C4F" w:rsidRDefault="001A0C4F" w:rsidP="001A0C4F">
      <w:r w:rsidRPr="001A0C4F">
        <w:lastRenderedPageBreak/>
        <w:drawing>
          <wp:inline distT="0" distB="0" distL="0" distR="0" wp14:anchorId="1FFDE1BC" wp14:editId="74569C74">
            <wp:extent cx="6120130" cy="13360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55BF" w14:textId="77777777" w:rsidR="001A0C4F" w:rsidRDefault="001A0C4F" w:rsidP="001A0C4F"/>
    <w:p w14:paraId="6181D53E" w14:textId="1CA345B8" w:rsidR="001A0C4F" w:rsidRDefault="001A0C4F" w:rsidP="001A0C4F">
      <w:r>
        <w:t>Per risolvere questo problema knapsack 0/1 utilizzando il metodo branch and bound, possiamo procedere come segue:</w:t>
      </w:r>
    </w:p>
    <w:p w14:paraId="4CDE9266" w14:textId="77777777" w:rsidR="001A0C4F" w:rsidRDefault="001A0C4F" w:rsidP="001A0C4F"/>
    <w:p w14:paraId="11A33BF5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Si inizia creando un elenco di elementi, dove ogni elemento è rappresentato come una tupla (valore, peso). Per il problema dato, l'elenco di elementi sarebbe:</w:t>
      </w:r>
    </w:p>
    <w:p w14:paraId="3E3FE4DF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[(14, 10), (6, 6), (12, 8), (12, 6), (7, 8), (15, 12)]</w:t>
      </w:r>
    </w:p>
    <w:p w14:paraId="343C01B3" w14:textId="77777777" w:rsidR="001A0C4F" w:rsidRDefault="001A0C4F" w:rsidP="001A0C4F"/>
    <w:p w14:paraId="7D19FCD3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Ordinare l'elenco degli elementi in ordine non crescente rispetto al rapporto tra valore e peso. Questo ci permetterà di considerare prima gli elementi di maggior valore.</w:t>
      </w:r>
    </w:p>
    <w:p w14:paraId="690531D2" w14:textId="77777777" w:rsidR="001A0C4F" w:rsidRDefault="001A0C4F" w:rsidP="001A0C4F"/>
    <w:p w14:paraId="07553935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Creare una funzione upper bound che stimi il valore massimo ottenibile dagli elementi rimanenti. Un modo semplice per farlo è includere tutti gli oggetti rimanenti nello zaino, indipendentemente dal loro peso. In questo modo si otterrà un upper bound sul valore totale che si può ottenere.</w:t>
      </w:r>
    </w:p>
    <w:p w14:paraId="6B8059A7" w14:textId="77777777" w:rsidR="001A0C4F" w:rsidRDefault="001A0C4F" w:rsidP="001A0C4F"/>
    <w:p w14:paraId="35FC4CBC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Creare una funzione che esegua la ricerca branch and bound. Questa funzione deve avere come input l'elenco degli elementi, il peso corrente, il valore corrente e il limite superiore.</w:t>
      </w:r>
    </w:p>
    <w:p w14:paraId="2B18A5E2" w14:textId="77777777" w:rsidR="001A0C4F" w:rsidRDefault="001A0C4F" w:rsidP="001A0C4F"/>
    <w:p w14:paraId="6BA0A3EB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Inizializzare il miglior valore trovato finora a zero.</w:t>
      </w:r>
    </w:p>
    <w:p w14:paraId="0CBD5FE4" w14:textId="77777777" w:rsidR="001A0C4F" w:rsidRDefault="001A0C4F" w:rsidP="001A0C4F"/>
    <w:p w14:paraId="5814687F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Se il peso corrente è maggiore del peso massimo, restituisce il miglior valore trovato finora.</w:t>
      </w:r>
    </w:p>
    <w:p w14:paraId="21F9B298" w14:textId="77777777" w:rsidR="001A0C4F" w:rsidRDefault="001A0C4F" w:rsidP="001A0C4F"/>
    <w:p w14:paraId="03453EA0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Se il valore corrente più il limite superiore è inferiore al valore migliore trovato finora, restituisce il valore migliore trovato finora.</w:t>
      </w:r>
    </w:p>
    <w:p w14:paraId="12802598" w14:textId="77777777" w:rsidR="001A0C4F" w:rsidRDefault="001A0C4F" w:rsidP="001A0C4F"/>
    <w:p w14:paraId="592EE4CD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Se non ci sono altri elementi da considerare, restituisce il valore attuale.</w:t>
      </w:r>
    </w:p>
    <w:p w14:paraId="770C803C" w14:textId="77777777" w:rsidR="001A0C4F" w:rsidRDefault="001A0C4F" w:rsidP="001A0C4F"/>
    <w:p w14:paraId="35A06FFD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Per ogni elemento, calcolare il valore e il peso se l'elemento è incluso nello zaino e il valore e il peso se l'elemento non è incluso nello zaino.</w:t>
      </w:r>
    </w:p>
    <w:p w14:paraId="66F50FDB" w14:textId="77777777" w:rsidR="001A0C4F" w:rsidRDefault="001A0C4F" w:rsidP="001A0C4F"/>
    <w:p w14:paraId="626E2151" w14:textId="77777777" w:rsidR="001A0C4F" w:rsidRDefault="001A0C4F" w:rsidP="001A0C4F">
      <w:pPr>
        <w:pStyle w:val="Paragrafoelenco"/>
        <w:numPr>
          <w:ilvl w:val="0"/>
          <w:numId w:val="2"/>
        </w:numPr>
      </w:pPr>
      <w:r>
        <w:t>Richiamare ricorsivamente la funzione branch and bound con il valore e il peso aggiornati per entrambi i casi e aggiornare il miglior valore trovato finora, se necessario.</w:t>
      </w:r>
    </w:p>
    <w:p w14:paraId="36011BAF" w14:textId="77777777" w:rsidR="001A0C4F" w:rsidRDefault="001A0C4F" w:rsidP="001A0C4F"/>
    <w:p w14:paraId="6A5D10DE" w14:textId="39BCFCBC" w:rsidR="00120751" w:rsidRDefault="001A0C4F" w:rsidP="001A0C4F">
      <w:pPr>
        <w:pStyle w:val="Paragrafoelenco"/>
        <w:numPr>
          <w:ilvl w:val="0"/>
          <w:numId w:val="2"/>
        </w:numPr>
      </w:pPr>
      <w:r>
        <w:t>Restituire il miglior valore trovato finora.</w:t>
      </w:r>
    </w:p>
    <w:p w14:paraId="6FE093A9" w14:textId="77777777" w:rsidR="001A0C4F" w:rsidRDefault="001A0C4F" w:rsidP="001A0C4F">
      <w:pPr>
        <w:pStyle w:val="Paragrafoelenco"/>
      </w:pPr>
    </w:p>
    <w:p w14:paraId="6C2BE003" w14:textId="77777777" w:rsidR="003C16DD" w:rsidRDefault="003C16DD" w:rsidP="003C16DD">
      <w:pPr>
        <w:rPr>
          <w:rFonts w:eastAsiaTheme="minorEastAsia"/>
        </w:rPr>
      </w:pPr>
    </w:p>
    <w:p w14:paraId="5A6B0A1D" w14:textId="77777777" w:rsidR="003C16DD" w:rsidRDefault="003C16DD" w:rsidP="003C16DD">
      <w:pPr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2FBDF86" wp14:editId="13BAB9B3">
                <wp:simplePos x="0" y="0"/>
                <wp:positionH relativeFrom="column">
                  <wp:posOffset>3737370</wp:posOffset>
                </wp:positionH>
                <wp:positionV relativeFrom="paragraph">
                  <wp:posOffset>861815</wp:posOffset>
                </wp:positionV>
                <wp:extent cx="673200" cy="411480"/>
                <wp:effectExtent l="38100" t="38100" r="50800" b="45720"/>
                <wp:wrapNone/>
                <wp:docPr id="35" name="Input penn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73200" cy="41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82DD5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5" o:spid="_x0000_s1026" type="#_x0000_t75" style="position:absolute;margin-left:293.6pt;margin-top:67.15pt;width:54.4pt;height:3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">
                <v:imagedata r:id="rId12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D72CD56" wp14:editId="383C4DC2">
                <wp:simplePos x="0" y="0"/>
                <wp:positionH relativeFrom="column">
                  <wp:posOffset>2525610</wp:posOffset>
                </wp:positionH>
                <wp:positionV relativeFrom="paragraph">
                  <wp:posOffset>1280375</wp:posOffset>
                </wp:positionV>
                <wp:extent cx="1236240" cy="8280"/>
                <wp:effectExtent l="38100" t="57150" r="40640" b="48895"/>
                <wp:wrapNone/>
                <wp:docPr id="28" name="Input penn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362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7003" id="Input penna 28" o:spid="_x0000_s1026" type="#_x0000_t75" style="position:absolute;margin-left:198.15pt;margin-top:100.1pt;width:98.8pt;height:2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">
                <v:imagedata r:id="rId14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C7FEC81" wp14:editId="52A119AE">
                <wp:simplePos x="0" y="0"/>
                <wp:positionH relativeFrom="column">
                  <wp:posOffset>2511210</wp:posOffset>
                </wp:positionH>
                <wp:positionV relativeFrom="paragraph">
                  <wp:posOffset>404495</wp:posOffset>
                </wp:positionV>
                <wp:extent cx="1135440" cy="852840"/>
                <wp:effectExtent l="38100" t="38100" r="45720" b="42545"/>
                <wp:wrapNone/>
                <wp:docPr id="24" name="Input penn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35440" cy="85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D7C2F" id="Input penna 24" o:spid="_x0000_s1026" type="#_x0000_t75" style="position:absolute;margin-left:197.05pt;margin-top:31.15pt;width:90.8pt;height:68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">
                <v:imagedata r:id="rId16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9631C21" wp14:editId="3A3AD164">
                <wp:simplePos x="0" y="0"/>
                <wp:positionH relativeFrom="column">
                  <wp:posOffset>2525610</wp:posOffset>
                </wp:positionH>
                <wp:positionV relativeFrom="paragraph">
                  <wp:posOffset>388055</wp:posOffset>
                </wp:positionV>
                <wp:extent cx="1381320" cy="10800"/>
                <wp:effectExtent l="38100" t="57150" r="47625" b="46355"/>
                <wp:wrapNone/>
                <wp:docPr id="23" name="Input penna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81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9BA9E" id="Input penna 23" o:spid="_x0000_s1026" type="#_x0000_t75" style="position:absolute;margin-left:198.15pt;margin-top:29.85pt;width:110.15pt;height:2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">
                <v:imagedata r:id="rId18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D7FB407" wp14:editId="272A746B">
                <wp:simplePos x="0" y="0"/>
                <wp:positionH relativeFrom="column">
                  <wp:posOffset>1862850</wp:posOffset>
                </wp:positionH>
                <wp:positionV relativeFrom="paragraph">
                  <wp:posOffset>416675</wp:posOffset>
                </wp:positionV>
                <wp:extent cx="647280" cy="429840"/>
                <wp:effectExtent l="38100" t="38100" r="57785" b="46990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4728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4172" id="Input penna 13" o:spid="_x0000_s1026" type="#_x0000_t75" style="position:absolute;margin-left:146pt;margin-top:32.1pt;width:52.35pt;height:35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">
                <v:imagedata r:id="rId20" o:title=""/>
              </v:shape>
            </w:pict>
          </mc:Fallback>
        </mc:AlternateContent>
      </w:r>
      <w:r w:rsidRPr="007C0C8E">
        <w:rPr>
          <w:rFonts w:eastAsiaTheme="minorEastAsia"/>
          <w:noProof/>
        </w:rPr>
        <w:drawing>
          <wp:inline distT="0" distB="0" distL="0" distR="0" wp14:anchorId="22C0FAB9" wp14:editId="605F5A7B">
            <wp:extent cx="6120130" cy="2300605"/>
            <wp:effectExtent l="0" t="0" r="0" b="444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58BB" w14:textId="77777777" w:rsidR="003C16DD" w:rsidRDefault="003C16DD" w:rsidP="003C16DD">
      <w:pPr>
        <w:rPr>
          <w:rFonts w:eastAsiaTheme="minorEastAsia"/>
          <w:noProof/>
        </w:rPr>
      </w:pPr>
    </w:p>
    <w:p w14:paraId="5E13F645" w14:textId="77777777" w:rsidR="003C16DD" w:rsidRDefault="003C16DD" w:rsidP="003C16DD">
      <w:pPr>
        <w:rPr>
          <w:rFonts w:eastAsiaTheme="minorEastAsia"/>
        </w:rPr>
      </w:pPr>
      <w:r>
        <w:rPr>
          <w:rFonts w:eastAsiaTheme="minorEastAsia"/>
        </w:rPr>
        <w:t>a) Il miglior algoritmo in questo contesto è Dijkstra, in quanto più efficiente e usabile in quanto tutti i costi ridotti sono positivi.</w:t>
      </w:r>
    </w:p>
    <w:p w14:paraId="3EDB92BA" w14:textId="77777777" w:rsidR="003C16DD" w:rsidRDefault="003C16DD" w:rsidP="003C16DD">
      <w:pPr>
        <w:rPr>
          <w:rFonts w:ascii="Cambria Math" w:hAnsi="Cambria Math"/>
          <w:i/>
        </w:rPr>
      </w:pPr>
      <w:r w:rsidRPr="003417CD">
        <w:rPr>
          <w:rFonts w:eastAsiaTheme="minorEastAsia"/>
        </w:rPr>
        <w:t>b) Ora, il calcolo dei cammini minimi, riportati in tabella. Si ricorda che:</w:t>
      </w:r>
    </w:p>
    <w:p w14:paraId="0898C55C" w14:textId="77777777" w:rsidR="003C16DD" w:rsidRPr="003417CD" w:rsidRDefault="003C16DD" w:rsidP="003C16DD">
      <w:pPr>
        <w:pStyle w:val="Paragrafoelenco"/>
        <w:numPr>
          <w:ilvl w:val="0"/>
          <w:numId w:val="3"/>
        </w:numPr>
        <w:spacing w:line="259" w:lineRule="auto"/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Pr="003417CD">
        <w:rPr>
          <w:rFonts w:ascii="Cambria Math" w:eastAsiaTheme="minorEastAsia" w:hAnsi="Cambria Math"/>
          <w:i/>
        </w:rPr>
        <w:t xml:space="preserve"> </w:t>
      </w:r>
      <w:r w:rsidRPr="003417CD">
        <w:rPr>
          <w:rFonts w:eastAsiaTheme="minorEastAsia"/>
        </w:rPr>
        <w:t>rappresenta l’etichetta minima di ogni iterazione</w:t>
      </w:r>
    </w:p>
    <w:p w14:paraId="67D82174" w14:textId="77777777" w:rsidR="003C16DD" w:rsidRPr="003417CD" w:rsidRDefault="003C16DD" w:rsidP="003C16DD">
      <w:pPr>
        <w:pStyle w:val="Paragrafoelenco"/>
        <w:numPr>
          <w:ilvl w:val="0"/>
          <w:numId w:val="3"/>
        </w:numPr>
        <w:spacing w:line="259" w:lineRule="auto"/>
        <w:rPr>
          <w:rFonts w:eastAsiaTheme="minorEastAsia"/>
        </w:rPr>
      </w:pP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S</m:t>
            </m:r>
          </m:e>
        </m:acc>
      </m:oMath>
      <w:r w:rsidRPr="003417CD">
        <w:rPr>
          <w:rFonts w:eastAsiaTheme="minorEastAsia"/>
        </w:rPr>
        <w:t xml:space="preserve"> rappresentano le etichette ancora da fissare</w:t>
      </w:r>
    </w:p>
    <w:p w14:paraId="69884078" w14:textId="77777777" w:rsidR="003C16DD" w:rsidRPr="003417CD" w:rsidRDefault="003C16DD" w:rsidP="003C16DD">
      <w:pPr>
        <w:pStyle w:val="Paragrafoelenco"/>
        <w:numPr>
          <w:ilvl w:val="0"/>
          <w:numId w:val="3"/>
        </w:numPr>
        <w:spacing w:line="259" w:lineRule="auto"/>
        <w:rPr>
          <w:rFonts w:eastAsiaTheme="minorEastAsia"/>
        </w:rPr>
      </w:pPr>
      <w:r w:rsidRPr="003417CD">
        <w:rPr>
          <w:rFonts w:eastAsiaTheme="minorEastAsia"/>
        </w:rPr>
        <w:t>Il segno * rappresenta l’etichetta fissata</w:t>
      </w:r>
    </w:p>
    <w:p w14:paraId="2B1E39ED" w14:textId="77777777" w:rsidR="003C16DD" w:rsidRPr="003417CD" w:rsidRDefault="003C16DD" w:rsidP="003C16DD">
      <w:pPr>
        <w:pStyle w:val="Paragrafoelenco"/>
        <w:numPr>
          <w:ilvl w:val="0"/>
          <w:numId w:val="3"/>
        </w:numPr>
        <w:spacing w:line="259" w:lineRule="auto"/>
        <w:rPr>
          <w:rFonts w:eastAsiaTheme="minorEastAsia"/>
        </w:rPr>
      </w:pPr>
      <w:r w:rsidRPr="003417CD">
        <w:rPr>
          <w:rFonts w:eastAsiaTheme="minorEastAsia"/>
        </w:rPr>
        <w:t>Il segno – rappresenta l’etichetta controllata ma non aggiornata</w:t>
      </w:r>
    </w:p>
    <w:p w14:paraId="41A0F604" w14:textId="77777777" w:rsidR="003C16DD" w:rsidRDefault="003C16DD" w:rsidP="003C16DD">
      <w:pPr>
        <w:pStyle w:val="Paragrafoelenco"/>
        <w:numPr>
          <w:ilvl w:val="0"/>
          <w:numId w:val="3"/>
        </w:numPr>
        <w:spacing w:line="259" w:lineRule="auto"/>
        <w:rPr>
          <w:rFonts w:eastAsiaTheme="minorEastAsia"/>
        </w:rPr>
      </w:pPr>
      <w:r w:rsidRPr="003417CD">
        <w:rPr>
          <w:rFonts w:eastAsiaTheme="minorEastAsia"/>
        </w:rPr>
        <w:t>Il segno x rappresenta l’etichetta non controllata perché il nodo è già fissato</w:t>
      </w:r>
    </w:p>
    <w:p w14:paraId="570AC4C7" w14:textId="77777777" w:rsidR="003C16DD" w:rsidRDefault="003C16DD" w:rsidP="003C16DD">
      <w:pPr>
        <w:pStyle w:val="Paragrafoelenco"/>
        <w:numPr>
          <w:ilvl w:val="0"/>
          <w:numId w:val="3"/>
        </w:numPr>
        <w:spacing w:line="259" w:lineRule="auto"/>
        <w:rPr>
          <w:rFonts w:eastAsiaTheme="minorEastAsia"/>
        </w:rPr>
      </w:pPr>
      <w:r>
        <w:rPr>
          <w:rFonts w:eastAsiaTheme="minorEastAsia"/>
        </w:rPr>
        <w:t>Gli spazi vuoti servono per indicare che non considero più l’etichetta nelle varie iterazioni in quanto fissata</w:t>
      </w:r>
    </w:p>
    <w:p w14:paraId="532BF184" w14:textId="77777777" w:rsidR="003C16DD" w:rsidRPr="007C0C8E" w:rsidRDefault="003C16DD" w:rsidP="003C16DD">
      <w:pPr>
        <w:pStyle w:val="Paragrafoelenco"/>
        <w:numPr>
          <w:ilvl w:val="0"/>
          <w:numId w:val="3"/>
        </w:numPr>
        <w:spacing w:line="259" w:lineRule="auto"/>
        <w:rPr>
          <w:rFonts w:eastAsiaTheme="minorEastAsia"/>
        </w:rPr>
      </w:pPr>
      <w:r>
        <w:rPr>
          <w:rFonts w:eastAsiaTheme="minorEastAsia"/>
        </w:rPr>
        <w:t xml:space="preserve">L’algoritmo termina quando non ci sono più nodi in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S</m:t>
            </m:r>
          </m:e>
        </m:acc>
      </m:oMath>
    </w:p>
    <w:p w14:paraId="57DD2C05" w14:textId="77777777" w:rsidR="003C16DD" w:rsidRPr="003417CD" w:rsidRDefault="003C16DD" w:rsidP="003C16DD">
      <w:pPr>
        <w:rPr>
          <w:rFonts w:eastAsiaTheme="minorEastAsia"/>
        </w:rPr>
      </w:pPr>
    </w:p>
    <w:tbl>
      <w:tblPr>
        <w:tblStyle w:val="Grigliatabella"/>
        <w:tblW w:w="10187" w:type="dxa"/>
        <w:tblInd w:w="-568" w:type="dxa"/>
        <w:tblLook w:val="04A0" w:firstRow="1" w:lastRow="0" w:firstColumn="1" w:lastColumn="0" w:noHBand="0" w:noVBand="1"/>
      </w:tblPr>
      <w:tblGrid>
        <w:gridCol w:w="1419"/>
        <w:gridCol w:w="938"/>
        <w:gridCol w:w="934"/>
        <w:gridCol w:w="932"/>
        <w:gridCol w:w="932"/>
        <w:gridCol w:w="932"/>
        <w:gridCol w:w="932"/>
        <w:gridCol w:w="2373"/>
        <w:gridCol w:w="795"/>
      </w:tblGrid>
      <w:tr w:rsidR="003C16DD" w14:paraId="25AED5B0" w14:textId="77777777" w:rsidTr="00C9239F">
        <w:trPr>
          <w:trHeight w:val="229"/>
        </w:trPr>
        <w:tc>
          <w:tcPr>
            <w:tcW w:w="1419" w:type="dxa"/>
            <w:vAlign w:val="center"/>
          </w:tcPr>
          <w:p w14:paraId="5AEE9834" w14:textId="77777777" w:rsidR="003C16DD" w:rsidRDefault="003C16DD" w:rsidP="00C9239F">
            <w:pPr>
              <w:jc w:val="center"/>
            </w:pPr>
            <w:r>
              <w:t>Iterazione</w:t>
            </w:r>
          </w:p>
        </w:tc>
        <w:tc>
          <w:tcPr>
            <w:tcW w:w="938" w:type="dxa"/>
            <w:vAlign w:val="center"/>
          </w:tcPr>
          <w:p w14:paraId="0E51DB4F" w14:textId="77777777" w:rsidR="003C16DD" w:rsidRDefault="003C16DD" w:rsidP="00C9239F">
            <w:pPr>
              <w:jc w:val="center"/>
            </w:pPr>
            <w:r>
              <w:t xml:space="preserve">Nodo </w:t>
            </w:r>
            <m:oMath>
              <m:r>
                <w:rPr>
                  <w:rFonts w:ascii="Cambria Math" w:hAnsi="Cambria Math"/>
                </w:rPr>
                <m:t>A</m:t>
              </m:r>
            </m:oMath>
          </w:p>
        </w:tc>
        <w:tc>
          <w:tcPr>
            <w:tcW w:w="934" w:type="dxa"/>
          </w:tcPr>
          <w:p w14:paraId="7557260F" w14:textId="77777777" w:rsidR="003C16DD" w:rsidRDefault="003C16DD" w:rsidP="00C9239F">
            <w:pPr>
              <w:jc w:val="center"/>
            </w:pPr>
            <w:r w:rsidRPr="00B9442D">
              <w:t xml:space="preserve">Nodo </w:t>
            </w:r>
            <m:oMath>
              <m:r>
                <w:rPr>
                  <w:rFonts w:ascii="Cambria Math" w:hAnsi="Cambria Math"/>
                </w:rPr>
                <m:t>B</m:t>
              </m:r>
            </m:oMath>
          </w:p>
        </w:tc>
        <w:tc>
          <w:tcPr>
            <w:tcW w:w="932" w:type="dxa"/>
          </w:tcPr>
          <w:p w14:paraId="2B5C0EC7" w14:textId="77777777" w:rsidR="003C16DD" w:rsidRDefault="003C16DD" w:rsidP="00C9239F">
            <w:pPr>
              <w:jc w:val="center"/>
            </w:pPr>
            <w:r w:rsidRPr="00B9442D">
              <w:t xml:space="preserve">Nodo </w:t>
            </w:r>
            <m:oMath>
              <m:r>
                <w:rPr>
                  <w:rFonts w:ascii="Cambria Math" w:hAnsi="Cambria Math"/>
                </w:rPr>
                <m:t>C</m:t>
              </m:r>
            </m:oMath>
          </w:p>
        </w:tc>
        <w:tc>
          <w:tcPr>
            <w:tcW w:w="932" w:type="dxa"/>
          </w:tcPr>
          <w:p w14:paraId="05AFAF8E" w14:textId="77777777" w:rsidR="003C16DD" w:rsidRDefault="003C16DD" w:rsidP="00C9239F">
            <w:pPr>
              <w:jc w:val="center"/>
            </w:pPr>
            <w:r w:rsidRPr="00B9442D">
              <w:t xml:space="preserve">Nodo </w:t>
            </w:r>
            <m:oMath>
              <m:r>
                <w:rPr>
                  <w:rFonts w:ascii="Cambria Math" w:hAnsi="Cambria Math"/>
                </w:rPr>
                <m:t>D</m:t>
              </m:r>
            </m:oMath>
          </w:p>
        </w:tc>
        <w:tc>
          <w:tcPr>
            <w:tcW w:w="932" w:type="dxa"/>
          </w:tcPr>
          <w:p w14:paraId="3FEE8419" w14:textId="77777777" w:rsidR="003C16DD" w:rsidRDefault="003C16DD" w:rsidP="00C9239F">
            <w:pPr>
              <w:jc w:val="center"/>
            </w:pPr>
            <w:r w:rsidRPr="00B9442D">
              <w:t xml:space="preserve">Nodo </w:t>
            </w:r>
            <m:oMath>
              <m:r>
                <w:rPr>
                  <w:rFonts w:ascii="Cambria Math" w:hAnsi="Cambria Math"/>
                </w:rPr>
                <m:t>E</m:t>
              </m:r>
            </m:oMath>
          </w:p>
        </w:tc>
        <w:tc>
          <w:tcPr>
            <w:tcW w:w="932" w:type="dxa"/>
          </w:tcPr>
          <w:p w14:paraId="3C4E7EAF" w14:textId="77777777" w:rsidR="003C16DD" w:rsidRDefault="003C16DD" w:rsidP="00C9239F">
            <w:pPr>
              <w:jc w:val="center"/>
            </w:pPr>
            <w:r w:rsidRPr="00B9442D">
              <w:t xml:space="preserve">Nodo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2373" w:type="dxa"/>
          </w:tcPr>
          <w:p w14:paraId="2A5EE3FB" w14:textId="77777777" w:rsidR="003C16DD" w:rsidRDefault="003C16DD" w:rsidP="00C9239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accPr>
                  <m:e>
                    <m:r>
                      <w:rPr>
                        <w:rFonts w:ascii="Cambria Math" w:eastAsia="Calibri" w:hAnsi="Cambria Math" w:cs="Times New Roman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795" w:type="dxa"/>
          </w:tcPr>
          <w:p w14:paraId="155CD6F3" w14:textId="77777777" w:rsidR="003C16DD" w:rsidRDefault="003C16DD" w:rsidP="00C9239F">
            <w:pPr>
              <w:jc w:val="center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</m:oMath>
            </m:oMathPara>
          </w:p>
        </w:tc>
      </w:tr>
      <w:tr w:rsidR="003C16DD" w14:paraId="4495C043" w14:textId="77777777" w:rsidTr="00C9239F">
        <w:trPr>
          <w:trHeight w:val="229"/>
        </w:trPr>
        <w:tc>
          <w:tcPr>
            <w:tcW w:w="1419" w:type="dxa"/>
            <w:vAlign w:val="center"/>
          </w:tcPr>
          <w:p w14:paraId="3F487743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Inizio</m:t>
                </m:r>
              </m:oMath>
            </m:oMathPara>
          </w:p>
        </w:tc>
        <w:tc>
          <w:tcPr>
            <w:tcW w:w="938" w:type="dxa"/>
            <w:vAlign w:val="center"/>
          </w:tcPr>
          <w:p w14:paraId="5A141344" w14:textId="77777777" w:rsidR="003C16DD" w:rsidRPr="00985B42" w:rsidRDefault="003C16DD" w:rsidP="00C9239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34" w:type="dxa"/>
            <w:vAlign w:val="center"/>
          </w:tcPr>
          <w:p w14:paraId="4F33EDF2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932" w:type="dxa"/>
          </w:tcPr>
          <w:p w14:paraId="163C3961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932" w:type="dxa"/>
          </w:tcPr>
          <w:p w14:paraId="1F71F743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932" w:type="dxa"/>
          </w:tcPr>
          <w:p w14:paraId="72278194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932" w:type="dxa"/>
          </w:tcPr>
          <w:p w14:paraId="70A30C77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  <w:tc>
          <w:tcPr>
            <w:tcW w:w="2373" w:type="dxa"/>
          </w:tcPr>
          <w:p w14:paraId="3A221B41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A,B,C,D,E,F</m:t>
                </m:r>
              </m:oMath>
            </m:oMathPara>
          </w:p>
        </w:tc>
        <w:tc>
          <w:tcPr>
            <w:tcW w:w="795" w:type="dxa"/>
          </w:tcPr>
          <w:p w14:paraId="497C675A" w14:textId="77777777" w:rsidR="003C16DD" w:rsidRDefault="003C16DD" w:rsidP="00C9239F">
            <w:pPr>
              <w:jc w:val="center"/>
            </w:pPr>
          </w:p>
        </w:tc>
      </w:tr>
      <w:tr w:rsidR="003C16DD" w14:paraId="5DCB6DF2" w14:textId="77777777" w:rsidTr="00C9239F">
        <w:trPr>
          <w:trHeight w:val="229"/>
        </w:trPr>
        <w:tc>
          <w:tcPr>
            <w:tcW w:w="1419" w:type="dxa"/>
            <w:vAlign w:val="center"/>
          </w:tcPr>
          <w:p w14:paraId="3FFD98A4" w14:textId="77777777" w:rsidR="003C16DD" w:rsidRDefault="003C16DD" w:rsidP="00C9239F">
            <m:oMathPara>
              <m:oMath>
                <m:r>
                  <w:rPr>
                    <w:rFonts w:ascii="Cambria Math" w:hAnsi="Cambria Math"/>
                  </w:rPr>
                  <m:t>h=1</m:t>
                </m:r>
              </m:oMath>
            </m:oMathPara>
          </w:p>
        </w:tc>
        <w:tc>
          <w:tcPr>
            <w:tcW w:w="938" w:type="dxa"/>
          </w:tcPr>
          <w:p w14:paraId="7ED59E4C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*</m:t>
                </m:r>
              </m:oMath>
            </m:oMathPara>
          </w:p>
        </w:tc>
        <w:tc>
          <w:tcPr>
            <w:tcW w:w="934" w:type="dxa"/>
            <w:vAlign w:val="center"/>
          </w:tcPr>
          <w:p w14:paraId="6426B7D4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2" w:type="dxa"/>
            <w:vAlign w:val="center"/>
          </w:tcPr>
          <w:p w14:paraId="3C672159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932" w:type="dxa"/>
            <w:vAlign w:val="center"/>
          </w:tcPr>
          <w:p w14:paraId="5B772B4C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05C4E5E5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6DB42927" w14:textId="77777777" w:rsidR="003C16DD" w:rsidRDefault="003C16DD" w:rsidP="00C9239F">
            <w:pPr>
              <w:jc w:val="center"/>
            </w:pPr>
          </w:p>
        </w:tc>
        <w:tc>
          <w:tcPr>
            <w:tcW w:w="2373" w:type="dxa"/>
          </w:tcPr>
          <w:p w14:paraId="339BA864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B,C,D,E,F</m:t>
                </m:r>
              </m:oMath>
            </m:oMathPara>
          </w:p>
        </w:tc>
        <w:tc>
          <w:tcPr>
            <w:tcW w:w="795" w:type="dxa"/>
          </w:tcPr>
          <w:p w14:paraId="7597DB77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</w:tr>
      <w:tr w:rsidR="003C16DD" w14:paraId="18DEAA74" w14:textId="77777777" w:rsidTr="00C9239F">
        <w:trPr>
          <w:trHeight w:val="229"/>
        </w:trPr>
        <w:tc>
          <w:tcPr>
            <w:tcW w:w="1419" w:type="dxa"/>
            <w:vAlign w:val="center"/>
          </w:tcPr>
          <w:p w14:paraId="6045D7B8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h=2</m:t>
                </m:r>
              </m:oMath>
            </m:oMathPara>
          </w:p>
        </w:tc>
        <w:tc>
          <w:tcPr>
            <w:tcW w:w="938" w:type="dxa"/>
          </w:tcPr>
          <w:p w14:paraId="7271A2E1" w14:textId="77777777" w:rsidR="003C16DD" w:rsidRDefault="003C16DD" w:rsidP="00C9239F">
            <w:pPr>
              <w:jc w:val="center"/>
            </w:pPr>
          </w:p>
        </w:tc>
        <w:tc>
          <w:tcPr>
            <w:tcW w:w="934" w:type="dxa"/>
          </w:tcPr>
          <w:p w14:paraId="0C82874E" w14:textId="77777777" w:rsidR="003C16DD" w:rsidRDefault="003C16DD" w:rsidP="00C9239F">
            <w:pPr>
              <w:jc w:val="center"/>
            </w:pPr>
            <w:r>
              <w:t>*</w:t>
            </w:r>
          </w:p>
        </w:tc>
        <w:tc>
          <w:tcPr>
            <w:tcW w:w="932" w:type="dxa"/>
            <w:vAlign w:val="center"/>
          </w:tcPr>
          <w:p w14:paraId="068D6EAA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7ADB337D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2" w:type="dxa"/>
            <w:vAlign w:val="center"/>
          </w:tcPr>
          <w:p w14:paraId="46534A68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932" w:type="dxa"/>
            <w:vAlign w:val="center"/>
          </w:tcPr>
          <w:p w14:paraId="045A4556" w14:textId="77777777" w:rsidR="003C16DD" w:rsidRDefault="003C16DD" w:rsidP="00C9239F">
            <w:pPr>
              <w:jc w:val="center"/>
            </w:pPr>
          </w:p>
        </w:tc>
        <w:tc>
          <w:tcPr>
            <w:tcW w:w="2373" w:type="dxa"/>
          </w:tcPr>
          <w:p w14:paraId="1622A7A5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C,D,E,F</m:t>
                </m:r>
              </m:oMath>
            </m:oMathPara>
          </w:p>
        </w:tc>
        <w:tc>
          <w:tcPr>
            <w:tcW w:w="795" w:type="dxa"/>
          </w:tcPr>
          <w:p w14:paraId="4A862FA5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</w:tr>
      <w:tr w:rsidR="003C16DD" w14:paraId="67D9942B" w14:textId="77777777" w:rsidTr="00C9239F">
        <w:trPr>
          <w:trHeight w:val="229"/>
        </w:trPr>
        <w:tc>
          <w:tcPr>
            <w:tcW w:w="1419" w:type="dxa"/>
            <w:vAlign w:val="center"/>
          </w:tcPr>
          <w:p w14:paraId="313DF1FE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h=3</m:t>
                </m:r>
              </m:oMath>
            </m:oMathPara>
          </w:p>
        </w:tc>
        <w:tc>
          <w:tcPr>
            <w:tcW w:w="938" w:type="dxa"/>
          </w:tcPr>
          <w:p w14:paraId="30796C8D" w14:textId="77777777" w:rsidR="003C16DD" w:rsidRDefault="003C16DD" w:rsidP="00C9239F">
            <w:pPr>
              <w:jc w:val="center"/>
            </w:pPr>
          </w:p>
        </w:tc>
        <w:tc>
          <w:tcPr>
            <w:tcW w:w="934" w:type="dxa"/>
          </w:tcPr>
          <w:p w14:paraId="3D461771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  <w:vAlign w:val="center"/>
          </w:tcPr>
          <w:p w14:paraId="44FE290F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932" w:type="dxa"/>
          </w:tcPr>
          <w:p w14:paraId="657A0A93" w14:textId="77777777" w:rsidR="003C16DD" w:rsidRDefault="003C16DD" w:rsidP="00C9239F">
            <w:pPr>
              <w:jc w:val="center"/>
            </w:pPr>
            <w:r>
              <w:t>*</w:t>
            </w:r>
          </w:p>
        </w:tc>
        <w:tc>
          <w:tcPr>
            <w:tcW w:w="932" w:type="dxa"/>
            <w:vAlign w:val="center"/>
          </w:tcPr>
          <w:p w14:paraId="15F49959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  <w:vAlign w:val="center"/>
          </w:tcPr>
          <w:p w14:paraId="63ABAD0B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2373" w:type="dxa"/>
          </w:tcPr>
          <w:p w14:paraId="4C1A644C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C,E,F</m:t>
                </m:r>
              </m:oMath>
            </m:oMathPara>
          </w:p>
        </w:tc>
        <w:tc>
          <w:tcPr>
            <w:tcW w:w="795" w:type="dxa"/>
          </w:tcPr>
          <w:p w14:paraId="2B86A7A1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</m:oMath>
            </m:oMathPara>
          </w:p>
        </w:tc>
      </w:tr>
      <w:tr w:rsidR="003C16DD" w14:paraId="31C84EE3" w14:textId="77777777" w:rsidTr="00C9239F">
        <w:trPr>
          <w:trHeight w:val="229"/>
        </w:trPr>
        <w:tc>
          <w:tcPr>
            <w:tcW w:w="1419" w:type="dxa"/>
            <w:vAlign w:val="center"/>
          </w:tcPr>
          <w:p w14:paraId="211616CE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h=4</m:t>
                </m:r>
              </m:oMath>
            </m:oMathPara>
          </w:p>
        </w:tc>
        <w:tc>
          <w:tcPr>
            <w:tcW w:w="938" w:type="dxa"/>
          </w:tcPr>
          <w:p w14:paraId="6775A6DD" w14:textId="77777777" w:rsidR="003C16DD" w:rsidRDefault="003C16DD" w:rsidP="00C9239F">
            <w:pPr>
              <w:jc w:val="center"/>
            </w:pPr>
          </w:p>
        </w:tc>
        <w:tc>
          <w:tcPr>
            <w:tcW w:w="934" w:type="dxa"/>
          </w:tcPr>
          <w:p w14:paraId="278F57CF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41286CC7" w14:textId="77777777" w:rsidR="003C16DD" w:rsidRDefault="003C16DD" w:rsidP="00C9239F">
            <w:pPr>
              <w:jc w:val="center"/>
            </w:pPr>
            <w:r>
              <w:t>*</w:t>
            </w:r>
          </w:p>
        </w:tc>
        <w:tc>
          <w:tcPr>
            <w:tcW w:w="932" w:type="dxa"/>
          </w:tcPr>
          <w:p w14:paraId="46E1DA32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  <w:vAlign w:val="center"/>
          </w:tcPr>
          <w:p w14:paraId="617C8A14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932" w:type="dxa"/>
            <w:vAlign w:val="center"/>
          </w:tcPr>
          <w:p w14:paraId="01C9F9E9" w14:textId="77777777" w:rsidR="003C16DD" w:rsidRDefault="003C16DD" w:rsidP="00C9239F">
            <w:pPr>
              <w:jc w:val="center"/>
            </w:pPr>
          </w:p>
        </w:tc>
        <w:tc>
          <w:tcPr>
            <w:tcW w:w="2373" w:type="dxa"/>
          </w:tcPr>
          <w:p w14:paraId="3C850E8D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E,F</m:t>
                </m:r>
              </m:oMath>
            </m:oMathPara>
          </w:p>
        </w:tc>
        <w:tc>
          <w:tcPr>
            <w:tcW w:w="795" w:type="dxa"/>
          </w:tcPr>
          <w:p w14:paraId="578C05D3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</w:tr>
      <w:tr w:rsidR="003C16DD" w14:paraId="4F0A6A08" w14:textId="77777777" w:rsidTr="00C9239F">
        <w:trPr>
          <w:trHeight w:val="239"/>
        </w:trPr>
        <w:tc>
          <w:tcPr>
            <w:tcW w:w="1419" w:type="dxa"/>
          </w:tcPr>
          <w:p w14:paraId="6C872F22" w14:textId="77777777" w:rsidR="003C16DD" w:rsidRDefault="003C16DD" w:rsidP="00C9239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h=5</m:t>
                </m:r>
              </m:oMath>
            </m:oMathPara>
          </w:p>
        </w:tc>
        <w:tc>
          <w:tcPr>
            <w:tcW w:w="938" w:type="dxa"/>
          </w:tcPr>
          <w:p w14:paraId="19280EEF" w14:textId="77777777" w:rsidR="003C16DD" w:rsidRDefault="003C16DD" w:rsidP="00C9239F">
            <w:pPr>
              <w:jc w:val="center"/>
            </w:pPr>
          </w:p>
        </w:tc>
        <w:tc>
          <w:tcPr>
            <w:tcW w:w="934" w:type="dxa"/>
          </w:tcPr>
          <w:p w14:paraId="30D1A9BD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76697300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466DC1CF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7BB0F0F2" w14:textId="77777777" w:rsidR="003C16DD" w:rsidRDefault="003C16DD" w:rsidP="00C9239F">
            <w:pPr>
              <w:jc w:val="center"/>
            </w:pPr>
            <w:r>
              <w:t>*</w:t>
            </w:r>
          </w:p>
        </w:tc>
        <w:tc>
          <w:tcPr>
            <w:tcW w:w="932" w:type="dxa"/>
            <w:vAlign w:val="center"/>
          </w:tcPr>
          <w:p w14:paraId="4E187072" w14:textId="77777777" w:rsidR="003C16DD" w:rsidRDefault="003C16DD" w:rsidP="00C9239F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</m:oMath>
            </m:oMathPara>
          </w:p>
        </w:tc>
        <w:tc>
          <w:tcPr>
            <w:tcW w:w="2373" w:type="dxa"/>
          </w:tcPr>
          <w:p w14:paraId="1A9E9B0F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  <w:tc>
          <w:tcPr>
            <w:tcW w:w="795" w:type="dxa"/>
          </w:tcPr>
          <w:p w14:paraId="51AF5987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E</m:t>
                </m:r>
              </m:oMath>
            </m:oMathPara>
          </w:p>
        </w:tc>
      </w:tr>
      <w:tr w:rsidR="003C16DD" w14:paraId="6500F08B" w14:textId="77777777" w:rsidTr="00C9239F">
        <w:trPr>
          <w:trHeight w:val="229"/>
        </w:trPr>
        <w:tc>
          <w:tcPr>
            <w:tcW w:w="1419" w:type="dxa"/>
          </w:tcPr>
          <w:p w14:paraId="5D929483" w14:textId="77777777" w:rsidR="003C16DD" w:rsidRDefault="003C16DD" w:rsidP="00C9239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>h=6</m:t>
                </m:r>
              </m:oMath>
            </m:oMathPara>
          </w:p>
        </w:tc>
        <w:tc>
          <w:tcPr>
            <w:tcW w:w="938" w:type="dxa"/>
          </w:tcPr>
          <w:p w14:paraId="5B585D19" w14:textId="77777777" w:rsidR="003C16DD" w:rsidRDefault="003C16DD" w:rsidP="00C9239F">
            <w:pPr>
              <w:jc w:val="center"/>
            </w:pPr>
          </w:p>
        </w:tc>
        <w:tc>
          <w:tcPr>
            <w:tcW w:w="934" w:type="dxa"/>
          </w:tcPr>
          <w:p w14:paraId="67F87D6B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42F05CF2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1A2A790C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</w:tcPr>
          <w:p w14:paraId="6A727F9F" w14:textId="77777777" w:rsidR="003C16DD" w:rsidRDefault="003C16DD" w:rsidP="00C9239F">
            <w:pPr>
              <w:jc w:val="center"/>
            </w:pPr>
          </w:p>
        </w:tc>
        <w:tc>
          <w:tcPr>
            <w:tcW w:w="932" w:type="dxa"/>
            <w:vAlign w:val="center"/>
          </w:tcPr>
          <w:p w14:paraId="4596F4CB" w14:textId="77777777" w:rsidR="003C16DD" w:rsidRDefault="003C16DD" w:rsidP="00C9239F">
            <w:pPr>
              <w:jc w:val="center"/>
            </w:pPr>
            <w:r>
              <w:t>*</w:t>
            </w:r>
          </w:p>
        </w:tc>
        <w:tc>
          <w:tcPr>
            <w:tcW w:w="2373" w:type="dxa"/>
          </w:tcPr>
          <w:p w14:paraId="4B39D727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∅</m:t>
                </m:r>
              </m:oMath>
            </m:oMathPara>
          </w:p>
        </w:tc>
        <w:tc>
          <w:tcPr>
            <w:tcW w:w="795" w:type="dxa"/>
          </w:tcPr>
          <w:p w14:paraId="04FFD0FB" w14:textId="77777777" w:rsidR="003C16DD" w:rsidRDefault="003C16DD" w:rsidP="00C9239F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</m:oMath>
            </m:oMathPara>
          </w:p>
        </w:tc>
      </w:tr>
    </w:tbl>
    <w:p w14:paraId="7018E9A6" w14:textId="77777777" w:rsidR="003C16DD" w:rsidRDefault="003C16DD" w:rsidP="003C16DD">
      <w:pPr>
        <w:rPr>
          <w:rFonts w:eastAsiaTheme="minorEastAsia"/>
        </w:rPr>
      </w:pPr>
    </w:p>
    <w:p w14:paraId="06C86764" w14:textId="1FBC736F" w:rsidR="003C16DD" w:rsidRDefault="003C16DD" w:rsidP="003C16DD">
      <w:r>
        <w:rPr>
          <w:rFonts w:eastAsiaTheme="minorEastAsia"/>
        </w:rPr>
        <w:t xml:space="preserve">Ad ogni iterazione, percorriamo il grafo e scegliamo il percorso con costo minore. Ad ogni iterazione, scegliamo e fissiamo un’etichetta che ha costo minore, scremando ad ogni iterazione quelle da controllare e avere sempre in mano il costo minimo. </w:t>
      </w:r>
      <w:r>
        <w:t>Anche in questo caso, come per gli algoritmi label correcting in caso di convergenza alla soluzione ottima, le etichette calcolate e i relativi puntatori rappresentano, rispettivamente, una soluzione duale ammissibile e i predecessori su dei cammini dall’origine ai diversi nodi. Questo funziona non avendo costi negativi.</w:t>
      </w:r>
    </w:p>
    <w:p w14:paraId="1BA525B8" w14:textId="77777777" w:rsidR="003C16DD" w:rsidRDefault="003C16DD" w:rsidP="003C16DD"/>
    <w:p w14:paraId="513311F6" w14:textId="77777777" w:rsidR="003C16DD" w:rsidRDefault="003C16DD" w:rsidP="003C16DD">
      <w:r>
        <w:rPr>
          <w:rFonts w:eastAsiaTheme="minorEastAsia"/>
        </w:rPr>
        <w:t xml:space="preserve">c) </w:t>
      </w:r>
      <w:r>
        <w:t>Come abbiamo visto per gli algoritmi label correcting in caso di convergenza, è possibile derivare l’albero (risp. il grafo) dei cammini minimi attraverso i puntatori ai predecessori (risp. la verifica della saturazione dei vincoli duali sugli archi).</w:t>
      </w:r>
    </w:p>
    <w:p w14:paraId="2F44F1C5" w14:textId="29A4C6C2" w:rsidR="003C16DD" w:rsidRDefault="003C16DD" w:rsidP="003C16DD">
      <w:pPr>
        <w:rPr>
          <w:rFonts w:eastAsiaTheme="minorEastAsia"/>
        </w:rPr>
      </w:pPr>
      <w:r>
        <w:rPr>
          <w:rFonts w:eastAsiaTheme="minorEastAsia"/>
        </w:rPr>
        <w:t xml:space="preserve">Contrariamente a quanto chiede la domanda, non esistono altri cammini minimi, seguendo tutti i possibili percorsi. Albero e grafo coincidono. </w:t>
      </w:r>
    </w:p>
    <w:p w14:paraId="3169BBD2" w14:textId="40573BBC" w:rsidR="003C16DD" w:rsidRDefault="003C16DD" w:rsidP="003C16DD">
      <w:pPr>
        <w:rPr>
          <w:rFonts w:eastAsiaTheme="minorEastAsia"/>
        </w:rPr>
      </w:pPr>
    </w:p>
    <w:p w14:paraId="6D9B69F8" w14:textId="7E3D44A7" w:rsidR="003C16DD" w:rsidRDefault="003C16DD" w:rsidP="003C16DD">
      <w:pPr>
        <w:rPr>
          <w:rFonts w:eastAsiaTheme="minorEastAsia"/>
        </w:rPr>
      </w:pPr>
    </w:p>
    <w:p w14:paraId="0F7FBAB9" w14:textId="322B0F05" w:rsidR="003C16DD" w:rsidRDefault="003C16DD" w:rsidP="003C16DD">
      <w:pPr>
        <w:rPr>
          <w:rFonts w:eastAsiaTheme="minorEastAsia"/>
        </w:rPr>
      </w:pPr>
    </w:p>
    <w:p w14:paraId="38EBF50E" w14:textId="4F24E371" w:rsidR="003C16DD" w:rsidRDefault="003C16DD" w:rsidP="003C16DD">
      <w:pPr>
        <w:rPr>
          <w:rFonts w:eastAsiaTheme="minorEastAsia"/>
        </w:rPr>
      </w:pPr>
    </w:p>
    <w:p w14:paraId="55363938" w14:textId="7135E0FA" w:rsidR="003C16DD" w:rsidRDefault="003C16DD" w:rsidP="003C16DD">
      <w:pPr>
        <w:rPr>
          <w:rFonts w:eastAsiaTheme="minorEastAsia"/>
        </w:rPr>
      </w:pPr>
      <w:r w:rsidRPr="003C16DD">
        <w:rPr>
          <w:rFonts w:eastAsiaTheme="minorEastAsia"/>
        </w:rPr>
        <w:lastRenderedPageBreak/>
        <w:drawing>
          <wp:inline distT="0" distB="0" distL="0" distR="0" wp14:anchorId="3B04C08B" wp14:editId="745B3219">
            <wp:extent cx="6120130" cy="1711960"/>
            <wp:effectExtent l="0" t="0" r="0" b="254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A6E1" w14:textId="77777777" w:rsidR="001D602C" w:rsidRDefault="001D602C">
      <w:pPr>
        <w:spacing w:after="160" w:line="259" w:lineRule="auto"/>
        <w:rPr>
          <w:rFonts w:eastAsiaTheme="minorEastAsia"/>
        </w:rPr>
      </w:pPr>
    </w:p>
    <w:p w14:paraId="183EB423" w14:textId="3C25E793" w:rsidR="003C16DD" w:rsidRDefault="001D602C">
      <w:pPr>
        <w:spacing w:after="160" w:line="259" w:lineRule="auto"/>
        <w:rPr>
          <w:rFonts w:eastAsiaTheme="minorEastAsia"/>
        </w:rPr>
      </w:pPr>
      <w:r w:rsidRPr="00500BD7">
        <w:rPr>
          <w:rFonts w:eastAsiaTheme="minorEastAsia"/>
          <w:noProof/>
        </w:rPr>
        <w:drawing>
          <wp:inline distT="0" distB="0" distL="0" distR="0" wp14:anchorId="1531D2FD" wp14:editId="3377EC8F">
            <wp:extent cx="4565623" cy="6210300"/>
            <wp:effectExtent l="0" t="0" r="6985" b="0"/>
            <wp:docPr id="140" name="Immagin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9443" cy="62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6DD">
        <w:rPr>
          <w:rFonts w:eastAsiaTheme="minorEastAsia"/>
        </w:rPr>
        <w:br w:type="page"/>
      </w:r>
    </w:p>
    <w:p w14:paraId="3DB8040A" w14:textId="77777777" w:rsidR="003C16DD" w:rsidRPr="00892615" w:rsidRDefault="003C16DD" w:rsidP="003C16DD">
      <w:pPr>
        <w:rPr>
          <w:rFonts w:eastAsiaTheme="minorEastAsia"/>
        </w:rPr>
      </w:pPr>
    </w:p>
    <w:p w14:paraId="270E0990" w14:textId="77777777" w:rsidR="001A0C4F" w:rsidRDefault="001A0C4F" w:rsidP="001A0C4F">
      <w:pPr>
        <w:rPr>
          <w:rFonts w:eastAsiaTheme="minorEastAsia"/>
        </w:rPr>
      </w:pPr>
      <w:r w:rsidRPr="00BD6225">
        <w:rPr>
          <w:rFonts w:eastAsiaTheme="minorEastAsia"/>
        </w:rPr>
        <w:drawing>
          <wp:inline distT="0" distB="0" distL="0" distR="0" wp14:anchorId="471866EE" wp14:editId="0E3188CA">
            <wp:extent cx="5734050" cy="2971140"/>
            <wp:effectExtent l="0" t="0" r="0" b="1270"/>
            <wp:docPr id="527" name="Immagine 527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" name="Immagine 527" descr="Immagine che contiene tavo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5822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916F" w14:textId="77777777" w:rsidR="001A0C4F" w:rsidRDefault="001A0C4F" w:rsidP="001A0C4F">
      <w:pPr>
        <w:rPr>
          <w:rFonts w:eastAsiaTheme="minorEastAsia"/>
        </w:rPr>
      </w:pPr>
    </w:p>
    <w:p w14:paraId="4B852B09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 xml:space="preserve">a) La soluzione di base corrispondente è data dall’individuazione dei pivot della matrice identità, quindi avremo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 oppure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. Mentre la prima non è ottima, la seconda non si sa se lo sia, in quanto i coefficienti sono tutti </w:t>
      </w:r>
      <m:oMath>
        <m:r>
          <w:rPr>
            <w:rFonts w:ascii="Cambria Math" w:eastAsiaTheme="minorEastAsia" w:hAnsi="Cambria Math"/>
          </w:rPr>
          <m:t xml:space="preserve">≥0, </m:t>
        </m:r>
      </m:oMath>
      <w:r>
        <w:rPr>
          <w:rFonts w:eastAsiaTheme="minorEastAsia"/>
        </w:rPr>
        <w:t>ma non sono tutti positivi.</w:t>
      </w:r>
    </w:p>
    <w:p w14:paraId="4ED0DEB2" w14:textId="77777777" w:rsidR="001A0C4F" w:rsidRDefault="001A0C4F" w:rsidP="001A0C4F">
      <w:pPr>
        <w:rPr>
          <w:rFonts w:eastAsiaTheme="minorEastAsia"/>
        </w:rPr>
      </w:pPr>
    </w:p>
    <w:p w14:paraId="3DFC381E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 xml:space="preserve">b) Non è consentita l’operazione su quell’elemento in quanto non rispetta la regola di individuazione dell’elemento di pivot rispetto a variabile che entra/variabile che esce. Si dovrebbe scegliere per Bland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 ed effettuare lì il rapporto minimo. Qui tale cosa non accade, dunque, non viene rispettata la regola del rapporto minimo.</w:t>
      </w:r>
    </w:p>
    <w:p w14:paraId="1001AE7E" w14:textId="77777777" w:rsidR="001A0C4F" w:rsidRDefault="001A0C4F" w:rsidP="001A0C4F">
      <w:pPr>
        <w:rPr>
          <w:rFonts w:eastAsiaTheme="minorEastAsia"/>
        </w:rPr>
      </w:pPr>
    </w:p>
    <w:p w14:paraId="2B8FD837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 xml:space="preserve">c) Per le regole del simplesso, possiamo effettuare pivot sulle coppie di elementi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</w:p>
    <w:p w14:paraId="4866718C" w14:textId="77777777" w:rsidR="001A0C4F" w:rsidRDefault="001A0C4F" w:rsidP="001A0C4F">
      <w:pPr>
        <w:rPr>
          <w:rFonts w:eastAsiaTheme="minorEastAsia"/>
        </w:rPr>
      </w:pPr>
    </w:p>
    <w:p w14:paraId="1D1EF136" w14:textId="77777777" w:rsidR="001A0C4F" w:rsidRDefault="001A0C4F" w:rsidP="001A0C4F">
      <w:pPr>
        <w:rPr>
          <w:rFonts w:eastAsiaTheme="minorEastAsia"/>
        </w:rPr>
      </w:pPr>
      <w:r>
        <w:rPr>
          <w:rFonts w:eastAsiaTheme="minorEastAsia"/>
        </w:rPr>
        <w:t xml:space="preserve">d) Il cambio base applicando Bland viene dato su </w:t>
      </w:r>
      <m:oMath>
        <m:r>
          <w:rPr>
            <w:rFonts w:ascii="Cambria Math" w:eastAsiaTheme="minorEastAsia" w:hAnsi="Cambria Math"/>
          </w:rPr>
          <m:t>[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]</m:t>
        </m:r>
      </m:oMath>
      <w:r>
        <w:rPr>
          <w:rFonts w:eastAsiaTheme="minorEastAsia"/>
        </w:rPr>
        <w:t>. In questo caso, avremmo due righe corrispondenti al rapporto minimo, pertanto avremo che almeno una esce dalla base con valore 0, mentre le altre due assumeranno valore 0 rimanendo in base.</w:t>
      </w:r>
    </w:p>
    <w:p w14:paraId="1FBC9A8F" w14:textId="77777777" w:rsidR="001A0C4F" w:rsidRDefault="001A0C4F" w:rsidP="001A0C4F"/>
    <w:sectPr w:rsidR="001A0C4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21D0"/>
    <w:multiLevelType w:val="hybridMultilevel"/>
    <w:tmpl w:val="00B4647E"/>
    <w:lvl w:ilvl="0" w:tplc="42C273B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C608E"/>
    <w:multiLevelType w:val="hybridMultilevel"/>
    <w:tmpl w:val="CE9A64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FE1B26"/>
    <w:multiLevelType w:val="hybridMultilevel"/>
    <w:tmpl w:val="118A455E"/>
    <w:lvl w:ilvl="0" w:tplc="99EA19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6321727">
    <w:abstractNumId w:val="2"/>
  </w:num>
  <w:num w:numId="2" w16cid:durableId="1921520749">
    <w:abstractNumId w:val="1"/>
  </w:num>
  <w:num w:numId="3" w16cid:durableId="1050347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C4F"/>
    <w:rsid w:val="000F2E53"/>
    <w:rsid w:val="00120751"/>
    <w:rsid w:val="001A0C4F"/>
    <w:rsid w:val="001D602C"/>
    <w:rsid w:val="003C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9DFF7"/>
  <w15:chartTrackingRefBased/>
  <w15:docId w15:val="{972E510E-8E3E-4E9D-82B8-C7D0ADE79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A0C4F"/>
    <w:pPr>
      <w:spacing w:after="0" w:line="240" w:lineRule="auto"/>
    </w:p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1A0C4F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1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2.xm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1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customXml" Target="ink/ink5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7:34:34.0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1143 24575,'0'-22'0,"29"-28"0,41-24 0,46-21 0,38-16 0,37-11 0,36-9-1541,15 6 1541,-12 10 0,-19 11 0,-39 19 0,-38 20 374,-41 22-7398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7:33:51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24575,'11'-4'0,"86"0"0,128-1 0,107 2 0,85 0-5099,32 1 5099,5 1 0,-29 1 0,-42 0 0,-84 0 0,-88 0 1541,-81 1-6174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7:31:58.1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3153 0 24575,'-12'19'0,"0"-1"0,-1-1 0,-1 0 0,-1-1 0,-30 27 0,13-14 0,-149 132 0,-921 702-4604,691-563 5336,-460 253-1,865-549-362,0-1 0,1 1 0,0 0 0,-1 1-1,1-1 1,-6 9 0,-1-1-13,-23 23-243,-2-3 0,-49 34-1,-90 50-1521,172-114 1318,-47 30-6735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7:30:55.9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 24575,'3612'0'-1609,"-3569"-1"1899,-25 0-296,0 0 0,0 2 1,0 0-1,0 1 0,0 0 0,0 2 1,22 6-1,-25-1-6820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7:29:04.0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1194 24575,'2'-1'0,"1"0"0,0 0 0,-1 0 0,1 0 0,-1 0 0,0 0 0,1-1 0,-1 1 0,0-1 0,0 0 0,0 0 0,0 0 0,2-2 0,4-3 0,71-61 0,4 5 0,2 2 0,143-75 0,-33 30 0,97-46 0,-267 139 0,-1-1 0,0-1 0,-1-2 0,0 0 0,25-27 0,40-29 0,164-88 0,-81 55 0,-159 99-170,0-1-1,-1 0 0,0-1 1,-1-1-1,0 1 0,0-1 1,13-20-1,-7 3-6655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2</cp:revision>
  <dcterms:created xsi:type="dcterms:W3CDTF">2023-01-01T11:51:00Z</dcterms:created>
  <dcterms:modified xsi:type="dcterms:W3CDTF">2023-01-01T12:24:00Z</dcterms:modified>
</cp:coreProperties>
</file>