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949146425"/>
        <w:docPartObj>
          <w:docPartGallery w:val="Cover Pages"/>
          <w:docPartUnique/>
        </w:docPartObj>
      </w:sdtPr>
      <w:sdtEndPr>
        <w:rPr>
          <w:b/>
          <w:bCs/>
          <w:smallCaps/>
          <w:color w:val="262626" w:themeColor="text1" w:themeTint="D9"/>
          <w:sz w:val="72"/>
          <w:szCs w:val="72"/>
          <w:lang w:val="en-US"/>
        </w:rPr>
      </w:sdtEndPr>
      <w:sdtContent>
        <w:p w14:paraId="798871AB" w14:textId="5CF4CC29" w:rsidR="008F0430" w:rsidRDefault="008F0430">
          <w:pPr>
            <w:pStyle w:val="Nessunaspaziatura"/>
            <w:spacing w:before="1540" w:after="240"/>
            <w:jc w:val="center"/>
            <w:rPr>
              <w:color w:val="156082" w:themeColor="accent1"/>
            </w:rPr>
          </w:pPr>
          <w:r>
            <w:rPr>
              <w:noProof/>
              <w:color w:val="156082" w:themeColor="accent1"/>
            </w:rPr>
            <w:drawing>
              <wp:inline distT="0" distB="0" distL="0" distR="0" wp14:anchorId="37E0E6E5" wp14:editId="4A06AF70">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2"/>
              <w:szCs w:val="52"/>
              <w:lang w:val="en-US"/>
            </w:rPr>
            <w:alias w:val="Titolo"/>
            <w:tag w:val=""/>
            <w:id w:val="1735040861"/>
            <w:placeholder>
              <w:docPart w:val="12CBFA496DBE4B16ADC22760F5F1A1CD"/>
            </w:placeholder>
            <w:dataBinding w:prefixMappings="xmlns:ns0='http://purl.org/dc/elements/1.1/' xmlns:ns1='http://schemas.openxmlformats.org/package/2006/metadata/core-properties' " w:xpath="/ns1:coreProperties[1]/ns0:title[1]" w:storeItemID="{6C3C8BC8-F283-45AE-878A-BAB7291924A1}"/>
            <w:text/>
          </w:sdtPr>
          <w:sdtContent>
            <w:p w14:paraId="027DA755" w14:textId="385FCBC4" w:rsidR="008F0430" w:rsidRPr="004B6502" w:rsidRDefault="008F0430">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2"/>
                  <w:szCs w:val="52"/>
                  <w:lang w:val="en-US"/>
                </w:rPr>
              </w:pPr>
              <w:r w:rsidRPr="004B6502">
                <w:rPr>
                  <w:rFonts w:asciiTheme="majorHAnsi" w:eastAsiaTheme="majorEastAsia" w:hAnsiTheme="majorHAnsi" w:cstheme="majorBidi"/>
                  <w:caps/>
                  <w:color w:val="156082" w:themeColor="accent1"/>
                  <w:sz w:val="52"/>
                  <w:szCs w:val="52"/>
                  <w:lang w:val="en-US"/>
                </w:rPr>
                <w:t>Security and Risk: Management and Certifications Simple (for real)</w:t>
              </w:r>
            </w:p>
          </w:sdtContent>
        </w:sdt>
        <w:p w14:paraId="2989253F" w14:textId="0BCC58C8" w:rsidR="008F0430" w:rsidRPr="00B81BE8" w:rsidRDefault="008F0430" w:rsidP="008F0430">
          <w:pPr>
            <w:pStyle w:val="Nessunaspaziatura"/>
            <w:rPr>
              <w:color w:val="156082" w:themeColor="accent1"/>
              <w:sz w:val="28"/>
              <w:szCs w:val="28"/>
              <w:lang w:val="en-US"/>
            </w:rPr>
          </w:pPr>
        </w:p>
        <w:p w14:paraId="0D66B2AA" w14:textId="77777777" w:rsidR="008F0430" w:rsidRDefault="008F0430">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D854A21" wp14:editId="7D79CA2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82BBC" w14:textId="3DE95E36" w:rsidR="008F0430" w:rsidRDefault="008F0430" w:rsidP="008F0430">
                                <w:pPr>
                                  <w:pStyle w:val="Nessunaspaziatura"/>
                                  <w:spacing w:after="40"/>
                                  <w:rPr>
                                    <w:caps/>
                                    <w:color w:val="156082" w:themeColor="accent1"/>
                                    <w:sz w:val="28"/>
                                    <w:szCs w:val="28"/>
                                  </w:rPr>
                                </w:pPr>
                              </w:p>
                              <w:p w14:paraId="00F28CF0" w14:textId="71C2B834" w:rsidR="008F0430"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F0430">
                                      <w:rPr>
                                        <w:caps/>
                                        <w:color w:val="156082" w:themeColor="accent1"/>
                                      </w:rPr>
                                      <w:t>Gabriel Rovesti</w:t>
                                    </w:r>
                                  </w:sdtContent>
                                </w:sdt>
                              </w:p>
                              <w:p w14:paraId="74158B28" w14:textId="6A926014" w:rsidR="008F0430" w:rsidRDefault="008F0430" w:rsidP="008F0430">
                                <w:pPr>
                                  <w:pStyle w:val="Nessunaspaziatura"/>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854A21"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7382BBC" w14:textId="3DE95E36" w:rsidR="008F0430" w:rsidRDefault="008F0430" w:rsidP="008F0430">
                          <w:pPr>
                            <w:pStyle w:val="Nessunaspaziatura"/>
                            <w:spacing w:after="40"/>
                            <w:rPr>
                              <w:caps/>
                              <w:color w:val="156082" w:themeColor="accent1"/>
                              <w:sz w:val="28"/>
                              <w:szCs w:val="28"/>
                            </w:rPr>
                          </w:pPr>
                        </w:p>
                        <w:p w14:paraId="00F28CF0" w14:textId="71C2B834" w:rsidR="008F0430"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F0430">
                                <w:rPr>
                                  <w:caps/>
                                  <w:color w:val="156082" w:themeColor="accent1"/>
                                </w:rPr>
                                <w:t>Gabriel Rovesti</w:t>
                              </w:r>
                            </w:sdtContent>
                          </w:sdt>
                        </w:p>
                        <w:p w14:paraId="74158B28" w14:textId="6A926014" w:rsidR="008F0430" w:rsidRDefault="008F0430" w:rsidP="008F0430">
                          <w:pPr>
                            <w:pStyle w:val="Nessunaspaziatura"/>
                            <w:rPr>
                              <w:color w:val="156082" w:themeColor="accent1"/>
                            </w:rPr>
                          </w:pPr>
                        </w:p>
                      </w:txbxContent>
                    </v:textbox>
                    <w10:wrap anchorx="margin" anchory="page"/>
                  </v:shape>
                </w:pict>
              </mc:Fallback>
            </mc:AlternateContent>
          </w:r>
          <w:r>
            <w:rPr>
              <w:noProof/>
              <w:color w:val="156082" w:themeColor="accent1"/>
            </w:rPr>
            <w:drawing>
              <wp:inline distT="0" distB="0" distL="0" distR="0" wp14:anchorId="444CFEE1" wp14:editId="58DAC6F1">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5DA964" w14:textId="713A1998" w:rsidR="008F0430" w:rsidRDefault="008F0430">
          <w:pPr>
            <w:rPr>
              <w:rFonts w:asciiTheme="majorHAnsi" w:eastAsiaTheme="majorEastAsia" w:hAnsiTheme="majorHAnsi" w:cstheme="majorBidi"/>
              <w:color w:val="262626" w:themeColor="text1" w:themeTint="D9"/>
              <w:sz w:val="72"/>
              <w:szCs w:val="72"/>
              <w:lang w:val="en-US"/>
            </w:rPr>
          </w:pPr>
          <w:r>
            <w:rPr>
              <w:b/>
              <w:bCs/>
              <w:smallCaps/>
              <w:color w:val="262626" w:themeColor="text1" w:themeTint="D9"/>
              <w:sz w:val="72"/>
              <w:szCs w:val="72"/>
              <w:lang w:val="en-US"/>
            </w:rPr>
            <w:br w:type="page"/>
          </w:r>
        </w:p>
      </w:sdtContent>
    </w:sdt>
    <w:sdt>
      <w:sdtPr>
        <w:rPr>
          <w:rFonts w:asciiTheme="minorHAnsi" w:eastAsiaTheme="minorEastAsia" w:hAnsiTheme="minorHAnsi" w:cstheme="minorBidi"/>
          <w:b w:val="0"/>
          <w:bCs w:val="0"/>
          <w:smallCaps w:val="0"/>
          <w:color w:val="auto"/>
          <w:sz w:val="22"/>
          <w:szCs w:val="22"/>
        </w:rPr>
        <w:id w:val="-116680676"/>
        <w:docPartObj>
          <w:docPartGallery w:val="Table of Contents"/>
          <w:docPartUnique/>
        </w:docPartObj>
      </w:sdtPr>
      <w:sdtContent>
        <w:p w14:paraId="7F894E2F" w14:textId="038C1065" w:rsidR="008567DF" w:rsidRDefault="003323ED">
          <w:pPr>
            <w:pStyle w:val="Titolosommario"/>
          </w:pPr>
          <w:r>
            <w:t>Summary</w:t>
          </w:r>
        </w:p>
        <w:p w14:paraId="67078146" w14:textId="1CEE156B" w:rsidR="002B7ECE" w:rsidRDefault="008567DF">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59840646" w:history="1">
            <w:r w:rsidR="002B7ECE" w:rsidRPr="00BF22EC">
              <w:rPr>
                <w:rStyle w:val="Collegamentoipertestuale"/>
                <w:noProof/>
              </w:rPr>
              <w:t>2</w:t>
            </w:r>
            <w:r w:rsidR="002B7ECE">
              <w:rPr>
                <w:noProof/>
                <w:kern w:val="2"/>
                <w:sz w:val="24"/>
                <w:szCs w:val="24"/>
                <w:lang w:eastAsia="it-IT"/>
                <w14:ligatures w14:val="standardContextual"/>
              </w:rPr>
              <w:tab/>
            </w:r>
            <w:r w:rsidR="002B7ECE" w:rsidRPr="00BF22EC">
              <w:rPr>
                <w:rStyle w:val="Collegamentoipertestuale"/>
                <w:noProof/>
              </w:rPr>
              <w:t>Course Introduction (Soderi Part)</w:t>
            </w:r>
            <w:r w:rsidR="002B7ECE">
              <w:rPr>
                <w:noProof/>
                <w:webHidden/>
              </w:rPr>
              <w:tab/>
            </w:r>
            <w:r w:rsidR="002B7ECE">
              <w:rPr>
                <w:noProof/>
                <w:webHidden/>
              </w:rPr>
              <w:fldChar w:fldCharType="begin"/>
            </w:r>
            <w:r w:rsidR="002B7ECE">
              <w:rPr>
                <w:noProof/>
                <w:webHidden/>
              </w:rPr>
              <w:instrText xml:space="preserve"> PAGEREF _Toc159840646 \h </w:instrText>
            </w:r>
            <w:r w:rsidR="002B7ECE">
              <w:rPr>
                <w:noProof/>
                <w:webHidden/>
              </w:rPr>
            </w:r>
            <w:r w:rsidR="002B7ECE">
              <w:rPr>
                <w:noProof/>
                <w:webHidden/>
              </w:rPr>
              <w:fldChar w:fldCharType="separate"/>
            </w:r>
            <w:r w:rsidR="002B7ECE">
              <w:rPr>
                <w:noProof/>
                <w:webHidden/>
              </w:rPr>
              <w:t>3</w:t>
            </w:r>
            <w:r w:rsidR="002B7ECE">
              <w:rPr>
                <w:noProof/>
                <w:webHidden/>
              </w:rPr>
              <w:fldChar w:fldCharType="end"/>
            </w:r>
          </w:hyperlink>
        </w:p>
        <w:p w14:paraId="25F7365E" w14:textId="52685E57" w:rsidR="002B7ECE" w:rsidRDefault="00000000">
          <w:pPr>
            <w:pStyle w:val="Sommario1"/>
            <w:tabs>
              <w:tab w:val="left" w:pos="480"/>
              <w:tab w:val="right" w:leader="dot" w:pos="9628"/>
            </w:tabs>
            <w:rPr>
              <w:noProof/>
              <w:kern w:val="2"/>
              <w:sz w:val="24"/>
              <w:szCs w:val="24"/>
              <w:lang w:eastAsia="it-IT"/>
              <w14:ligatures w14:val="standardContextual"/>
            </w:rPr>
          </w:pPr>
          <w:hyperlink w:anchor="_Toc159840647" w:history="1">
            <w:r w:rsidR="002B7ECE" w:rsidRPr="00BF22EC">
              <w:rPr>
                <w:rStyle w:val="Collegamentoipertestuale"/>
                <w:noProof/>
                <w:lang w:val="en-US"/>
              </w:rPr>
              <w:t>3</w:t>
            </w:r>
            <w:r w:rsidR="002B7ECE">
              <w:rPr>
                <w:noProof/>
                <w:kern w:val="2"/>
                <w:sz w:val="24"/>
                <w:szCs w:val="24"/>
                <w:lang w:eastAsia="it-IT"/>
                <w14:ligatures w14:val="standardContextual"/>
              </w:rPr>
              <w:tab/>
            </w:r>
            <w:r w:rsidR="002B7ECE" w:rsidRPr="00BF22EC">
              <w:rPr>
                <w:rStyle w:val="Collegamentoipertestuale"/>
                <w:noProof/>
                <w:lang w:val="en-US"/>
              </w:rPr>
              <w:t>M1.1 - Basic Concepts</w:t>
            </w:r>
            <w:r w:rsidR="002B7ECE">
              <w:rPr>
                <w:noProof/>
                <w:webHidden/>
              </w:rPr>
              <w:tab/>
            </w:r>
            <w:r w:rsidR="002B7ECE">
              <w:rPr>
                <w:noProof/>
                <w:webHidden/>
              </w:rPr>
              <w:fldChar w:fldCharType="begin"/>
            </w:r>
            <w:r w:rsidR="002B7ECE">
              <w:rPr>
                <w:noProof/>
                <w:webHidden/>
              </w:rPr>
              <w:instrText xml:space="preserve"> PAGEREF _Toc159840647 \h </w:instrText>
            </w:r>
            <w:r w:rsidR="002B7ECE">
              <w:rPr>
                <w:noProof/>
                <w:webHidden/>
              </w:rPr>
            </w:r>
            <w:r w:rsidR="002B7ECE">
              <w:rPr>
                <w:noProof/>
                <w:webHidden/>
              </w:rPr>
              <w:fldChar w:fldCharType="separate"/>
            </w:r>
            <w:r w:rsidR="002B7ECE">
              <w:rPr>
                <w:noProof/>
                <w:webHidden/>
              </w:rPr>
              <w:t>3</w:t>
            </w:r>
            <w:r w:rsidR="002B7ECE">
              <w:rPr>
                <w:noProof/>
                <w:webHidden/>
              </w:rPr>
              <w:fldChar w:fldCharType="end"/>
            </w:r>
          </w:hyperlink>
        </w:p>
        <w:p w14:paraId="51894A93" w14:textId="17ED891F" w:rsidR="008567DF" w:rsidRDefault="008567DF">
          <w:r>
            <w:rPr>
              <w:b/>
              <w:bCs/>
            </w:rPr>
            <w:fldChar w:fldCharType="end"/>
          </w:r>
        </w:p>
      </w:sdtContent>
    </w:sdt>
    <w:p w14:paraId="7A2B40DD" w14:textId="71E55678" w:rsidR="008567DF" w:rsidRDefault="008567DF">
      <w:r>
        <w:br w:type="page"/>
      </w:r>
    </w:p>
    <w:p w14:paraId="70B3E470" w14:textId="77777777" w:rsidR="003323ED" w:rsidRDefault="003323ED" w:rsidP="003323ED">
      <w:pPr>
        <w:jc w:val="center"/>
        <w:rPr>
          <w:b/>
          <w:bCs/>
        </w:rPr>
      </w:pPr>
      <w:r>
        <w:rPr>
          <w:b/>
          <w:bCs/>
        </w:rPr>
        <w:lastRenderedPageBreak/>
        <w:t>Disclaimer</w:t>
      </w:r>
    </w:p>
    <w:p w14:paraId="39802B21" w14:textId="41A84D8D" w:rsidR="003323ED" w:rsidRDefault="003323ED" w:rsidP="003323ED">
      <w:pPr>
        <w:rPr>
          <w:rFonts w:asciiTheme="majorHAnsi" w:eastAsiaTheme="majorEastAsia" w:hAnsiTheme="majorHAnsi" w:cstheme="majorBidi"/>
          <w:b/>
          <w:bCs/>
          <w:smallCaps/>
          <w:color w:val="000000" w:themeColor="text1"/>
          <w:sz w:val="36"/>
          <w:szCs w:val="36"/>
        </w:rPr>
      </w:pPr>
      <w:r>
        <w:br w:type="page"/>
      </w:r>
    </w:p>
    <w:p w14:paraId="0633298A" w14:textId="2992D973" w:rsidR="00120751" w:rsidRDefault="008567DF" w:rsidP="008567DF">
      <w:pPr>
        <w:pStyle w:val="Titolo1"/>
        <w:jc w:val="center"/>
      </w:pPr>
      <w:bookmarkStart w:id="0" w:name="_Toc159840646"/>
      <w:r>
        <w:lastRenderedPageBreak/>
        <w:t>Course Introduction</w:t>
      </w:r>
      <w:r w:rsidR="004B6502">
        <w:t xml:space="preserve"> (Soderi Part)</w:t>
      </w:r>
      <w:bookmarkEnd w:id="0"/>
    </w:p>
    <w:p w14:paraId="64152BF6" w14:textId="1BEEFE97" w:rsidR="008567DF" w:rsidRDefault="00B81BE8" w:rsidP="008567DF">
      <w:pPr>
        <w:rPr>
          <w:lang w:val="en-US"/>
        </w:rPr>
      </w:pPr>
      <w:r w:rsidRPr="00B81BE8">
        <w:rPr>
          <w:lang w:val="en-US"/>
        </w:rPr>
        <w:t>The course is mainly divided i</w:t>
      </w:r>
      <w:r>
        <w:rPr>
          <w:lang w:val="en-US"/>
        </w:rPr>
        <w:t xml:space="preserve">nto two parts (two teachers: Simone Soderi = </w:t>
      </w:r>
      <w:r w:rsidRPr="001B1A39">
        <w:rPr>
          <w:color w:val="FF0000"/>
          <w:lang w:val="en-US"/>
        </w:rPr>
        <w:t xml:space="preserve">red </w:t>
      </w:r>
      <w:r>
        <w:rPr>
          <w:lang w:val="en-US"/>
        </w:rPr>
        <w:t xml:space="preserve">/ Antonio Belli = </w:t>
      </w:r>
      <w:r w:rsidRPr="001B1A39">
        <w:rPr>
          <w:color w:val="156082" w:themeColor="accent1"/>
          <w:lang w:val="en-US"/>
        </w:rPr>
        <w:t>blue</w:t>
      </w:r>
      <w:r>
        <w:rPr>
          <w:lang w:val="en-US"/>
        </w:rPr>
        <w:t>)</w:t>
      </w:r>
    </w:p>
    <w:p w14:paraId="1589836F" w14:textId="77777777" w:rsidR="00B81BE8" w:rsidRPr="00B81BE8" w:rsidRDefault="00B81BE8" w:rsidP="00B81BE8">
      <w:pPr>
        <w:rPr>
          <w:color w:val="FF0000"/>
          <w:lang w:val="en-US"/>
        </w:rPr>
      </w:pPr>
      <w:r w:rsidRPr="00B81BE8">
        <w:rPr>
          <w:color w:val="FF0000"/>
          <w:lang w:val="en-US"/>
        </w:rPr>
        <w:t xml:space="preserve">1. Basic Concepts; </w:t>
      </w:r>
    </w:p>
    <w:p w14:paraId="57840394" w14:textId="77777777" w:rsidR="00B81BE8" w:rsidRPr="00B81BE8" w:rsidRDefault="00B81BE8" w:rsidP="00B81BE8">
      <w:pPr>
        <w:rPr>
          <w:color w:val="FF0000"/>
          <w:lang w:val="en-US"/>
        </w:rPr>
      </w:pPr>
      <w:r w:rsidRPr="00B81BE8">
        <w:rPr>
          <w:color w:val="FF0000"/>
          <w:lang w:val="en-US"/>
        </w:rPr>
        <w:t xml:space="preserve">2. Planning for Cybersecurity; </w:t>
      </w:r>
    </w:p>
    <w:p w14:paraId="7E8A1ED3" w14:textId="77777777" w:rsidR="00B81BE8" w:rsidRPr="00B81BE8" w:rsidRDefault="00B81BE8" w:rsidP="00B81BE8">
      <w:pPr>
        <w:rPr>
          <w:color w:val="FF0000"/>
          <w:lang w:val="en-US"/>
        </w:rPr>
      </w:pPr>
      <w:r w:rsidRPr="00B81BE8">
        <w:rPr>
          <w:color w:val="FF0000"/>
          <w:lang w:val="en-US"/>
        </w:rPr>
        <w:t xml:space="preserve">3. Cybersecurity Operations and Management; </w:t>
      </w:r>
    </w:p>
    <w:p w14:paraId="13CD9198" w14:textId="77777777" w:rsidR="00B81BE8" w:rsidRPr="00B81BE8" w:rsidRDefault="00B81BE8" w:rsidP="00B81BE8">
      <w:pPr>
        <w:rPr>
          <w:color w:val="FF0000"/>
          <w:lang w:val="en-US"/>
        </w:rPr>
      </w:pPr>
      <w:r w:rsidRPr="00B81BE8">
        <w:rPr>
          <w:color w:val="FF0000"/>
          <w:lang w:val="en-US"/>
        </w:rPr>
        <w:t xml:space="preserve">4. Security Assessment and use cases; </w:t>
      </w:r>
    </w:p>
    <w:p w14:paraId="50574152" w14:textId="77777777" w:rsidR="00B81BE8" w:rsidRPr="00B81BE8" w:rsidRDefault="00B81BE8" w:rsidP="00B81BE8">
      <w:pPr>
        <w:rPr>
          <w:color w:val="156082" w:themeColor="accent1"/>
          <w:lang w:val="en-US"/>
        </w:rPr>
      </w:pPr>
      <w:r w:rsidRPr="00B81BE8">
        <w:rPr>
          <w:color w:val="156082" w:themeColor="accent1"/>
          <w:lang w:val="en-US"/>
        </w:rPr>
        <w:t xml:space="preserve">5. Certification and Frameworks for Organizations and management systems; </w:t>
      </w:r>
    </w:p>
    <w:p w14:paraId="3E71BD1B" w14:textId="77777777" w:rsidR="00B81BE8" w:rsidRPr="00B81BE8" w:rsidRDefault="00B81BE8" w:rsidP="00B81BE8">
      <w:pPr>
        <w:rPr>
          <w:color w:val="156082" w:themeColor="accent1"/>
          <w:lang w:val="en-US"/>
        </w:rPr>
      </w:pPr>
      <w:r w:rsidRPr="00B81BE8">
        <w:rPr>
          <w:color w:val="156082" w:themeColor="accent1"/>
          <w:lang w:val="en-US"/>
        </w:rPr>
        <w:t xml:space="preserve">6. Certification of products and technologies; </w:t>
      </w:r>
    </w:p>
    <w:p w14:paraId="2C70983D" w14:textId="77777777" w:rsidR="00B81BE8" w:rsidRPr="00B81BE8" w:rsidRDefault="00B81BE8" w:rsidP="00B81BE8">
      <w:pPr>
        <w:rPr>
          <w:color w:val="156082" w:themeColor="accent1"/>
          <w:lang w:val="en-US"/>
        </w:rPr>
      </w:pPr>
      <w:r w:rsidRPr="00B81BE8">
        <w:rPr>
          <w:color w:val="156082" w:themeColor="accent1"/>
          <w:lang w:val="en-US"/>
        </w:rPr>
        <w:t xml:space="preserve">7. Frameworks that describe the competencies; </w:t>
      </w:r>
    </w:p>
    <w:p w14:paraId="768D376B" w14:textId="77777777" w:rsidR="00B81BE8" w:rsidRPr="00B81BE8" w:rsidRDefault="00B81BE8" w:rsidP="00B81BE8">
      <w:pPr>
        <w:rPr>
          <w:color w:val="156082" w:themeColor="accent1"/>
          <w:lang w:val="en-US"/>
        </w:rPr>
      </w:pPr>
      <w:r w:rsidRPr="00B81BE8">
        <w:rPr>
          <w:color w:val="156082" w:themeColor="accent1"/>
          <w:lang w:val="en-US"/>
        </w:rPr>
        <w:t xml:space="preserve">8. Certification of people; </w:t>
      </w:r>
    </w:p>
    <w:p w14:paraId="22940D37" w14:textId="77777777" w:rsidR="00B81BE8" w:rsidRPr="00B81BE8" w:rsidRDefault="00B81BE8" w:rsidP="00B81BE8">
      <w:pPr>
        <w:rPr>
          <w:color w:val="156082" w:themeColor="accent1"/>
          <w:lang w:val="en-US"/>
        </w:rPr>
      </w:pPr>
      <w:r w:rsidRPr="00B81BE8">
        <w:rPr>
          <w:color w:val="156082" w:themeColor="accent1"/>
          <w:lang w:val="en-US"/>
        </w:rPr>
        <w:t xml:space="preserve">9. Most common Certifications available on the market; </w:t>
      </w:r>
    </w:p>
    <w:p w14:paraId="243C9782" w14:textId="55F9418C" w:rsidR="00B81BE8" w:rsidRDefault="00B81BE8" w:rsidP="00B81BE8">
      <w:pPr>
        <w:rPr>
          <w:color w:val="156082" w:themeColor="accent1"/>
          <w:lang w:val="en-US"/>
        </w:rPr>
      </w:pPr>
      <w:r w:rsidRPr="00B81BE8">
        <w:rPr>
          <w:color w:val="156082" w:themeColor="accent1"/>
          <w:lang w:val="en-US"/>
        </w:rPr>
        <w:t>10. Audit techniques and approach examples</w:t>
      </w:r>
    </w:p>
    <w:p w14:paraId="2D9D87F6" w14:textId="04BA0FFC" w:rsidR="00B81BE8" w:rsidRDefault="00B10F05" w:rsidP="00B81BE8">
      <w:pPr>
        <w:rPr>
          <w:lang w:val="en-US"/>
        </w:rPr>
      </w:pPr>
      <w:r>
        <w:rPr>
          <w:lang w:val="en-US"/>
        </w:rPr>
        <w:t>About the exam:</w:t>
      </w:r>
    </w:p>
    <w:p w14:paraId="3B5BA633" w14:textId="19D68283" w:rsidR="00B10F05" w:rsidRDefault="00B10F05" w:rsidP="00387B82">
      <w:pPr>
        <w:pStyle w:val="Paragrafoelenco"/>
        <w:numPr>
          <w:ilvl w:val="0"/>
          <w:numId w:val="11"/>
        </w:numPr>
        <w:spacing w:line="276" w:lineRule="auto"/>
        <w:rPr>
          <w:lang w:val="en-US"/>
        </w:rPr>
      </w:pPr>
      <w:r>
        <w:rPr>
          <w:lang w:val="en-US"/>
        </w:rPr>
        <w:t>last year, there was a report made about the contents of the course</w:t>
      </w:r>
    </w:p>
    <w:p w14:paraId="5F2033B0" w14:textId="6B86462A" w:rsidR="00A208C5" w:rsidRDefault="00A208C5" w:rsidP="00A208C5">
      <w:pPr>
        <w:pStyle w:val="Paragrafoelenco"/>
        <w:numPr>
          <w:ilvl w:val="1"/>
          <w:numId w:val="11"/>
        </w:numPr>
        <w:spacing w:line="276" w:lineRule="auto"/>
        <w:rPr>
          <w:lang w:val="en-US"/>
        </w:rPr>
      </w:pPr>
      <w:r>
        <w:rPr>
          <w:lang w:val="en-US"/>
        </w:rPr>
        <w:t>many copied with ChatGPT, so the professor is quite vocal about it</w:t>
      </w:r>
    </w:p>
    <w:p w14:paraId="685C4AA3" w14:textId="50988F66" w:rsidR="00B10F05" w:rsidRDefault="00B10F05" w:rsidP="00387B82">
      <w:pPr>
        <w:pStyle w:val="Paragrafoelenco"/>
        <w:numPr>
          <w:ilvl w:val="0"/>
          <w:numId w:val="11"/>
        </w:numPr>
        <w:spacing w:line="276" w:lineRule="auto"/>
        <w:rPr>
          <w:lang w:val="en-US"/>
        </w:rPr>
      </w:pPr>
      <w:r>
        <w:rPr>
          <w:lang w:val="en-US"/>
        </w:rPr>
        <w:t>this year, it’s not defined yet</w:t>
      </w:r>
    </w:p>
    <w:p w14:paraId="5873E737" w14:textId="14C94874" w:rsidR="00387B82" w:rsidRPr="00387B82" w:rsidRDefault="001B1A39" w:rsidP="00387B82">
      <w:pPr>
        <w:spacing w:line="276" w:lineRule="auto"/>
        <w:rPr>
          <w:lang w:val="en-US"/>
        </w:rPr>
      </w:pPr>
      <w:r>
        <w:rPr>
          <w:lang w:val="en-US"/>
        </w:rPr>
        <w:t xml:space="preserve">Basically, the contents of “00-Course Introduction” is a presentation about thesis possible with the teacher and other general content. Move on. </w:t>
      </w:r>
    </w:p>
    <w:p w14:paraId="3EE5404D" w14:textId="22BB2AE8" w:rsidR="00B10F05" w:rsidRDefault="00E111AA" w:rsidP="00E111AA">
      <w:pPr>
        <w:pStyle w:val="Titolo1"/>
        <w:jc w:val="center"/>
        <w:rPr>
          <w:lang w:val="en-US"/>
        </w:rPr>
      </w:pPr>
      <w:bookmarkStart w:id="1" w:name="_Toc159840647"/>
      <w:r w:rsidRPr="00E111AA">
        <w:rPr>
          <w:lang w:val="en-US"/>
        </w:rPr>
        <w:t>M1.1 - Basic Concepts</w:t>
      </w:r>
      <w:bookmarkEnd w:id="1"/>
    </w:p>
    <w:p w14:paraId="2F6A1D7F" w14:textId="32EAD7D2" w:rsidR="00E111AA" w:rsidRDefault="002257C2" w:rsidP="00E111AA">
      <w:pPr>
        <w:rPr>
          <w:lang w:val="en-US"/>
        </w:rPr>
      </w:pPr>
      <w:r>
        <w:rPr>
          <w:lang w:val="en-US"/>
        </w:rPr>
        <w:t xml:space="preserve">Let’s first talk about </w:t>
      </w:r>
      <w:r w:rsidR="005442FC">
        <w:rPr>
          <w:lang w:val="en-US"/>
        </w:rPr>
        <w:t xml:space="preserve">the </w:t>
      </w:r>
      <w:r w:rsidR="005442FC">
        <w:rPr>
          <w:u w:val="single"/>
          <w:lang w:val="en-US"/>
        </w:rPr>
        <w:t>cyberspace</w:t>
      </w:r>
      <w:r w:rsidR="005442FC">
        <w:rPr>
          <w:lang w:val="en-US"/>
        </w:rPr>
        <w:t xml:space="preserve"> </w:t>
      </w:r>
      <w:r w:rsidR="00476E21">
        <w:rPr>
          <w:lang w:val="en-US"/>
        </w:rPr>
        <w:t xml:space="preserve">(as defined by Nation Research Council in USA) </w:t>
      </w:r>
      <w:r w:rsidR="005442FC">
        <w:rPr>
          <w:lang w:val="en-US"/>
        </w:rPr>
        <w:t>based mainly on:</w:t>
      </w:r>
    </w:p>
    <w:p w14:paraId="09AE990E" w14:textId="1A7AFE78" w:rsidR="005442FC" w:rsidRPr="005442FC" w:rsidRDefault="005442FC" w:rsidP="005442FC">
      <w:pPr>
        <w:pStyle w:val="Paragrafoelenco"/>
        <w:numPr>
          <w:ilvl w:val="0"/>
          <w:numId w:val="11"/>
        </w:numPr>
        <w:spacing w:line="276" w:lineRule="auto"/>
        <w:rPr>
          <w:lang w:val="en-US"/>
        </w:rPr>
      </w:pPr>
      <w:r w:rsidRPr="005442FC">
        <w:rPr>
          <w:i/>
          <w:iCs/>
          <w:lang w:val="en-US"/>
        </w:rPr>
        <w:t>artifacts</w:t>
      </w:r>
      <w:r w:rsidRPr="005442FC">
        <w:rPr>
          <w:lang w:val="en-US"/>
        </w:rPr>
        <w:t xml:space="preserve"> based on or dependent on computer and communications technology</w:t>
      </w:r>
      <w:r w:rsidR="00476E21">
        <w:rPr>
          <w:lang w:val="en-US"/>
        </w:rPr>
        <w:t>;</w:t>
      </w:r>
    </w:p>
    <w:p w14:paraId="4C1A48DC" w14:textId="426CC1A4" w:rsidR="005442FC" w:rsidRPr="005442FC" w:rsidRDefault="005442FC" w:rsidP="005442FC">
      <w:pPr>
        <w:pStyle w:val="Paragrafoelenco"/>
        <w:numPr>
          <w:ilvl w:val="0"/>
          <w:numId w:val="11"/>
        </w:numPr>
        <w:spacing w:line="276" w:lineRule="auto"/>
        <w:rPr>
          <w:lang w:val="en-US"/>
        </w:rPr>
      </w:pPr>
      <w:r w:rsidRPr="005442FC">
        <w:rPr>
          <w:lang w:val="en-US"/>
        </w:rPr>
        <w:t xml:space="preserve">the </w:t>
      </w:r>
      <w:r w:rsidRPr="005442FC">
        <w:rPr>
          <w:i/>
          <w:iCs/>
          <w:lang w:val="en-US"/>
        </w:rPr>
        <w:t>information</w:t>
      </w:r>
      <w:r w:rsidRPr="005442FC">
        <w:rPr>
          <w:lang w:val="en-US"/>
        </w:rPr>
        <w:t xml:space="preserve"> that these artefacts use, store, handle, or process</w:t>
      </w:r>
      <w:r w:rsidR="00476E21">
        <w:rPr>
          <w:lang w:val="en-US"/>
        </w:rPr>
        <w:t>;</w:t>
      </w:r>
    </w:p>
    <w:p w14:paraId="3BB2EBFA" w14:textId="0838D766" w:rsidR="005442FC" w:rsidRDefault="005442FC" w:rsidP="005442FC">
      <w:pPr>
        <w:pStyle w:val="Paragrafoelenco"/>
        <w:numPr>
          <w:ilvl w:val="0"/>
          <w:numId w:val="11"/>
        </w:numPr>
        <w:spacing w:line="276" w:lineRule="auto"/>
        <w:rPr>
          <w:lang w:val="en-US"/>
        </w:rPr>
      </w:pPr>
      <w:r w:rsidRPr="005442FC">
        <w:rPr>
          <w:lang w:val="en-US"/>
        </w:rPr>
        <w:t xml:space="preserve">the </w:t>
      </w:r>
      <w:r w:rsidRPr="005442FC">
        <w:rPr>
          <w:i/>
          <w:iCs/>
          <w:lang w:val="en-US"/>
        </w:rPr>
        <w:t>interconnections</w:t>
      </w:r>
      <w:r w:rsidRPr="005442FC">
        <w:rPr>
          <w:lang w:val="en-US"/>
        </w:rPr>
        <w:t xml:space="preserve"> among these various elements</w:t>
      </w:r>
      <w:r w:rsidR="00476E21">
        <w:rPr>
          <w:lang w:val="en-US"/>
        </w:rPr>
        <w:t>.</w:t>
      </w:r>
    </w:p>
    <w:p w14:paraId="25149619" w14:textId="07AC1AFB" w:rsidR="005442FC" w:rsidRDefault="002257C2" w:rsidP="005442FC">
      <w:pPr>
        <w:spacing w:line="276" w:lineRule="auto"/>
        <w:rPr>
          <w:lang w:val="en-US"/>
        </w:rPr>
      </w:pPr>
      <w:r w:rsidRPr="002257C2">
        <w:rPr>
          <w:noProof/>
          <w:lang w:val="en-US"/>
        </w:rPr>
        <w:drawing>
          <wp:anchor distT="0" distB="0" distL="114300" distR="114300" simplePos="0" relativeHeight="251661312" behindDoc="0" locked="0" layoutInCell="1" allowOverlap="1" wp14:anchorId="7868FCE8" wp14:editId="71F5776A">
            <wp:simplePos x="0" y="0"/>
            <wp:positionH relativeFrom="column">
              <wp:posOffset>1986280</wp:posOffset>
            </wp:positionH>
            <wp:positionV relativeFrom="paragraph">
              <wp:posOffset>452120</wp:posOffset>
            </wp:positionV>
            <wp:extent cx="2463165" cy="1913890"/>
            <wp:effectExtent l="0" t="0" r="0" b="0"/>
            <wp:wrapSquare wrapText="bothSides"/>
            <wp:docPr id="459629692" name="Immagine 1" descr="Immagine che contiene testo, cerchio, Dispositivo di archiviazione dati, compact disk&#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29692" name="Immagine 1" descr="Immagine che contiene testo, cerchio, Dispositivo di archiviazione dati, compact disk&#10;&#10;Descrizione generata automaticamente"/>
                    <pic:cNvPicPr/>
                  </pic:nvPicPr>
                  <pic:blipFill>
                    <a:blip r:embed="rId10"/>
                    <a:stretch>
                      <a:fillRect/>
                    </a:stretch>
                  </pic:blipFill>
                  <pic:spPr>
                    <a:xfrm>
                      <a:off x="0" y="0"/>
                      <a:ext cx="2463165" cy="19138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following are the cybersecurity knowledge areas, with figure coming from the </w:t>
      </w:r>
      <w:r w:rsidRPr="002257C2">
        <w:rPr>
          <w:lang w:val="en-US"/>
        </w:rPr>
        <w:t>CyBOK</w:t>
      </w:r>
      <w:r>
        <w:rPr>
          <w:lang w:val="en-US"/>
        </w:rPr>
        <w:t xml:space="preserve"> (</w:t>
      </w:r>
      <w:r w:rsidRPr="002257C2">
        <w:rPr>
          <w:lang w:val="en-US"/>
        </w:rPr>
        <w:t>Cyber Security Body of Knowledge</w:t>
      </w:r>
      <w:r>
        <w:rPr>
          <w:lang w:val="en-US"/>
        </w:rPr>
        <w:t>):</w:t>
      </w:r>
    </w:p>
    <w:p w14:paraId="5CB44524" w14:textId="11FF8E0E" w:rsidR="002257C2" w:rsidRDefault="002257C2" w:rsidP="005442FC">
      <w:pPr>
        <w:spacing w:line="276" w:lineRule="auto"/>
        <w:rPr>
          <w:lang w:val="en-US"/>
        </w:rPr>
      </w:pPr>
    </w:p>
    <w:p w14:paraId="7071759F" w14:textId="77777777" w:rsidR="002257C2" w:rsidRDefault="002257C2" w:rsidP="005442FC">
      <w:pPr>
        <w:spacing w:line="276" w:lineRule="auto"/>
        <w:rPr>
          <w:lang w:val="en-US"/>
        </w:rPr>
      </w:pPr>
    </w:p>
    <w:p w14:paraId="4734CFA6" w14:textId="500EED5E" w:rsidR="002257C2" w:rsidRDefault="002257C2">
      <w:pPr>
        <w:rPr>
          <w:lang w:val="en-US"/>
        </w:rPr>
      </w:pPr>
      <w:r>
        <w:rPr>
          <w:lang w:val="en-US"/>
        </w:rPr>
        <w:br w:type="page"/>
      </w:r>
    </w:p>
    <w:p w14:paraId="0CE3CB42" w14:textId="65510C8A" w:rsidR="001C0480" w:rsidRDefault="001C0480" w:rsidP="005442FC">
      <w:pPr>
        <w:spacing w:line="276" w:lineRule="auto"/>
        <w:rPr>
          <w:lang w:val="en-US"/>
        </w:rPr>
      </w:pPr>
      <w:r>
        <w:rPr>
          <w:lang w:val="en-US"/>
        </w:rPr>
        <w:lastRenderedPageBreak/>
        <w:t>In general, we can say:</w:t>
      </w:r>
    </w:p>
    <w:p w14:paraId="4C6419EA" w14:textId="77777777" w:rsidR="001C0480" w:rsidRDefault="001C0480" w:rsidP="001C0480">
      <w:pPr>
        <w:pStyle w:val="Paragrafoelenco"/>
        <w:numPr>
          <w:ilvl w:val="0"/>
          <w:numId w:val="11"/>
        </w:numPr>
        <w:spacing w:line="276" w:lineRule="auto"/>
        <w:rPr>
          <w:lang w:val="en-US"/>
        </w:rPr>
      </w:pPr>
      <w:r>
        <w:rPr>
          <w:lang w:val="en-US"/>
        </w:rPr>
        <w:t>t</w:t>
      </w:r>
      <w:r w:rsidR="002257C2" w:rsidRPr="001C0480">
        <w:rPr>
          <w:lang w:val="en-US"/>
        </w:rPr>
        <w:t>he book aims to codify the foundational and generally recognised knowledge on cyber security</w:t>
      </w:r>
    </w:p>
    <w:p w14:paraId="7BE5D441" w14:textId="77777777" w:rsidR="001C0480" w:rsidRDefault="002257C2" w:rsidP="005442FC">
      <w:pPr>
        <w:pStyle w:val="Paragrafoelenco"/>
        <w:numPr>
          <w:ilvl w:val="0"/>
          <w:numId w:val="11"/>
        </w:numPr>
        <w:spacing w:line="276" w:lineRule="auto"/>
        <w:rPr>
          <w:lang w:val="en-US"/>
        </w:rPr>
      </w:pPr>
      <w:r w:rsidRPr="001C0480">
        <w:rPr>
          <w:lang w:val="en-US"/>
        </w:rPr>
        <w:t>CyBOK grouped into five (not orthogonal) broad categories</w:t>
      </w:r>
    </w:p>
    <w:p w14:paraId="2FA768CC" w14:textId="0DE751C2" w:rsidR="001C0480" w:rsidRPr="001C0480" w:rsidRDefault="002257C2" w:rsidP="001C0480">
      <w:pPr>
        <w:pStyle w:val="Paragrafoelenco"/>
        <w:numPr>
          <w:ilvl w:val="0"/>
          <w:numId w:val="11"/>
        </w:numPr>
        <w:spacing w:line="276" w:lineRule="auto"/>
        <w:rPr>
          <w:lang w:val="en-US"/>
        </w:rPr>
      </w:pPr>
      <w:r w:rsidRPr="001C0480">
        <w:rPr>
          <w:lang w:val="en-US"/>
        </w:rPr>
        <w:t>Clearly, other possible categorisations of these Knowledge Areas (KAs) may be equally valid</w:t>
      </w:r>
    </w:p>
    <w:p w14:paraId="67B515B9" w14:textId="6A85AD50" w:rsidR="002257C2" w:rsidRDefault="001C0480" w:rsidP="001C0480">
      <w:pPr>
        <w:pStyle w:val="Paragrafoelenco"/>
        <w:numPr>
          <w:ilvl w:val="1"/>
          <w:numId w:val="11"/>
        </w:numPr>
        <w:spacing w:line="276" w:lineRule="auto"/>
        <w:rPr>
          <w:lang w:val="en-US"/>
        </w:rPr>
      </w:pPr>
      <w:r w:rsidRPr="001C0480">
        <w:rPr>
          <w:noProof/>
          <w:lang w:val="en-US"/>
        </w:rPr>
        <w:drawing>
          <wp:anchor distT="0" distB="0" distL="114300" distR="114300" simplePos="0" relativeHeight="251663360" behindDoc="0" locked="0" layoutInCell="1" allowOverlap="1" wp14:anchorId="1F94F065" wp14:editId="2B19ECB0">
            <wp:simplePos x="0" y="0"/>
            <wp:positionH relativeFrom="column">
              <wp:posOffset>3140710</wp:posOffset>
            </wp:positionH>
            <wp:positionV relativeFrom="paragraph">
              <wp:posOffset>290195</wp:posOffset>
            </wp:positionV>
            <wp:extent cx="2686050" cy="1302676"/>
            <wp:effectExtent l="0" t="0" r="0" b="0"/>
            <wp:wrapSquare wrapText="bothSides"/>
            <wp:docPr id="930176884"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76884" name="Immagine 1" descr="Immagine che contiene testo, schermata, Carattere, logo&#10;&#10;Descrizione generata automaticamente"/>
                    <pic:cNvPicPr/>
                  </pic:nvPicPr>
                  <pic:blipFill>
                    <a:blip r:embed="rId11"/>
                    <a:stretch>
                      <a:fillRect/>
                    </a:stretch>
                  </pic:blipFill>
                  <pic:spPr>
                    <a:xfrm>
                      <a:off x="0" y="0"/>
                      <a:ext cx="2686050" cy="1302676"/>
                    </a:xfrm>
                    <a:prstGeom prst="rect">
                      <a:avLst/>
                    </a:prstGeom>
                  </pic:spPr>
                </pic:pic>
              </a:graphicData>
            </a:graphic>
            <wp14:sizeRelH relativeFrom="margin">
              <wp14:pctWidth>0</wp14:pctWidth>
            </wp14:sizeRelH>
            <wp14:sizeRelV relativeFrom="margin">
              <wp14:pctHeight>0</wp14:pctHeight>
            </wp14:sizeRelV>
          </wp:anchor>
        </w:drawing>
      </w:r>
      <w:r w:rsidR="002257C2" w:rsidRPr="001C0480">
        <w:rPr>
          <w:lang w:val="en-US"/>
        </w:rPr>
        <w:t>and ultimately some of the structure is relatively arbitrary</w:t>
      </w:r>
    </w:p>
    <w:p w14:paraId="0080F252" w14:textId="25B097C7" w:rsidR="001C0480" w:rsidRDefault="001C0480" w:rsidP="001C0480">
      <w:pPr>
        <w:spacing w:line="276" w:lineRule="auto"/>
        <w:jc w:val="center"/>
        <w:rPr>
          <w:lang w:val="en-US"/>
        </w:rPr>
      </w:pPr>
      <w:r w:rsidRPr="001C0480">
        <w:rPr>
          <w:u w:val="single"/>
          <w:lang w:val="en-US"/>
        </w:rPr>
        <w:t>Cybersecurity</w:t>
      </w:r>
      <w:r w:rsidRPr="001C0480">
        <w:rPr>
          <w:lang w:val="en-US"/>
        </w:rPr>
        <w:t xml:space="preserve"> is the collection of tools, policies, security concepts, security safeguards, guidelines, risk management approaches, actions, training, best practices and technologies that are used to protect the cyberspace environment and organizations and user’s asset</w:t>
      </w:r>
      <w:r>
        <w:rPr>
          <w:lang w:val="en-US"/>
        </w:rPr>
        <w:t>.</w:t>
      </w:r>
    </w:p>
    <w:p w14:paraId="3189C980" w14:textId="435AF5F9" w:rsidR="001C0480" w:rsidRPr="001C0480" w:rsidRDefault="001C0480" w:rsidP="001C0480">
      <w:pPr>
        <w:spacing w:line="276" w:lineRule="auto"/>
        <w:rPr>
          <w:lang w:val="en-US"/>
        </w:rPr>
      </w:pPr>
    </w:p>
    <w:p w14:paraId="6B553B22" w14:textId="00EC53D3" w:rsidR="000849EF" w:rsidRDefault="001C0480" w:rsidP="005442FC">
      <w:pPr>
        <w:spacing w:line="276" w:lineRule="auto"/>
        <w:rPr>
          <w:lang w:val="en-US"/>
        </w:rPr>
      </w:pPr>
      <w:r>
        <w:rPr>
          <w:lang w:val="en-US"/>
        </w:rPr>
        <w:t>We give some useful definition:</w:t>
      </w:r>
    </w:p>
    <w:p w14:paraId="2E4E371C" w14:textId="51EB3DF2"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asset</w:t>
      </w:r>
    </w:p>
    <w:p w14:paraId="4AED5E88" w14:textId="77777777" w:rsidR="001C0480" w:rsidRDefault="001C0480" w:rsidP="001C0480">
      <w:pPr>
        <w:pStyle w:val="Paragrafoelenco"/>
        <w:numPr>
          <w:ilvl w:val="1"/>
          <w:numId w:val="11"/>
        </w:numPr>
        <w:spacing w:line="276" w:lineRule="auto"/>
        <w:rPr>
          <w:lang w:val="en-US"/>
        </w:rPr>
      </w:pPr>
      <w:r>
        <w:rPr>
          <w:lang w:val="en-US"/>
        </w:rPr>
        <w:t>Where</w:t>
      </w:r>
    </w:p>
    <w:p w14:paraId="7E568F6A" w14:textId="0BF70D01" w:rsidR="001C0480" w:rsidRDefault="001C0480" w:rsidP="001C0480">
      <w:pPr>
        <w:pStyle w:val="Paragrafoelenco"/>
        <w:numPr>
          <w:ilvl w:val="2"/>
          <w:numId w:val="11"/>
        </w:numPr>
        <w:spacing w:line="276" w:lineRule="auto"/>
        <w:rPr>
          <w:lang w:val="en-US"/>
        </w:rPr>
      </w:pPr>
      <w:r>
        <w:rPr>
          <w:lang w:val="en-US"/>
        </w:rPr>
        <w:t>Software-hardware</w:t>
      </w:r>
    </w:p>
    <w:p w14:paraId="0DA55EE8" w14:textId="77777777" w:rsidR="001C0480" w:rsidRDefault="001C0480" w:rsidP="001C0480">
      <w:pPr>
        <w:pStyle w:val="Paragrafoelenco"/>
        <w:numPr>
          <w:ilvl w:val="1"/>
          <w:numId w:val="11"/>
        </w:numPr>
        <w:spacing w:line="276" w:lineRule="auto"/>
        <w:rPr>
          <w:lang w:val="en-US"/>
        </w:rPr>
      </w:pPr>
      <w:r>
        <w:rPr>
          <w:lang w:val="en-US"/>
        </w:rPr>
        <w:t>What</w:t>
      </w:r>
    </w:p>
    <w:p w14:paraId="789F1281" w14:textId="0B9D8051" w:rsidR="001C0480" w:rsidRDefault="001C0480" w:rsidP="001C0480">
      <w:pPr>
        <w:pStyle w:val="Paragrafoelenco"/>
        <w:numPr>
          <w:ilvl w:val="2"/>
          <w:numId w:val="11"/>
        </w:numPr>
        <w:spacing w:line="276" w:lineRule="auto"/>
        <w:rPr>
          <w:lang w:val="en-US"/>
        </w:rPr>
      </w:pPr>
      <w:r w:rsidRPr="001C0480">
        <w:rPr>
          <w:lang w:val="en-US"/>
        </w:rPr>
        <w:t>Data contained in an information system; or a service provided by a system</w:t>
      </w:r>
      <w:r>
        <w:rPr>
          <w:lang w:val="en-US"/>
        </w:rPr>
        <w:t xml:space="preserve"> </w:t>
      </w:r>
      <w:r w:rsidRPr="001C0480">
        <w:rPr>
          <w:lang w:val="en-US"/>
        </w:rPr>
        <w:t>or a system capability</w:t>
      </w:r>
    </w:p>
    <w:p w14:paraId="1B56D51B" w14:textId="02ABDF27" w:rsidR="001C0480" w:rsidRDefault="001C0480" w:rsidP="001C0480">
      <w:pPr>
        <w:pStyle w:val="Paragrafoelenco"/>
        <w:numPr>
          <w:ilvl w:val="3"/>
          <w:numId w:val="11"/>
        </w:numPr>
        <w:spacing w:line="276" w:lineRule="auto"/>
        <w:rPr>
          <w:lang w:val="en-US"/>
        </w:rPr>
      </w:pPr>
      <w:r w:rsidRPr="001C0480">
        <w:rPr>
          <w:lang w:val="en-US"/>
        </w:rPr>
        <w:t>such as processing power or communication bandwidth</w:t>
      </w:r>
      <w:r>
        <w:rPr>
          <w:lang w:val="en-US"/>
        </w:rPr>
        <w:t xml:space="preserve">, </w:t>
      </w:r>
      <w:r w:rsidRPr="001C0480">
        <w:rPr>
          <w:lang w:val="en-US"/>
        </w:rPr>
        <w:t xml:space="preserve">an item of system equipment </w:t>
      </w:r>
    </w:p>
    <w:p w14:paraId="5DBE9C5A" w14:textId="6D3A254D" w:rsidR="001C0480" w:rsidRPr="001C0480" w:rsidRDefault="001C0480" w:rsidP="001C0480">
      <w:pPr>
        <w:pStyle w:val="Paragrafoelenco"/>
        <w:numPr>
          <w:ilvl w:val="3"/>
          <w:numId w:val="11"/>
        </w:numPr>
        <w:spacing w:line="276" w:lineRule="auto"/>
        <w:rPr>
          <w:lang w:val="en-US"/>
        </w:rPr>
      </w:pPr>
      <w:r w:rsidRPr="001C0480">
        <w:rPr>
          <w:lang w:val="en-US"/>
        </w:rPr>
        <w:t>such as hardware, firmware, software, or documentation</w:t>
      </w:r>
    </w:p>
    <w:p w14:paraId="468F9159" w14:textId="7F37F4B3"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risk</w:t>
      </w:r>
    </w:p>
    <w:p w14:paraId="4F575C8E" w14:textId="0211DCE1" w:rsidR="001C0480" w:rsidRDefault="001C0480" w:rsidP="001C0480">
      <w:pPr>
        <w:pStyle w:val="Paragrafoelenco"/>
        <w:numPr>
          <w:ilvl w:val="1"/>
          <w:numId w:val="11"/>
        </w:numPr>
        <w:spacing w:line="276" w:lineRule="auto"/>
        <w:rPr>
          <w:lang w:val="en-US"/>
        </w:rPr>
      </w:pPr>
      <w:r>
        <w:rPr>
          <w:lang w:val="en-US"/>
        </w:rPr>
        <w:t>Where</w:t>
      </w:r>
    </w:p>
    <w:p w14:paraId="791BDB5A" w14:textId="53343FEB" w:rsidR="001C0480" w:rsidRDefault="001C0480" w:rsidP="001C0480">
      <w:pPr>
        <w:pStyle w:val="Paragrafoelenco"/>
        <w:numPr>
          <w:ilvl w:val="2"/>
          <w:numId w:val="11"/>
        </w:numPr>
        <w:spacing w:line="276" w:lineRule="auto"/>
        <w:rPr>
          <w:lang w:val="en-US"/>
        </w:rPr>
      </w:pPr>
      <w:r>
        <w:rPr>
          <w:lang w:val="en-US"/>
        </w:rPr>
        <w:t>Measure-impact</w:t>
      </w:r>
    </w:p>
    <w:p w14:paraId="097632CC" w14:textId="6BBAD5EC" w:rsidR="001C0480" w:rsidRDefault="001C0480" w:rsidP="001C0480">
      <w:pPr>
        <w:pStyle w:val="Paragrafoelenco"/>
        <w:numPr>
          <w:ilvl w:val="1"/>
          <w:numId w:val="11"/>
        </w:numPr>
        <w:spacing w:line="276" w:lineRule="auto"/>
        <w:rPr>
          <w:lang w:val="en-US"/>
        </w:rPr>
      </w:pPr>
      <w:r>
        <w:rPr>
          <w:lang w:val="en-US"/>
        </w:rPr>
        <w:t xml:space="preserve">What </w:t>
      </w:r>
    </w:p>
    <w:p w14:paraId="43B0A563" w14:textId="77777777" w:rsidR="001C0480" w:rsidRDefault="001C0480" w:rsidP="001C0480">
      <w:pPr>
        <w:pStyle w:val="Paragrafoelenco"/>
        <w:numPr>
          <w:ilvl w:val="2"/>
          <w:numId w:val="11"/>
        </w:numPr>
        <w:spacing w:line="276" w:lineRule="auto"/>
        <w:rPr>
          <w:lang w:val="en-US"/>
        </w:rPr>
      </w:pPr>
      <w:r w:rsidRPr="001C0480">
        <w:rPr>
          <w:lang w:val="en-US"/>
        </w:rPr>
        <w:t>The risk is the possibility that human actions or events lead to consequences that have an impact on what humans value</w:t>
      </w:r>
    </w:p>
    <w:p w14:paraId="0E745266" w14:textId="241E9115" w:rsidR="001C0480" w:rsidRDefault="001C0480" w:rsidP="001C0480">
      <w:pPr>
        <w:pStyle w:val="Paragrafoelenco"/>
        <w:numPr>
          <w:ilvl w:val="2"/>
          <w:numId w:val="11"/>
        </w:numPr>
        <w:spacing w:line="276" w:lineRule="auto"/>
        <w:rPr>
          <w:lang w:val="en-US"/>
        </w:rPr>
      </w:pPr>
      <w:r w:rsidRPr="001C0480">
        <w:rPr>
          <w:lang w:val="en-US"/>
        </w:rPr>
        <w:t>It is important to estimate the likelihood of events that may lead to an impact.</w:t>
      </w:r>
    </w:p>
    <w:p w14:paraId="206D7EB2" w14:textId="0CBFB640"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threat</w:t>
      </w:r>
    </w:p>
    <w:p w14:paraId="162A357A" w14:textId="22380D66" w:rsidR="001C0480" w:rsidRDefault="001C0480" w:rsidP="001C0480">
      <w:pPr>
        <w:pStyle w:val="Paragrafoelenco"/>
        <w:numPr>
          <w:ilvl w:val="1"/>
          <w:numId w:val="11"/>
        </w:numPr>
        <w:spacing w:line="276" w:lineRule="auto"/>
        <w:rPr>
          <w:lang w:val="en-US"/>
        </w:rPr>
      </w:pPr>
      <w:r>
        <w:rPr>
          <w:lang w:val="en-US"/>
        </w:rPr>
        <w:t>Where</w:t>
      </w:r>
    </w:p>
    <w:p w14:paraId="626EB743" w14:textId="2D20C613" w:rsidR="001C0480" w:rsidRDefault="001C0480" w:rsidP="001C0480">
      <w:pPr>
        <w:pStyle w:val="Paragrafoelenco"/>
        <w:numPr>
          <w:ilvl w:val="2"/>
          <w:numId w:val="11"/>
        </w:numPr>
        <w:spacing w:line="276" w:lineRule="auto"/>
        <w:rPr>
          <w:lang w:val="en-US"/>
        </w:rPr>
      </w:pPr>
      <w:r>
        <w:rPr>
          <w:lang w:val="en-US"/>
        </w:rPr>
        <w:t>Capability-danger</w:t>
      </w:r>
    </w:p>
    <w:p w14:paraId="3B6A7863" w14:textId="22B265D5" w:rsidR="001C0480" w:rsidRDefault="001C0480" w:rsidP="001C0480">
      <w:pPr>
        <w:pStyle w:val="Paragrafoelenco"/>
        <w:numPr>
          <w:ilvl w:val="1"/>
          <w:numId w:val="11"/>
        </w:numPr>
        <w:spacing w:line="276" w:lineRule="auto"/>
        <w:rPr>
          <w:lang w:val="en-US"/>
        </w:rPr>
      </w:pPr>
      <w:r>
        <w:rPr>
          <w:lang w:val="en-US"/>
        </w:rPr>
        <w:t>What</w:t>
      </w:r>
    </w:p>
    <w:p w14:paraId="17C55173" w14:textId="07D265B3" w:rsidR="001C0480" w:rsidRDefault="001C0480" w:rsidP="001C0480">
      <w:pPr>
        <w:pStyle w:val="Paragrafoelenco"/>
        <w:numPr>
          <w:ilvl w:val="2"/>
          <w:numId w:val="11"/>
        </w:numPr>
        <w:spacing w:line="276" w:lineRule="auto"/>
        <w:rPr>
          <w:lang w:val="en-US"/>
        </w:rPr>
      </w:pPr>
      <w:r w:rsidRPr="001C0480">
        <w:rPr>
          <w:lang w:val="en-US"/>
        </w:rPr>
        <w:t xml:space="preserve">A potential for violation of security that exists when there is a circumstance, a capability, an action, or an event that could breach security and cause harm </w:t>
      </w:r>
    </w:p>
    <w:p w14:paraId="6AF46E23" w14:textId="438671B7" w:rsidR="001C0480" w:rsidRDefault="001C0480" w:rsidP="001C0480">
      <w:pPr>
        <w:pStyle w:val="Paragrafoelenco"/>
        <w:numPr>
          <w:ilvl w:val="2"/>
          <w:numId w:val="11"/>
        </w:numPr>
        <w:spacing w:line="276" w:lineRule="auto"/>
        <w:rPr>
          <w:lang w:val="en-US"/>
        </w:rPr>
      </w:pPr>
      <w:r w:rsidRPr="001C0480">
        <w:rPr>
          <w:lang w:val="en-US"/>
        </w:rPr>
        <w:t>Basically, a threat is a possible danger that might exploit a vulnerability</w:t>
      </w:r>
    </w:p>
    <w:p w14:paraId="19F8B886" w14:textId="58BF607C"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vulnerability</w:t>
      </w:r>
    </w:p>
    <w:p w14:paraId="013F420C" w14:textId="77777777" w:rsidR="001C0480" w:rsidRDefault="001C0480" w:rsidP="001C0480">
      <w:pPr>
        <w:pStyle w:val="Paragrafoelenco"/>
        <w:numPr>
          <w:ilvl w:val="1"/>
          <w:numId w:val="11"/>
        </w:numPr>
        <w:spacing w:line="276" w:lineRule="auto"/>
        <w:rPr>
          <w:lang w:val="en-US"/>
        </w:rPr>
      </w:pPr>
      <w:r>
        <w:rPr>
          <w:lang w:val="en-US"/>
        </w:rPr>
        <w:t>Where</w:t>
      </w:r>
    </w:p>
    <w:p w14:paraId="5FC3624D" w14:textId="1DD7F784" w:rsidR="001C0480" w:rsidRDefault="001C0480" w:rsidP="001C0480">
      <w:pPr>
        <w:pStyle w:val="Paragrafoelenco"/>
        <w:numPr>
          <w:ilvl w:val="2"/>
          <w:numId w:val="11"/>
        </w:numPr>
        <w:spacing w:line="276" w:lineRule="auto"/>
        <w:rPr>
          <w:lang w:val="en-US"/>
        </w:rPr>
      </w:pPr>
      <w:r>
        <w:rPr>
          <w:lang w:val="en-US"/>
        </w:rPr>
        <w:t>flaw-design</w:t>
      </w:r>
    </w:p>
    <w:p w14:paraId="02599C4D" w14:textId="1B49C89B" w:rsidR="001C0480" w:rsidRDefault="001C0480" w:rsidP="001C0480">
      <w:pPr>
        <w:pStyle w:val="Paragrafoelenco"/>
        <w:numPr>
          <w:ilvl w:val="1"/>
          <w:numId w:val="11"/>
        </w:numPr>
        <w:spacing w:line="276" w:lineRule="auto"/>
        <w:rPr>
          <w:lang w:val="en-US"/>
        </w:rPr>
      </w:pPr>
      <w:r>
        <w:rPr>
          <w:lang w:val="en-US"/>
        </w:rPr>
        <w:t>What</w:t>
      </w:r>
    </w:p>
    <w:p w14:paraId="69CB33E3" w14:textId="5D753087" w:rsidR="001C0480" w:rsidRDefault="001C0480" w:rsidP="001C0480">
      <w:pPr>
        <w:pStyle w:val="Paragrafoelenco"/>
        <w:numPr>
          <w:ilvl w:val="2"/>
          <w:numId w:val="11"/>
        </w:numPr>
        <w:spacing w:line="276" w:lineRule="auto"/>
        <w:rPr>
          <w:lang w:val="en-US"/>
        </w:rPr>
      </w:pPr>
      <w:r w:rsidRPr="001C0480">
        <w:rPr>
          <w:lang w:val="en-US"/>
        </w:rPr>
        <w:t>A flaw or weakness in a system’s design, implementation, or operation and management that could be exploited to violate the system’s security polic</w:t>
      </w:r>
      <w:r>
        <w:rPr>
          <w:lang w:val="en-US"/>
        </w:rPr>
        <w:t>y</w:t>
      </w:r>
    </w:p>
    <w:p w14:paraId="15587B5F" w14:textId="2438B220" w:rsidR="001C0480" w:rsidRDefault="001C0480" w:rsidP="001C0480">
      <w:pPr>
        <w:spacing w:line="276" w:lineRule="auto"/>
        <w:rPr>
          <w:lang w:val="en-US"/>
        </w:rPr>
      </w:pPr>
      <w:r>
        <w:rPr>
          <w:lang w:val="en-US"/>
        </w:rPr>
        <w:lastRenderedPageBreak/>
        <w:t xml:space="preserve">We discuss also about </w:t>
      </w:r>
      <w:r>
        <w:rPr>
          <w:u w:val="single"/>
          <w:lang w:val="en-US"/>
        </w:rPr>
        <w:t>information security</w:t>
      </w:r>
      <w:r>
        <w:rPr>
          <w:lang w:val="en-US"/>
        </w:rPr>
        <w:t>, which is:</w:t>
      </w:r>
    </w:p>
    <w:p w14:paraId="7DAED48F" w14:textId="77777777" w:rsidR="001C0480" w:rsidRDefault="001C0480" w:rsidP="001C0480">
      <w:pPr>
        <w:pStyle w:val="Paragrafoelenco"/>
        <w:numPr>
          <w:ilvl w:val="0"/>
          <w:numId w:val="11"/>
        </w:numPr>
        <w:spacing w:line="276" w:lineRule="auto"/>
        <w:rPr>
          <w:lang w:val="en-US"/>
        </w:rPr>
      </w:pPr>
      <w:r w:rsidRPr="001C0480">
        <w:rPr>
          <w:lang w:val="en-US"/>
        </w:rPr>
        <w:t xml:space="preserve">Preservation of confidentiality, integrity and availability of information </w:t>
      </w:r>
    </w:p>
    <w:p w14:paraId="257E01BD" w14:textId="371D735A" w:rsidR="001C0480" w:rsidRDefault="001C0480" w:rsidP="001C0480">
      <w:pPr>
        <w:pStyle w:val="Paragrafoelenco"/>
        <w:numPr>
          <w:ilvl w:val="0"/>
          <w:numId w:val="11"/>
        </w:numPr>
        <w:spacing w:line="276" w:lineRule="auto"/>
        <w:rPr>
          <w:lang w:val="en-US"/>
        </w:rPr>
      </w:pPr>
      <w:r w:rsidRPr="001C0480">
        <w:rPr>
          <w:lang w:val="en-US"/>
        </w:rPr>
        <w:t>In addition, other properties, such as authenticity, accountability, non-repudiation, and reliability can also be involved</w:t>
      </w:r>
    </w:p>
    <w:p w14:paraId="458D1C95" w14:textId="1B783F0C" w:rsidR="001C0480" w:rsidRDefault="001C0480" w:rsidP="001C0480">
      <w:pPr>
        <w:spacing w:line="276" w:lineRule="auto"/>
        <w:rPr>
          <w:lang w:val="en-US"/>
        </w:rPr>
      </w:pPr>
      <w:r w:rsidRPr="001C0480">
        <w:rPr>
          <w:noProof/>
          <w:lang w:val="en-US"/>
        </w:rPr>
        <w:drawing>
          <wp:anchor distT="0" distB="0" distL="114300" distR="114300" simplePos="0" relativeHeight="251667456" behindDoc="0" locked="0" layoutInCell="1" allowOverlap="1" wp14:anchorId="1E099C31" wp14:editId="062C1738">
            <wp:simplePos x="0" y="0"/>
            <wp:positionH relativeFrom="column">
              <wp:posOffset>-413500</wp:posOffset>
            </wp:positionH>
            <wp:positionV relativeFrom="paragraph">
              <wp:posOffset>276572</wp:posOffset>
            </wp:positionV>
            <wp:extent cx="2410460" cy="2141855"/>
            <wp:effectExtent l="0" t="0" r="8890" b="0"/>
            <wp:wrapSquare wrapText="bothSides"/>
            <wp:docPr id="1046286836" name="Immagine 1" descr="Immagine che contiene testo, schermata, Carattere,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86836" name="Immagine 1" descr="Immagine che contiene testo, schermata, Carattere, cerchio&#10;&#10;Descrizione generata automaticamente"/>
                    <pic:cNvPicPr/>
                  </pic:nvPicPr>
                  <pic:blipFill>
                    <a:blip r:embed="rId12"/>
                    <a:stretch>
                      <a:fillRect/>
                    </a:stretch>
                  </pic:blipFill>
                  <pic:spPr>
                    <a:xfrm>
                      <a:off x="0" y="0"/>
                      <a:ext cx="2410460" cy="21418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Cybersecurity has different </w:t>
      </w:r>
      <w:r w:rsidRPr="00E77C54">
        <w:rPr>
          <w:u w:val="single"/>
          <w:lang w:val="en-US"/>
        </w:rPr>
        <w:t>objectives</w:t>
      </w:r>
      <w:r>
        <w:rPr>
          <w:lang w:val="en-US"/>
        </w:rPr>
        <w:t>:</w:t>
      </w:r>
    </w:p>
    <w:p w14:paraId="6B59B8A3" w14:textId="3E5BB923" w:rsidR="001C0480" w:rsidRDefault="001C0480" w:rsidP="001C0480">
      <w:pPr>
        <w:spacing w:line="276" w:lineRule="auto"/>
        <w:rPr>
          <w:lang w:val="en-US"/>
        </w:rPr>
      </w:pPr>
      <w:r w:rsidRPr="001C0480">
        <w:rPr>
          <w:noProof/>
          <w:lang w:val="en-US"/>
        </w:rPr>
        <w:drawing>
          <wp:anchor distT="0" distB="0" distL="114300" distR="114300" simplePos="0" relativeHeight="251665408" behindDoc="1" locked="0" layoutInCell="1" allowOverlap="1" wp14:anchorId="27CD5BF0" wp14:editId="327A6D1A">
            <wp:simplePos x="0" y="0"/>
            <wp:positionH relativeFrom="column">
              <wp:posOffset>2125980</wp:posOffset>
            </wp:positionH>
            <wp:positionV relativeFrom="paragraph">
              <wp:posOffset>65405</wp:posOffset>
            </wp:positionV>
            <wp:extent cx="1999615" cy="1957705"/>
            <wp:effectExtent l="0" t="0" r="635" b="4445"/>
            <wp:wrapTight wrapText="bothSides">
              <wp:wrapPolygon edited="0">
                <wp:start x="0" y="0"/>
                <wp:lineTo x="0" y="21439"/>
                <wp:lineTo x="21401" y="21439"/>
                <wp:lineTo x="21401" y="0"/>
                <wp:lineTo x="0" y="0"/>
              </wp:wrapPolygon>
            </wp:wrapTight>
            <wp:docPr id="1551182205" name="Immagine 1" descr="Immagine che contiene testo, biglietto da visit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2205" name="Immagine 1" descr="Immagine che contiene testo, biglietto da visita, schermata, Carattere&#10;&#10;Descrizione generata automaticamente"/>
                    <pic:cNvPicPr/>
                  </pic:nvPicPr>
                  <pic:blipFill>
                    <a:blip r:embed="rId13"/>
                    <a:stretch>
                      <a:fillRect/>
                    </a:stretch>
                  </pic:blipFill>
                  <pic:spPr>
                    <a:xfrm>
                      <a:off x="0" y="0"/>
                      <a:ext cx="1999615" cy="1957705"/>
                    </a:xfrm>
                    <a:prstGeom prst="rect">
                      <a:avLst/>
                    </a:prstGeom>
                  </pic:spPr>
                </pic:pic>
              </a:graphicData>
            </a:graphic>
            <wp14:sizeRelH relativeFrom="margin">
              <wp14:pctWidth>0</wp14:pctWidth>
            </wp14:sizeRelH>
            <wp14:sizeRelV relativeFrom="margin">
              <wp14:pctHeight>0</wp14:pctHeight>
            </wp14:sizeRelV>
          </wp:anchor>
        </w:drawing>
      </w:r>
      <w:r w:rsidRPr="001C0480">
        <w:rPr>
          <w:noProof/>
          <w:lang w:val="en-US"/>
        </w:rPr>
        <w:drawing>
          <wp:anchor distT="0" distB="0" distL="114300" distR="114300" simplePos="0" relativeHeight="251669504" behindDoc="0" locked="0" layoutInCell="1" allowOverlap="1" wp14:anchorId="6D6174C0" wp14:editId="4E63D7D1">
            <wp:simplePos x="0" y="0"/>
            <wp:positionH relativeFrom="column">
              <wp:posOffset>4247515</wp:posOffset>
            </wp:positionH>
            <wp:positionV relativeFrom="paragraph">
              <wp:posOffset>163946</wp:posOffset>
            </wp:positionV>
            <wp:extent cx="2486660" cy="1565910"/>
            <wp:effectExtent l="0" t="0" r="8890" b="0"/>
            <wp:wrapSquare wrapText="bothSides"/>
            <wp:docPr id="112045564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55648" name="Immagine 1" descr="Immagine che contiene testo, schermata, Carattere&#10;&#10;Descrizione generata automaticamente"/>
                    <pic:cNvPicPr/>
                  </pic:nvPicPr>
                  <pic:blipFill>
                    <a:blip r:embed="rId14"/>
                    <a:stretch>
                      <a:fillRect/>
                    </a:stretch>
                  </pic:blipFill>
                  <pic:spPr>
                    <a:xfrm>
                      <a:off x="0" y="0"/>
                      <a:ext cx="2486660" cy="1565910"/>
                    </a:xfrm>
                    <a:prstGeom prst="rect">
                      <a:avLst/>
                    </a:prstGeom>
                  </pic:spPr>
                </pic:pic>
              </a:graphicData>
            </a:graphic>
            <wp14:sizeRelH relativeFrom="margin">
              <wp14:pctWidth>0</wp14:pctWidth>
            </wp14:sizeRelH>
            <wp14:sizeRelV relativeFrom="margin">
              <wp14:pctHeight>0</wp14:pctHeight>
            </wp14:sizeRelV>
          </wp:anchor>
        </w:drawing>
      </w:r>
    </w:p>
    <w:p w14:paraId="0FE5D054" w14:textId="54AF5D4F" w:rsidR="001C0480" w:rsidRDefault="00E77C54" w:rsidP="001C0480">
      <w:pPr>
        <w:spacing w:line="276" w:lineRule="auto"/>
        <w:rPr>
          <w:lang w:val="en-US"/>
        </w:rPr>
      </w:pPr>
      <w:r w:rsidRPr="00E77C54">
        <w:rPr>
          <w:noProof/>
          <w:lang w:val="en-US"/>
        </w:rPr>
        <w:drawing>
          <wp:anchor distT="0" distB="0" distL="114300" distR="114300" simplePos="0" relativeHeight="251671552" behindDoc="0" locked="0" layoutInCell="1" allowOverlap="1" wp14:anchorId="0748011C" wp14:editId="6F4CB957">
            <wp:simplePos x="0" y="0"/>
            <wp:positionH relativeFrom="column">
              <wp:posOffset>1368425</wp:posOffset>
            </wp:positionH>
            <wp:positionV relativeFrom="paragraph">
              <wp:posOffset>254346</wp:posOffset>
            </wp:positionV>
            <wp:extent cx="3646805" cy="2992755"/>
            <wp:effectExtent l="0" t="0" r="0" b="0"/>
            <wp:wrapSquare wrapText="bothSides"/>
            <wp:docPr id="205836519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5198" name="Immagine 1" descr="Immagine che contiene testo, schermata, Carattere, numero&#10;&#10;Descrizione generata automaticamente"/>
                    <pic:cNvPicPr/>
                  </pic:nvPicPr>
                  <pic:blipFill>
                    <a:blip r:embed="rId15"/>
                    <a:stretch>
                      <a:fillRect/>
                    </a:stretch>
                  </pic:blipFill>
                  <pic:spPr>
                    <a:xfrm>
                      <a:off x="0" y="0"/>
                      <a:ext cx="3646805" cy="29927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But also has different </w:t>
      </w:r>
      <w:r>
        <w:rPr>
          <w:u w:val="single"/>
          <w:lang w:val="en-US"/>
        </w:rPr>
        <w:t>dilemmas</w:t>
      </w:r>
      <w:r>
        <w:rPr>
          <w:lang w:val="en-US"/>
        </w:rPr>
        <w:t>:</w:t>
      </w:r>
    </w:p>
    <w:p w14:paraId="22AEAC78" w14:textId="58F1F0CA" w:rsidR="00E77C54" w:rsidRDefault="00E77C54" w:rsidP="001C0480">
      <w:pPr>
        <w:spacing w:line="276" w:lineRule="auto"/>
        <w:rPr>
          <w:lang w:val="en-US"/>
        </w:rPr>
      </w:pPr>
    </w:p>
    <w:p w14:paraId="75339912" w14:textId="77777777" w:rsidR="00E77C54" w:rsidRDefault="00E77C54" w:rsidP="001C0480">
      <w:pPr>
        <w:spacing w:line="276" w:lineRule="auto"/>
        <w:rPr>
          <w:lang w:val="en-US"/>
        </w:rPr>
      </w:pPr>
    </w:p>
    <w:p w14:paraId="71305122" w14:textId="77777777" w:rsidR="00E77C54" w:rsidRDefault="00E77C54" w:rsidP="001C0480">
      <w:pPr>
        <w:spacing w:line="276" w:lineRule="auto"/>
        <w:rPr>
          <w:lang w:val="en-US"/>
        </w:rPr>
      </w:pPr>
    </w:p>
    <w:p w14:paraId="169791A7" w14:textId="77777777" w:rsidR="00E77C54" w:rsidRDefault="00E77C54" w:rsidP="001C0480">
      <w:pPr>
        <w:spacing w:line="276" w:lineRule="auto"/>
        <w:rPr>
          <w:lang w:val="en-US"/>
        </w:rPr>
      </w:pPr>
    </w:p>
    <w:p w14:paraId="6270F39F" w14:textId="77777777" w:rsidR="00E77C54" w:rsidRDefault="00E77C54" w:rsidP="001C0480">
      <w:pPr>
        <w:spacing w:line="276" w:lineRule="auto"/>
        <w:rPr>
          <w:lang w:val="en-US"/>
        </w:rPr>
      </w:pPr>
    </w:p>
    <w:p w14:paraId="67624546" w14:textId="77777777" w:rsidR="00E77C54" w:rsidRDefault="00E77C54" w:rsidP="001C0480">
      <w:pPr>
        <w:spacing w:line="276" w:lineRule="auto"/>
        <w:rPr>
          <w:lang w:val="en-US"/>
        </w:rPr>
      </w:pPr>
    </w:p>
    <w:p w14:paraId="22325B96" w14:textId="77777777" w:rsidR="00E77C54" w:rsidRDefault="00E77C54" w:rsidP="001C0480">
      <w:pPr>
        <w:spacing w:line="276" w:lineRule="auto"/>
        <w:rPr>
          <w:lang w:val="en-US"/>
        </w:rPr>
      </w:pPr>
    </w:p>
    <w:p w14:paraId="2030F049" w14:textId="77777777" w:rsidR="00E77C54" w:rsidRDefault="00E77C54" w:rsidP="001C0480">
      <w:pPr>
        <w:spacing w:line="276" w:lineRule="auto"/>
        <w:rPr>
          <w:lang w:val="en-US"/>
        </w:rPr>
      </w:pPr>
    </w:p>
    <w:p w14:paraId="71CA9EEE" w14:textId="77777777" w:rsidR="00E77C54" w:rsidRDefault="00E77C54" w:rsidP="001C0480">
      <w:pPr>
        <w:spacing w:line="276" w:lineRule="auto"/>
        <w:rPr>
          <w:lang w:val="en-US"/>
        </w:rPr>
      </w:pPr>
    </w:p>
    <w:p w14:paraId="03B123B8" w14:textId="77777777" w:rsidR="00E77C54" w:rsidRDefault="00E77C54" w:rsidP="001C0480">
      <w:pPr>
        <w:spacing w:line="276" w:lineRule="auto"/>
        <w:rPr>
          <w:lang w:val="en-US"/>
        </w:rPr>
      </w:pPr>
    </w:p>
    <w:p w14:paraId="5F5D79CE" w14:textId="77777777" w:rsidR="00730FA2" w:rsidRDefault="00730FA2" w:rsidP="001C0480">
      <w:pPr>
        <w:spacing w:line="276" w:lineRule="auto"/>
        <w:rPr>
          <w:lang w:val="en-US"/>
        </w:rPr>
      </w:pPr>
      <w:r w:rsidRPr="00730FA2">
        <w:rPr>
          <w:u w:val="single"/>
          <w:lang w:val="en-US"/>
        </w:rPr>
        <w:t>Risk</w:t>
      </w:r>
      <w:r w:rsidRPr="00730FA2">
        <w:rPr>
          <w:lang w:val="en-US"/>
        </w:rPr>
        <w:t xml:space="preserve"> is the possibility that human actions or events lead to consequences that have an impact on what humans value</w:t>
      </w:r>
      <w:r>
        <w:rPr>
          <w:lang w:val="en-US"/>
        </w:rPr>
        <w:t>. There are different dimensions to consider:</w:t>
      </w:r>
    </w:p>
    <w:p w14:paraId="23C767BD" w14:textId="77777777" w:rsidR="00730FA2" w:rsidRDefault="00730FA2" w:rsidP="00730FA2">
      <w:pPr>
        <w:pStyle w:val="Paragrafoelenco"/>
        <w:numPr>
          <w:ilvl w:val="0"/>
          <w:numId w:val="11"/>
        </w:numPr>
        <w:spacing w:line="276" w:lineRule="auto"/>
        <w:rPr>
          <w:lang w:val="en-US"/>
        </w:rPr>
      </w:pPr>
      <w:r w:rsidRPr="00730FA2">
        <w:rPr>
          <w:i/>
          <w:iCs/>
          <w:lang w:val="en-US"/>
        </w:rPr>
        <w:t>Risk Assessment</w:t>
      </w:r>
      <w:r w:rsidRPr="00730FA2">
        <w:rPr>
          <w:lang w:val="en-US"/>
        </w:rPr>
        <w:t xml:space="preserve"> is a process of collating observations and perceptions of the world that can be justified by logical reasoning or comparisons with actual outcomes</w:t>
      </w:r>
    </w:p>
    <w:p w14:paraId="08DD82D1" w14:textId="77777777" w:rsidR="00730FA2" w:rsidRDefault="00730FA2" w:rsidP="00730FA2">
      <w:pPr>
        <w:pStyle w:val="Paragrafoelenco"/>
        <w:numPr>
          <w:ilvl w:val="0"/>
          <w:numId w:val="11"/>
        </w:numPr>
        <w:spacing w:line="276" w:lineRule="auto"/>
        <w:rPr>
          <w:lang w:val="en-US"/>
        </w:rPr>
      </w:pPr>
      <w:r w:rsidRPr="00730FA2">
        <w:rPr>
          <w:i/>
          <w:iCs/>
          <w:lang w:val="en-US"/>
        </w:rPr>
        <w:t>Risk Management</w:t>
      </w:r>
      <w:r w:rsidRPr="00730FA2">
        <w:rPr>
          <w:lang w:val="en-US"/>
        </w:rPr>
        <w:t xml:space="preserve"> is the process of developing and evaluating options to address the risks in a manner that is agreeable to people whose values may be impacted</w:t>
      </w:r>
    </w:p>
    <w:p w14:paraId="3E4ED5D9" w14:textId="34F04B9E" w:rsidR="00E77C54" w:rsidRDefault="00730FA2" w:rsidP="00730FA2">
      <w:pPr>
        <w:pStyle w:val="Paragrafoelenco"/>
        <w:numPr>
          <w:ilvl w:val="0"/>
          <w:numId w:val="11"/>
        </w:numPr>
        <w:spacing w:line="276" w:lineRule="auto"/>
        <w:rPr>
          <w:lang w:val="en-US"/>
        </w:rPr>
      </w:pPr>
      <w:r w:rsidRPr="00730FA2">
        <w:rPr>
          <w:i/>
          <w:iCs/>
          <w:lang w:val="en-US"/>
        </w:rPr>
        <w:t>Risk Governance</w:t>
      </w:r>
      <w:r w:rsidRPr="00730FA2">
        <w:rPr>
          <w:lang w:val="en-US"/>
        </w:rPr>
        <w:t xml:space="preserve"> set of ongoing processes and principles that aims to ensure an awareness and education of the risks faced when certain actions occur, and to inspire a sense of responsibility and accountability to all involved in managing it</w:t>
      </w:r>
    </w:p>
    <w:p w14:paraId="3D3D7DF7" w14:textId="2F119B8E" w:rsidR="0001078C" w:rsidRPr="009524DA" w:rsidRDefault="0001078C">
      <w:pPr>
        <w:rPr>
          <w:lang w:val="en-US"/>
        </w:rPr>
      </w:pPr>
      <w:r w:rsidRPr="009524DA">
        <w:rPr>
          <w:lang w:val="en-US"/>
        </w:rPr>
        <w:br w:type="page"/>
      </w:r>
    </w:p>
    <w:p w14:paraId="51896EA0" w14:textId="6F06B9BB" w:rsidR="00730FA2" w:rsidRDefault="0001078C" w:rsidP="00730FA2">
      <w:pPr>
        <w:spacing w:line="276" w:lineRule="auto"/>
        <w:rPr>
          <w:lang w:val="en-US"/>
        </w:rPr>
      </w:pPr>
      <w:r w:rsidRPr="0001078C">
        <w:rPr>
          <w:lang w:val="en-US"/>
        </w:rPr>
        <w:lastRenderedPageBreak/>
        <w:t>There are different reasons on w</w:t>
      </w:r>
      <w:r>
        <w:rPr>
          <w:lang w:val="en-US"/>
        </w:rPr>
        <w:t>hy risk assessment is important</w:t>
      </w:r>
      <w:r w:rsidR="009A1B10">
        <w:rPr>
          <w:lang w:val="en-US"/>
        </w:rPr>
        <w:t xml:space="preserve"> (analytic process to reduce the risk and possibly mitigate the costs):</w:t>
      </w:r>
    </w:p>
    <w:p w14:paraId="5D916B88" w14:textId="10FD23F6" w:rsidR="0001078C" w:rsidRDefault="0001078C" w:rsidP="00730FA2">
      <w:pPr>
        <w:spacing w:line="276" w:lineRule="auto"/>
        <w:rPr>
          <w:lang w:val="en-US"/>
        </w:rPr>
      </w:pPr>
      <w:r w:rsidRPr="0001078C">
        <w:rPr>
          <w:noProof/>
          <w:lang w:val="en-US"/>
        </w:rPr>
        <w:drawing>
          <wp:anchor distT="0" distB="0" distL="114300" distR="114300" simplePos="0" relativeHeight="251675648" behindDoc="0" locked="0" layoutInCell="1" allowOverlap="1" wp14:anchorId="179D9115" wp14:editId="14D66098">
            <wp:simplePos x="0" y="0"/>
            <wp:positionH relativeFrom="column">
              <wp:posOffset>1014845</wp:posOffset>
            </wp:positionH>
            <wp:positionV relativeFrom="paragraph">
              <wp:posOffset>201295</wp:posOffset>
            </wp:positionV>
            <wp:extent cx="1489710" cy="2033270"/>
            <wp:effectExtent l="0" t="0" r="0" b="5080"/>
            <wp:wrapSquare wrapText="bothSides"/>
            <wp:docPr id="134298008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80088" name="Immagine 1" descr="Immagine che contiene testo, schermata, Carattere&#10;&#10;Descrizione generata automaticamente"/>
                    <pic:cNvPicPr/>
                  </pic:nvPicPr>
                  <pic:blipFill>
                    <a:blip r:embed="rId16"/>
                    <a:stretch>
                      <a:fillRect/>
                    </a:stretch>
                  </pic:blipFill>
                  <pic:spPr>
                    <a:xfrm>
                      <a:off x="0" y="0"/>
                      <a:ext cx="1489710" cy="2033270"/>
                    </a:xfrm>
                    <a:prstGeom prst="rect">
                      <a:avLst/>
                    </a:prstGeom>
                  </pic:spPr>
                </pic:pic>
              </a:graphicData>
            </a:graphic>
            <wp14:sizeRelH relativeFrom="margin">
              <wp14:pctWidth>0</wp14:pctWidth>
            </wp14:sizeRelH>
            <wp14:sizeRelV relativeFrom="margin">
              <wp14:pctHeight>0</wp14:pctHeight>
            </wp14:sizeRelV>
          </wp:anchor>
        </w:drawing>
      </w:r>
      <w:r w:rsidRPr="0001078C">
        <w:rPr>
          <w:noProof/>
          <w:lang w:val="en-US"/>
        </w:rPr>
        <w:drawing>
          <wp:anchor distT="0" distB="0" distL="114300" distR="114300" simplePos="0" relativeHeight="251673600" behindDoc="0" locked="0" layoutInCell="1" allowOverlap="1" wp14:anchorId="7166425F" wp14:editId="07723273">
            <wp:simplePos x="0" y="0"/>
            <wp:positionH relativeFrom="column">
              <wp:posOffset>2980748</wp:posOffset>
            </wp:positionH>
            <wp:positionV relativeFrom="paragraph">
              <wp:posOffset>62172</wp:posOffset>
            </wp:positionV>
            <wp:extent cx="1895475" cy="2380615"/>
            <wp:effectExtent l="0" t="0" r="9525" b="635"/>
            <wp:wrapSquare wrapText="bothSides"/>
            <wp:docPr id="554864599" name="Immagine 1"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64599" name="Immagine 1" descr="Immagine che contiene testo, schermata, cerchio, Carattere&#10;&#10;Descrizione generata automaticamente"/>
                    <pic:cNvPicPr/>
                  </pic:nvPicPr>
                  <pic:blipFill>
                    <a:blip r:embed="rId17"/>
                    <a:stretch>
                      <a:fillRect/>
                    </a:stretch>
                  </pic:blipFill>
                  <pic:spPr>
                    <a:xfrm>
                      <a:off x="0" y="0"/>
                      <a:ext cx="1895475" cy="2380615"/>
                    </a:xfrm>
                    <a:prstGeom prst="rect">
                      <a:avLst/>
                    </a:prstGeom>
                  </pic:spPr>
                </pic:pic>
              </a:graphicData>
            </a:graphic>
            <wp14:sizeRelH relativeFrom="margin">
              <wp14:pctWidth>0</wp14:pctWidth>
            </wp14:sizeRelH>
            <wp14:sizeRelV relativeFrom="margin">
              <wp14:pctHeight>0</wp14:pctHeight>
            </wp14:sizeRelV>
          </wp:anchor>
        </w:drawing>
      </w:r>
    </w:p>
    <w:p w14:paraId="334008FA" w14:textId="77777777" w:rsidR="0001078C" w:rsidRPr="0001078C" w:rsidRDefault="0001078C" w:rsidP="0001078C">
      <w:pPr>
        <w:rPr>
          <w:lang w:val="en-US"/>
        </w:rPr>
      </w:pPr>
    </w:p>
    <w:p w14:paraId="22935594" w14:textId="77777777" w:rsidR="0001078C" w:rsidRPr="0001078C" w:rsidRDefault="0001078C" w:rsidP="0001078C">
      <w:pPr>
        <w:rPr>
          <w:lang w:val="en-US"/>
        </w:rPr>
      </w:pPr>
    </w:p>
    <w:p w14:paraId="7F06031C" w14:textId="33354B32" w:rsidR="0001078C" w:rsidRPr="0001078C" w:rsidRDefault="00FC1E5B" w:rsidP="0001078C">
      <w:pPr>
        <w:rPr>
          <w:lang w:val="en-US"/>
        </w:rPr>
      </w:pPr>
      <w:r>
        <w:rPr>
          <w:noProof/>
          <w:lang w:val="en-US"/>
        </w:rPr>
        <mc:AlternateContent>
          <mc:Choice Requires="wps">
            <w:drawing>
              <wp:anchor distT="0" distB="0" distL="114300" distR="114300" simplePos="0" relativeHeight="251680768" behindDoc="0" locked="0" layoutInCell="1" allowOverlap="1" wp14:anchorId="6CE9A253" wp14:editId="191D8D78">
                <wp:simplePos x="0" y="0"/>
                <wp:positionH relativeFrom="column">
                  <wp:posOffset>2501900</wp:posOffset>
                </wp:positionH>
                <wp:positionV relativeFrom="paragraph">
                  <wp:posOffset>18761</wp:posOffset>
                </wp:positionV>
                <wp:extent cx="477636" cy="422563"/>
                <wp:effectExtent l="0" t="19050" r="36830" b="34925"/>
                <wp:wrapNone/>
                <wp:docPr id="1364549536" name="Freccia a destra 1"/>
                <wp:cNvGraphicFramePr/>
                <a:graphic xmlns:a="http://schemas.openxmlformats.org/drawingml/2006/main">
                  <a:graphicData uri="http://schemas.microsoft.com/office/word/2010/wordprocessingShape">
                    <wps:wsp>
                      <wps:cNvSpPr/>
                      <wps:spPr>
                        <a:xfrm>
                          <a:off x="0" y="0"/>
                          <a:ext cx="477636" cy="4225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4920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197pt;margin-top:1.5pt;width:37.6pt;height:3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IkYgIAABgFAAAOAAAAZHJzL2Uyb0RvYy54bWysVMFu2zAMvQ/YPwi6r3bSNN2COkXQosOA&#10;oivWDj2rshQLkEWNUuJkXz9KdpyiLXYYdpElkXwknx91cblrLdsqDAZcxScnJWfKSaiNW1f85+PN&#10;p8+chShcLSw4VfG9Cvxy+fHDRecXagoN2FohIxAXFp2veBOjXxRFkI1qRTgBrxwZNWArIh1xXdQo&#10;OkJvbTEty3nRAdYeQaoQ6Pa6N/Jlxtdayfhd66AisxWn2mJeMa/PaS2WF2KxRuEbI4cyxD9U0Qrj&#10;KOkIdS2iYBs0b6BaIxEC6HgioS1AayNV7oG6mZSvunlohFe5FyIn+JGm8P9g5d32wd8j0dD5sAi0&#10;TV3sNLbpS/WxXSZrP5KldpFJupydn89P55xJMs2m07P5aSKzOAZ7DPGrgpalTcXRrJu4QoQuEyW2&#10;tyH2AQdHij4WkXdxb1Wqw7ofSjNTU9ppjs76UFcW2VbQnxVSKhcnvakRteqvJ2dlmX8xVTVG5Boz&#10;YELWxtoRewBI2nuL3dc6+KdQleU1Bpd/K6wPHiNyZnBxDG6NA3wPwFJXQ+be/0BST01i6Rnq/T0y&#10;hF7cwcsbQ4zfihDvBZKaSfc0ofE7LdpCV3EYdpw1gL/fu0/+JDKyctbRdFQ8/NoIVJzZb47k92Uy&#10;m6VxyofZ2fmUDvjS8vzS4jbtFdBvmtBb4GXeJv9oD1uN0D7RIK9SVjIJJyl3xWXEw+Eq9lNLT4FU&#10;q1V2oxHyIt66By8TeGI1aelx9yTQD7KLpNc7OEySWLzSXe+bIh2sNhG0yaI88jrwTeOXhTM8FWm+&#10;X56z1/FBW/4BAAD//wMAUEsDBBQABgAIAAAAIQBjBZsG3AAAAAgBAAAPAAAAZHJzL2Rvd25yZXYu&#10;eG1sTI/BTsNADETvSPzDykjc6IbSRknIpkJIPYFALXyAmzVJ1Kw3ym7S8PeYE5xsa0bjN+Vucb2a&#10;aQydZwP3qwQUce1tx42Bz4/9XQYqRGSLvWcy8E0BdtX1VYmF9Rc+0HyMjZIQDgUaaGMcCq1D3ZLD&#10;sPIDsWhffnQY5RwbbUe8SLjr9TpJUu2wY/nQ4kDPLdXn4+QMWGz25/qw9S/6dc7eMpp0/T4Zc3uz&#10;PD2CirTEPzP84gs6VMJ08hPboHoDD/lGukRZZIi+SfM1qJOBNN+Crkr9v0D1AwAA//8DAFBLAQIt&#10;ABQABgAIAAAAIQC2gziS/gAAAOEBAAATAAAAAAAAAAAAAAAAAAAAAABbQ29udGVudF9UeXBlc10u&#10;eG1sUEsBAi0AFAAGAAgAAAAhADj9If/WAAAAlAEAAAsAAAAAAAAAAAAAAAAALwEAAF9yZWxzLy5y&#10;ZWxzUEsBAi0AFAAGAAgAAAAhACBHEiRiAgAAGAUAAA4AAAAAAAAAAAAAAAAALgIAAGRycy9lMm9E&#10;b2MueG1sUEsBAi0AFAAGAAgAAAAhAGMFmwbcAAAACAEAAA8AAAAAAAAAAAAAAAAAvAQAAGRycy9k&#10;b3ducmV2LnhtbFBLBQYAAAAABAAEAPMAAADFBQAAAAA=&#10;" adj="12045" fillcolor="#156082 [3204]" strokecolor="#030e13 [484]" strokeweight="1pt"/>
            </w:pict>
          </mc:Fallback>
        </mc:AlternateContent>
      </w:r>
    </w:p>
    <w:p w14:paraId="642936E7" w14:textId="57BE1B97" w:rsidR="0001078C" w:rsidRPr="0001078C" w:rsidRDefault="0001078C" w:rsidP="0001078C">
      <w:pPr>
        <w:rPr>
          <w:lang w:val="en-US"/>
        </w:rPr>
      </w:pPr>
    </w:p>
    <w:p w14:paraId="64708C72" w14:textId="77777777" w:rsidR="0001078C" w:rsidRDefault="0001078C" w:rsidP="0001078C">
      <w:pPr>
        <w:rPr>
          <w:lang w:val="en-US"/>
        </w:rPr>
      </w:pPr>
    </w:p>
    <w:p w14:paraId="50DF0F1E" w14:textId="77777777" w:rsidR="0001078C" w:rsidRDefault="0001078C" w:rsidP="0001078C">
      <w:pPr>
        <w:rPr>
          <w:lang w:val="en-US"/>
        </w:rPr>
      </w:pPr>
    </w:p>
    <w:p w14:paraId="624E7CBC" w14:textId="77777777" w:rsidR="0001078C" w:rsidRDefault="0001078C" w:rsidP="0001078C">
      <w:pPr>
        <w:rPr>
          <w:lang w:val="en-US"/>
        </w:rPr>
      </w:pPr>
    </w:p>
    <w:p w14:paraId="37F6D8A2" w14:textId="77777777" w:rsidR="0001078C" w:rsidRDefault="0001078C" w:rsidP="0001078C">
      <w:pPr>
        <w:rPr>
          <w:lang w:val="en-US"/>
        </w:rPr>
      </w:pPr>
    </w:p>
    <w:p w14:paraId="126E2346" w14:textId="2028BCCB" w:rsidR="0001078C" w:rsidRDefault="0001078C" w:rsidP="0001078C">
      <w:pPr>
        <w:rPr>
          <w:lang w:val="en-US"/>
        </w:rPr>
      </w:pPr>
      <w:r w:rsidRPr="0001078C">
        <w:rPr>
          <w:noProof/>
          <w:lang w:val="en-US"/>
        </w:rPr>
        <w:drawing>
          <wp:anchor distT="0" distB="0" distL="114300" distR="114300" simplePos="0" relativeHeight="251677696" behindDoc="0" locked="0" layoutInCell="1" allowOverlap="1" wp14:anchorId="2B62964A" wp14:editId="26FB9AEA">
            <wp:simplePos x="0" y="0"/>
            <wp:positionH relativeFrom="column">
              <wp:posOffset>1055370</wp:posOffset>
            </wp:positionH>
            <wp:positionV relativeFrom="paragraph">
              <wp:posOffset>204470</wp:posOffset>
            </wp:positionV>
            <wp:extent cx="1448435" cy="1927225"/>
            <wp:effectExtent l="0" t="0" r="0" b="0"/>
            <wp:wrapSquare wrapText="bothSides"/>
            <wp:docPr id="5154122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12238" name="Immagine 1" descr="Immagine che contiene testo, schermata, Carattere&#10;&#10;Descrizione generata automaticamente"/>
                    <pic:cNvPicPr/>
                  </pic:nvPicPr>
                  <pic:blipFill>
                    <a:blip r:embed="rId18"/>
                    <a:stretch>
                      <a:fillRect/>
                    </a:stretch>
                  </pic:blipFill>
                  <pic:spPr>
                    <a:xfrm>
                      <a:off x="0" y="0"/>
                      <a:ext cx="1448435" cy="1927225"/>
                    </a:xfrm>
                    <a:prstGeom prst="rect">
                      <a:avLst/>
                    </a:prstGeom>
                  </pic:spPr>
                </pic:pic>
              </a:graphicData>
            </a:graphic>
            <wp14:sizeRelH relativeFrom="margin">
              <wp14:pctWidth>0</wp14:pctWidth>
            </wp14:sizeRelH>
            <wp14:sizeRelV relativeFrom="margin">
              <wp14:pctHeight>0</wp14:pctHeight>
            </wp14:sizeRelV>
          </wp:anchor>
        </w:drawing>
      </w:r>
      <w:r w:rsidRPr="0001078C">
        <w:rPr>
          <w:noProof/>
          <w:lang w:val="en-US"/>
        </w:rPr>
        <w:drawing>
          <wp:anchor distT="0" distB="0" distL="114300" distR="114300" simplePos="0" relativeHeight="251679744" behindDoc="0" locked="0" layoutInCell="1" allowOverlap="1" wp14:anchorId="24E90CD3" wp14:editId="374D2E72">
            <wp:simplePos x="0" y="0"/>
            <wp:positionH relativeFrom="column">
              <wp:posOffset>2978785</wp:posOffset>
            </wp:positionH>
            <wp:positionV relativeFrom="paragraph">
              <wp:posOffset>93345</wp:posOffset>
            </wp:positionV>
            <wp:extent cx="1895475" cy="2367280"/>
            <wp:effectExtent l="0" t="0" r="9525" b="0"/>
            <wp:wrapSquare wrapText="bothSides"/>
            <wp:docPr id="1879054159" name="Immagine 1"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54159" name="Immagine 1" descr="Immagine che contiene testo, schermata, cerchio, Carattere&#10;&#10;Descrizione generata automaticamente"/>
                    <pic:cNvPicPr/>
                  </pic:nvPicPr>
                  <pic:blipFill>
                    <a:blip r:embed="rId19"/>
                    <a:stretch>
                      <a:fillRect/>
                    </a:stretch>
                  </pic:blipFill>
                  <pic:spPr>
                    <a:xfrm>
                      <a:off x="0" y="0"/>
                      <a:ext cx="1895475" cy="2367280"/>
                    </a:xfrm>
                    <a:prstGeom prst="rect">
                      <a:avLst/>
                    </a:prstGeom>
                  </pic:spPr>
                </pic:pic>
              </a:graphicData>
            </a:graphic>
            <wp14:sizeRelH relativeFrom="margin">
              <wp14:pctWidth>0</wp14:pctWidth>
            </wp14:sizeRelH>
            <wp14:sizeRelV relativeFrom="margin">
              <wp14:pctHeight>0</wp14:pctHeight>
            </wp14:sizeRelV>
          </wp:anchor>
        </w:drawing>
      </w:r>
    </w:p>
    <w:p w14:paraId="50669313" w14:textId="01CA0202" w:rsidR="0001078C" w:rsidRDefault="0001078C" w:rsidP="0001078C">
      <w:pPr>
        <w:rPr>
          <w:lang w:val="en-US"/>
        </w:rPr>
      </w:pPr>
    </w:p>
    <w:p w14:paraId="58F434FF" w14:textId="00DC23C3" w:rsidR="0001078C" w:rsidRDefault="00FC1E5B" w:rsidP="0001078C">
      <w:pPr>
        <w:rPr>
          <w:lang w:val="en-US"/>
        </w:rPr>
      </w:pPr>
      <w:r>
        <w:rPr>
          <w:noProof/>
          <w:lang w:val="en-US"/>
        </w:rPr>
        <mc:AlternateContent>
          <mc:Choice Requires="wps">
            <w:drawing>
              <wp:anchor distT="0" distB="0" distL="114300" distR="114300" simplePos="0" relativeHeight="251682816" behindDoc="0" locked="0" layoutInCell="1" allowOverlap="1" wp14:anchorId="75621971" wp14:editId="4F830C4B">
                <wp:simplePos x="0" y="0"/>
                <wp:positionH relativeFrom="column">
                  <wp:posOffset>2501381</wp:posOffset>
                </wp:positionH>
                <wp:positionV relativeFrom="paragraph">
                  <wp:posOffset>248112</wp:posOffset>
                </wp:positionV>
                <wp:extent cx="477636" cy="422563"/>
                <wp:effectExtent l="0" t="19050" r="36830" b="34925"/>
                <wp:wrapNone/>
                <wp:docPr id="1565889407" name="Freccia a destra 1"/>
                <wp:cNvGraphicFramePr/>
                <a:graphic xmlns:a="http://schemas.openxmlformats.org/drawingml/2006/main">
                  <a:graphicData uri="http://schemas.microsoft.com/office/word/2010/wordprocessingShape">
                    <wps:wsp>
                      <wps:cNvSpPr/>
                      <wps:spPr>
                        <a:xfrm>
                          <a:off x="0" y="0"/>
                          <a:ext cx="477636" cy="4225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EAF96" id="Freccia a destra 1" o:spid="_x0000_s1026" type="#_x0000_t13" style="position:absolute;margin-left:196.95pt;margin-top:19.55pt;width:37.6pt;height:33.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IkYgIAABgFAAAOAAAAZHJzL2Uyb0RvYy54bWysVMFu2zAMvQ/YPwi6r3bSNN2COkXQosOA&#10;oivWDj2rshQLkEWNUuJkXz9KdpyiLXYYdpElkXwknx91cblrLdsqDAZcxScnJWfKSaiNW1f85+PN&#10;p8+chShcLSw4VfG9Cvxy+fHDRecXagoN2FohIxAXFp2veBOjXxRFkI1qRTgBrxwZNWArIh1xXdQo&#10;OkJvbTEty3nRAdYeQaoQ6Pa6N/Jlxtdayfhd66AisxWn2mJeMa/PaS2WF2KxRuEbI4cyxD9U0Qrj&#10;KOkIdS2iYBs0b6BaIxEC6HgioS1AayNV7oG6mZSvunlohFe5FyIn+JGm8P9g5d32wd8j0dD5sAi0&#10;TV3sNLbpS/WxXSZrP5KldpFJupydn89P55xJMs2m07P5aSKzOAZ7DPGrgpalTcXRrJu4QoQuEyW2&#10;tyH2AQdHij4WkXdxb1Wqw7ofSjNTU9ppjs76UFcW2VbQnxVSKhcnvakRteqvJ2dlmX8xVTVG5Boz&#10;YELWxtoRewBI2nuL3dc6+KdQleU1Bpd/K6wPHiNyZnBxDG6NA3wPwFJXQ+be/0BST01i6Rnq/T0y&#10;hF7cwcsbQ4zfihDvBZKaSfc0ofE7LdpCV3EYdpw1gL/fu0/+JDKyctbRdFQ8/NoIVJzZb47k92Uy&#10;m6VxyofZ2fmUDvjS8vzS4jbtFdBvmtBb4GXeJv9oD1uN0D7RIK9SVjIJJyl3xWXEw+Eq9lNLT4FU&#10;q1V2oxHyIt66By8TeGI1aelx9yTQD7KLpNc7OEySWLzSXe+bIh2sNhG0yaI88jrwTeOXhTM8FWm+&#10;X56z1/FBW/4BAAD//wMAUEsDBBQABgAIAAAAIQAXIK1F3AAAAAoBAAAPAAAAZHJzL2Rvd25yZXYu&#10;eG1sTI/BTsMwDIbvSLxD5EncWDrGqq5rOiGknUCgbTxAlpi2WuNUTdqVt8c9we23/On352I/uVaM&#10;2IfGk4LVMgGBZLxtqFLwdT48ZiBC1GR16wkV/GCAfXl/V+jc+hsdcTzFSnAJhVwrqGPscimDqdHp&#10;sPQdEu++fe905LGvpO31jctdK5+SJJVON8QXat3ha43mehqcAqurw9UcN/5Nvo/ZR4aDNJ+DUg+L&#10;6WUHIuIU/2CY9VkdSna6+IFsEK2C9Xa9ZXQOKxAMPKdzuDCZbFKQZSH/v1D+AgAA//8DAFBLAQIt&#10;ABQABgAIAAAAIQC2gziS/gAAAOEBAAATAAAAAAAAAAAAAAAAAAAAAABbQ29udGVudF9UeXBlc10u&#10;eG1sUEsBAi0AFAAGAAgAAAAhADj9If/WAAAAlAEAAAsAAAAAAAAAAAAAAAAALwEAAF9yZWxzLy5y&#10;ZWxzUEsBAi0AFAAGAAgAAAAhACBHEiRiAgAAGAUAAA4AAAAAAAAAAAAAAAAALgIAAGRycy9lMm9E&#10;b2MueG1sUEsBAi0AFAAGAAgAAAAhABcgrUXcAAAACgEAAA8AAAAAAAAAAAAAAAAAvAQAAGRycy9k&#10;b3ducmV2LnhtbFBLBQYAAAAABAAEAPMAAADFBQAAAAA=&#10;" adj="12045" fillcolor="#156082 [3204]" strokecolor="#030e13 [484]" strokeweight="1pt"/>
            </w:pict>
          </mc:Fallback>
        </mc:AlternateContent>
      </w:r>
    </w:p>
    <w:p w14:paraId="77FAE650" w14:textId="77777777" w:rsidR="0001078C" w:rsidRDefault="0001078C" w:rsidP="0001078C">
      <w:pPr>
        <w:rPr>
          <w:lang w:val="en-US"/>
        </w:rPr>
      </w:pPr>
    </w:p>
    <w:p w14:paraId="2EBFACE8" w14:textId="22557408" w:rsidR="0001078C" w:rsidRDefault="0001078C" w:rsidP="0001078C">
      <w:pPr>
        <w:rPr>
          <w:lang w:val="en-US"/>
        </w:rPr>
      </w:pPr>
    </w:p>
    <w:p w14:paraId="13131990" w14:textId="77777777" w:rsidR="0001078C" w:rsidRDefault="0001078C" w:rsidP="0001078C">
      <w:pPr>
        <w:rPr>
          <w:lang w:val="en-US"/>
        </w:rPr>
      </w:pPr>
    </w:p>
    <w:p w14:paraId="49CA29F7" w14:textId="77777777" w:rsidR="0001078C" w:rsidRDefault="0001078C" w:rsidP="0001078C">
      <w:pPr>
        <w:rPr>
          <w:lang w:val="en-US"/>
        </w:rPr>
      </w:pPr>
    </w:p>
    <w:p w14:paraId="2AE7A2E2" w14:textId="7F8733D3" w:rsidR="0001078C" w:rsidRDefault="0001078C" w:rsidP="0001078C">
      <w:pPr>
        <w:rPr>
          <w:lang w:val="en-US"/>
        </w:rPr>
      </w:pPr>
    </w:p>
    <w:p w14:paraId="79CEA79A" w14:textId="77777777" w:rsidR="0001078C" w:rsidRDefault="0001078C" w:rsidP="0001078C">
      <w:pPr>
        <w:rPr>
          <w:lang w:val="en-US"/>
        </w:rPr>
      </w:pPr>
    </w:p>
    <w:p w14:paraId="1C7BCB8B" w14:textId="2CF71369" w:rsidR="0001078C" w:rsidRDefault="00992497" w:rsidP="0001078C">
      <w:pPr>
        <w:rPr>
          <w:lang w:val="en-US"/>
        </w:rPr>
      </w:pPr>
      <w:r w:rsidRPr="00992497">
        <w:rPr>
          <w:noProof/>
          <w:lang w:val="en-US"/>
        </w:rPr>
        <w:drawing>
          <wp:anchor distT="0" distB="0" distL="114300" distR="114300" simplePos="0" relativeHeight="251684864" behindDoc="0" locked="0" layoutInCell="1" allowOverlap="1" wp14:anchorId="073C4A27" wp14:editId="651F8DF6">
            <wp:simplePos x="0" y="0"/>
            <wp:positionH relativeFrom="column">
              <wp:posOffset>491490</wp:posOffset>
            </wp:positionH>
            <wp:positionV relativeFrom="paragraph">
              <wp:posOffset>282575</wp:posOffset>
            </wp:positionV>
            <wp:extent cx="5427345" cy="2426335"/>
            <wp:effectExtent l="0" t="0" r="1905" b="0"/>
            <wp:wrapSquare wrapText="bothSides"/>
            <wp:docPr id="86466632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6320" name="Immagine 1" descr="Immagine che contiene testo, schermata, numero, Carattere&#10;&#10;Descrizione generata automaticamente"/>
                    <pic:cNvPicPr/>
                  </pic:nvPicPr>
                  <pic:blipFill>
                    <a:blip r:embed="rId20"/>
                    <a:stretch>
                      <a:fillRect/>
                    </a:stretch>
                  </pic:blipFill>
                  <pic:spPr>
                    <a:xfrm>
                      <a:off x="0" y="0"/>
                      <a:ext cx="5427345" cy="2426335"/>
                    </a:xfrm>
                    <a:prstGeom prst="rect">
                      <a:avLst/>
                    </a:prstGeom>
                  </pic:spPr>
                </pic:pic>
              </a:graphicData>
            </a:graphic>
            <wp14:sizeRelH relativeFrom="margin">
              <wp14:pctWidth>0</wp14:pctWidth>
            </wp14:sizeRelH>
            <wp14:sizeRelV relativeFrom="margin">
              <wp14:pctHeight>0</wp14:pctHeight>
            </wp14:sizeRelV>
          </wp:anchor>
        </w:drawing>
      </w:r>
      <w:r>
        <w:rPr>
          <w:lang w:val="en-US"/>
        </w:rPr>
        <w:t>Consider the differences between the level of analysis inside systems:</w:t>
      </w:r>
    </w:p>
    <w:p w14:paraId="2204AAD7" w14:textId="13E6118E" w:rsidR="00992497" w:rsidRDefault="00992497" w:rsidP="0001078C">
      <w:pPr>
        <w:rPr>
          <w:lang w:val="en-US"/>
        </w:rPr>
      </w:pPr>
    </w:p>
    <w:p w14:paraId="241E7B20" w14:textId="4B418E26" w:rsidR="00992497" w:rsidRDefault="00992497" w:rsidP="0001078C">
      <w:pPr>
        <w:rPr>
          <w:lang w:val="en-US"/>
        </w:rPr>
      </w:pPr>
    </w:p>
    <w:p w14:paraId="128D3134" w14:textId="77777777" w:rsidR="00992497" w:rsidRDefault="00992497" w:rsidP="0001078C">
      <w:pPr>
        <w:rPr>
          <w:lang w:val="en-US"/>
        </w:rPr>
      </w:pPr>
    </w:p>
    <w:p w14:paraId="5244AEAF" w14:textId="77777777" w:rsidR="00992497" w:rsidRDefault="00992497" w:rsidP="0001078C">
      <w:pPr>
        <w:rPr>
          <w:lang w:val="en-US"/>
        </w:rPr>
      </w:pPr>
    </w:p>
    <w:p w14:paraId="64830DAB" w14:textId="77777777" w:rsidR="00992497" w:rsidRDefault="00992497" w:rsidP="0001078C">
      <w:pPr>
        <w:rPr>
          <w:lang w:val="en-US"/>
        </w:rPr>
      </w:pPr>
    </w:p>
    <w:p w14:paraId="0F155CB8" w14:textId="77777777" w:rsidR="00992497" w:rsidRDefault="00992497" w:rsidP="0001078C">
      <w:pPr>
        <w:rPr>
          <w:lang w:val="en-US"/>
        </w:rPr>
      </w:pPr>
    </w:p>
    <w:p w14:paraId="367906D0" w14:textId="77777777" w:rsidR="00992497" w:rsidRDefault="00992497" w:rsidP="0001078C">
      <w:pPr>
        <w:rPr>
          <w:lang w:val="en-US"/>
        </w:rPr>
      </w:pPr>
    </w:p>
    <w:p w14:paraId="18970743" w14:textId="77777777" w:rsidR="00992497" w:rsidRDefault="00992497" w:rsidP="0001078C">
      <w:pPr>
        <w:rPr>
          <w:lang w:val="en-US"/>
        </w:rPr>
      </w:pPr>
    </w:p>
    <w:p w14:paraId="598733BE" w14:textId="77777777" w:rsidR="00992497" w:rsidRDefault="00992497" w:rsidP="0001078C">
      <w:pPr>
        <w:rPr>
          <w:lang w:val="en-US"/>
        </w:rPr>
      </w:pPr>
    </w:p>
    <w:p w14:paraId="488612C7" w14:textId="5A8B41F8" w:rsidR="00992497" w:rsidRDefault="00992497">
      <w:pPr>
        <w:rPr>
          <w:lang w:val="en-US"/>
        </w:rPr>
      </w:pPr>
      <w:r>
        <w:rPr>
          <w:lang w:val="en-US"/>
        </w:rPr>
        <w:br w:type="page"/>
      </w:r>
    </w:p>
    <w:p w14:paraId="2B6EB397" w14:textId="72303B9A" w:rsidR="00992497" w:rsidRDefault="009524DA" w:rsidP="0001078C">
      <w:pPr>
        <w:rPr>
          <w:lang w:val="en-US"/>
        </w:rPr>
      </w:pPr>
      <w:r w:rsidRPr="009524DA">
        <w:rPr>
          <w:lang w:val="en-US"/>
        </w:rPr>
        <w:lastRenderedPageBreak/>
        <w:drawing>
          <wp:anchor distT="0" distB="0" distL="114300" distR="114300" simplePos="0" relativeHeight="251686912" behindDoc="0" locked="0" layoutInCell="1" allowOverlap="1" wp14:anchorId="5B8D957B" wp14:editId="79895708">
            <wp:simplePos x="0" y="0"/>
            <wp:positionH relativeFrom="column">
              <wp:posOffset>436187</wp:posOffset>
            </wp:positionH>
            <wp:positionV relativeFrom="paragraph">
              <wp:posOffset>261966</wp:posOffset>
            </wp:positionV>
            <wp:extent cx="5537835" cy="2555240"/>
            <wp:effectExtent l="0" t="0" r="5715" b="0"/>
            <wp:wrapSquare wrapText="bothSides"/>
            <wp:docPr id="173060331" name="Immagine 1" descr="Immagine che contiene testo, schermat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0331" name="Immagine 1" descr="Immagine che contiene testo, schermata, cerchio, design&#10;&#10;Descrizione generata automaticamente"/>
                    <pic:cNvPicPr/>
                  </pic:nvPicPr>
                  <pic:blipFill>
                    <a:blip r:embed="rId21"/>
                    <a:stretch>
                      <a:fillRect/>
                    </a:stretch>
                  </pic:blipFill>
                  <pic:spPr>
                    <a:xfrm>
                      <a:off x="0" y="0"/>
                      <a:ext cx="5537835" cy="25552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Consider the following to give the best value out </w:t>
      </w:r>
      <w:r w:rsidRPr="009524DA">
        <w:rPr>
          <w:lang w:val="en-US"/>
        </w:rPr>
        <w:t>of Standards and Best Practices document</w:t>
      </w:r>
      <w:r>
        <w:rPr>
          <w:lang w:val="en-US"/>
        </w:rPr>
        <w:t>s:</w:t>
      </w:r>
    </w:p>
    <w:p w14:paraId="15AC54FF" w14:textId="248DE252" w:rsidR="009524DA" w:rsidRDefault="009524DA" w:rsidP="0001078C">
      <w:pPr>
        <w:rPr>
          <w:lang w:val="en-US"/>
        </w:rPr>
      </w:pPr>
    </w:p>
    <w:p w14:paraId="19E6A250" w14:textId="77777777" w:rsidR="009524DA" w:rsidRDefault="009524DA" w:rsidP="0001078C">
      <w:pPr>
        <w:rPr>
          <w:lang w:val="en-US"/>
        </w:rPr>
      </w:pPr>
    </w:p>
    <w:p w14:paraId="47A2E24B" w14:textId="77777777" w:rsidR="009524DA" w:rsidRDefault="009524DA" w:rsidP="0001078C">
      <w:pPr>
        <w:rPr>
          <w:lang w:val="en-US"/>
        </w:rPr>
      </w:pPr>
    </w:p>
    <w:p w14:paraId="2176E782" w14:textId="77777777" w:rsidR="009524DA" w:rsidRDefault="009524DA" w:rsidP="0001078C">
      <w:pPr>
        <w:rPr>
          <w:lang w:val="en-US"/>
        </w:rPr>
      </w:pPr>
    </w:p>
    <w:p w14:paraId="243F83D1" w14:textId="77777777" w:rsidR="009524DA" w:rsidRDefault="009524DA" w:rsidP="0001078C">
      <w:pPr>
        <w:rPr>
          <w:lang w:val="en-US"/>
        </w:rPr>
      </w:pPr>
    </w:p>
    <w:p w14:paraId="1A05463D" w14:textId="77777777" w:rsidR="009524DA" w:rsidRDefault="009524DA" w:rsidP="0001078C">
      <w:pPr>
        <w:rPr>
          <w:lang w:val="en-US"/>
        </w:rPr>
      </w:pPr>
    </w:p>
    <w:p w14:paraId="3E825C5C" w14:textId="77777777" w:rsidR="009524DA" w:rsidRDefault="009524DA" w:rsidP="0001078C">
      <w:pPr>
        <w:rPr>
          <w:lang w:val="en-US"/>
        </w:rPr>
      </w:pPr>
    </w:p>
    <w:p w14:paraId="5CE63E66" w14:textId="77777777" w:rsidR="009524DA" w:rsidRDefault="009524DA" w:rsidP="0001078C">
      <w:pPr>
        <w:rPr>
          <w:lang w:val="en-US"/>
        </w:rPr>
      </w:pPr>
    </w:p>
    <w:p w14:paraId="546F97C7" w14:textId="77777777" w:rsidR="009524DA" w:rsidRDefault="009524DA" w:rsidP="0001078C">
      <w:pPr>
        <w:rPr>
          <w:lang w:val="en-US"/>
        </w:rPr>
      </w:pPr>
    </w:p>
    <w:p w14:paraId="2966302B" w14:textId="54883F3B" w:rsidR="009524DA" w:rsidRDefault="005E0E57" w:rsidP="0001078C">
      <w:pPr>
        <w:rPr>
          <w:lang w:val="en-US"/>
        </w:rPr>
      </w:pPr>
      <w:r w:rsidRPr="005E0E57">
        <w:rPr>
          <w:lang w:val="en-US"/>
        </w:rPr>
        <w:drawing>
          <wp:anchor distT="0" distB="0" distL="114300" distR="114300" simplePos="0" relativeHeight="251688960" behindDoc="0" locked="0" layoutInCell="1" allowOverlap="1" wp14:anchorId="3416A285" wp14:editId="6D6FD8D5">
            <wp:simplePos x="0" y="0"/>
            <wp:positionH relativeFrom="column">
              <wp:posOffset>1067088</wp:posOffset>
            </wp:positionH>
            <wp:positionV relativeFrom="paragraph">
              <wp:posOffset>256887</wp:posOffset>
            </wp:positionV>
            <wp:extent cx="4436110" cy="1353820"/>
            <wp:effectExtent l="0" t="0" r="2540" b="0"/>
            <wp:wrapSquare wrapText="bothSides"/>
            <wp:docPr id="1397494166" name="Immagine 1" descr="Immagine che contiene testo, Caratte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94166" name="Immagine 1" descr="Immagine che contiene testo, Carattere, numero, schermata&#10;&#10;Descrizione generata automaticamente"/>
                    <pic:cNvPicPr/>
                  </pic:nvPicPr>
                  <pic:blipFill>
                    <a:blip r:embed="rId22"/>
                    <a:stretch>
                      <a:fillRect/>
                    </a:stretch>
                  </pic:blipFill>
                  <pic:spPr>
                    <a:xfrm>
                      <a:off x="0" y="0"/>
                      <a:ext cx="4436110" cy="1353820"/>
                    </a:xfrm>
                    <a:prstGeom prst="rect">
                      <a:avLst/>
                    </a:prstGeom>
                  </pic:spPr>
                </pic:pic>
              </a:graphicData>
            </a:graphic>
            <wp14:sizeRelH relativeFrom="margin">
              <wp14:pctWidth>0</wp14:pctWidth>
            </wp14:sizeRelH>
            <wp14:sizeRelV relativeFrom="margin">
              <wp14:pctHeight>0</wp14:pctHeight>
            </wp14:sizeRelV>
          </wp:anchor>
        </w:drawing>
      </w:r>
      <w:r>
        <w:rPr>
          <w:lang w:val="en-US"/>
        </w:rPr>
        <w:t>Following here, some important standards and best practices documents:</w:t>
      </w:r>
    </w:p>
    <w:p w14:paraId="322ED8C3" w14:textId="5CD0E258" w:rsidR="005E0E57" w:rsidRDefault="005E0E57" w:rsidP="0001078C">
      <w:pPr>
        <w:rPr>
          <w:lang w:val="en-US"/>
        </w:rPr>
      </w:pPr>
    </w:p>
    <w:p w14:paraId="2244E163" w14:textId="77777777" w:rsidR="005E0E57" w:rsidRDefault="005E0E57" w:rsidP="0001078C">
      <w:pPr>
        <w:rPr>
          <w:lang w:val="en-US"/>
        </w:rPr>
      </w:pPr>
    </w:p>
    <w:p w14:paraId="4EA7871D" w14:textId="77777777" w:rsidR="005E0E57" w:rsidRDefault="005E0E57" w:rsidP="0001078C">
      <w:pPr>
        <w:rPr>
          <w:lang w:val="en-US"/>
        </w:rPr>
      </w:pPr>
    </w:p>
    <w:p w14:paraId="2901362B" w14:textId="77777777" w:rsidR="005E0E57" w:rsidRDefault="005E0E57" w:rsidP="0001078C">
      <w:pPr>
        <w:rPr>
          <w:lang w:val="en-US"/>
        </w:rPr>
      </w:pPr>
    </w:p>
    <w:p w14:paraId="2C3FC621" w14:textId="77777777" w:rsidR="005E0E57" w:rsidRDefault="005E0E57" w:rsidP="0001078C">
      <w:pPr>
        <w:rPr>
          <w:lang w:val="en-US"/>
        </w:rPr>
      </w:pPr>
    </w:p>
    <w:p w14:paraId="225C07CF" w14:textId="77777777" w:rsidR="005E0E57" w:rsidRPr="009524DA" w:rsidRDefault="005E0E57" w:rsidP="0001078C">
      <w:pPr>
        <w:rPr>
          <w:lang w:val="en-US"/>
        </w:rPr>
      </w:pPr>
    </w:p>
    <w:sectPr w:rsidR="005E0E57" w:rsidRPr="009524DA" w:rsidSect="00021927">
      <w:headerReference w:type="default" r:id="rId23"/>
      <w:footerReference w:type="default" r:id="rId2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D387" w14:textId="77777777" w:rsidR="00021927" w:rsidRDefault="00021927" w:rsidP="003323ED">
      <w:pPr>
        <w:spacing w:after="0" w:line="240" w:lineRule="auto"/>
      </w:pPr>
      <w:r>
        <w:separator/>
      </w:r>
    </w:p>
  </w:endnote>
  <w:endnote w:type="continuationSeparator" w:id="0">
    <w:p w14:paraId="07FB11BB" w14:textId="77777777" w:rsidR="00021927" w:rsidRDefault="00021927" w:rsidP="0033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ED0B" w14:textId="0A39F924" w:rsidR="00052DF5" w:rsidRPr="00052DF5" w:rsidRDefault="00052DF5">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A5F0" w14:textId="77777777" w:rsidR="00021927" w:rsidRDefault="00021927" w:rsidP="003323ED">
      <w:pPr>
        <w:spacing w:after="0" w:line="240" w:lineRule="auto"/>
      </w:pPr>
      <w:r>
        <w:separator/>
      </w:r>
    </w:p>
  </w:footnote>
  <w:footnote w:type="continuationSeparator" w:id="0">
    <w:p w14:paraId="23E4478D" w14:textId="77777777" w:rsidR="00021927" w:rsidRDefault="00021927" w:rsidP="00332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266727"/>
      <w:docPartObj>
        <w:docPartGallery w:val="Page Numbers (Top of Page)"/>
        <w:docPartUnique/>
      </w:docPartObj>
    </w:sdtPr>
    <w:sdtContent>
      <w:p w14:paraId="5970B59C" w14:textId="212A87E1" w:rsidR="003323ED" w:rsidRPr="003323ED" w:rsidRDefault="003323ED">
        <w:pPr>
          <w:pStyle w:val="Intestazione"/>
          <w:rPr>
            <w:lang w:val="en-US"/>
          </w:rPr>
        </w:pPr>
        <w:r>
          <w:fldChar w:fldCharType="begin"/>
        </w:r>
        <w:r w:rsidRPr="003323ED">
          <w:rPr>
            <w:lang w:val="en-US"/>
          </w:rPr>
          <w:instrText>PAGE   \* MERGEFORMAT</w:instrText>
        </w:r>
        <w:r>
          <w:fldChar w:fldCharType="separate"/>
        </w:r>
        <w:r w:rsidRPr="003323ED">
          <w:rPr>
            <w:lang w:val="en-US"/>
          </w:rPr>
          <w:t>2</w:t>
        </w:r>
        <w:r>
          <w:fldChar w:fldCharType="end"/>
        </w:r>
        <w:r w:rsidRPr="003323ED">
          <w:rPr>
            <w:lang w:val="en-US"/>
          </w:rPr>
          <w:tab/>
        </w:r>
        <w:r w:rsidRPr="003323ED">
          <w:rPr>
            <w:lang w:val="en-US"/>
          </w:rPr>
          <w:tab/>
        </w:r>
        <w:r w:rsidRPr="003323ED">
          <w:rPr>
            <w:i/>
            <w:iCs/>
            <w:lang w:val="en-US"/>
          </w:rPr>
          <w:t>Security and Risk Simple (for real)</w:t>
        </w:r>
      </w:p>
    </w:sdtContent>
  </w:sdt>
  <w:p w14:paraId="25E1DF71" w14:textId="77777777" w:rsidR="003323ED" w:rsidRPr="003323ED" w:rsidRDefault="003323E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F87D84"/>
    <w:multiLevelType w:val="hybridMultilevel"/>
    <w:tmpl w:val="FAD463D0"/>
    <w:lvl w:ilvl="0" w:tplc="CF9AF942">
      <w:start w:val="10"/>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757277">
    <w:abstractNumId w:val="0"/>
  </w:num>
  <w:num w:numId="2" w16cid:durableId="2128157643">
    <w:abstractNumId w:val="0"/>
  </w:num>
  <w:num w:numId="3" w16cid:durableId="678584382">
    <w:abstractNumId w:val="0"/>
  </w:num>
  <w:num w:numId="4" w16cid:durableId="1996032139">
    <w:abstractNumId w:val="0"/>
  </w:num>
  <w:num w:numId="5" w16cid:durableId="1189641610">
    <w:abstractNumId w:val="0"/>
  </w:num>
  <w:num w:numId="6" w16cid:durableId="1581602083">
    <w:abstractNumId w:val="0"/>
  </w:num>
  <w:num w:numId="7" w16cid:durableId="438263913">
    <w:abstractNumId w:val="0"/>
  </w:num>
  <w:num w:numId="8" w16cid:durableId="416484792">
    <w:abstractNumId w:val="0"/>
  </w:num>
  <w:num w:numId="9" w16cid:durableId="225379656">
    <w:abstractNumId w:val="0"/>
  </w:num>
  <w:num w:numId="10" w16cid:durableId="1734234043">
    <w:abstractNumId w:val="0"/>
  </w:num>
  <w:num w:numId="11" w16cid:durableId="151284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F"/>
    <w:rsid w:val="0001078C"/>
    <w:rsid w:val="00021927"/>
    <w:rsid w:val="00052DF5"/>
    <w:rsid w:val="00065F54"/>
    <w:rsid w:val="000849EF"/>
    <w:rsid w:val="000934E7"/>
    <w:rsid w:val="000F2E53"/>
    <w:rsid w:val="00120751"/>
    <w:rsid w:val="001B1A39"/>
    <w:rsid w:val="001C0480"/>
    <w:rsid w:val="002257C2"/>
    <w:rsid w:val="002B7ECE"/>
    <w:rsid w:val="003323ED"/>
    <w:rsid w:val="00387B82"/>
    <w:rsid w:val="00476E21"/>
    <w:rsid w:val="004B6502"/>
    <w:rsid w:val="005442FC"/>
    <w:rsid w:val="00573AD7"/>
    <w:rsid w:val="005E0E57"/>
    <w:rsid w:val="00662DCA"/>
    <w:rsid w:val="00730FA2"/>
    <w:rsid w:val="008567DF"/>
    <w:rsid w:val="008639E4"/>
    <w:rsid w:val="008F0430"/>
    <w:rsid w:val="009524DA"/>
    <w:rsid w:val="009708D8"/>
    <w:rsid w:val="00992497"/>
    <w:rsid w:val="009A1B10"/>
    <w:rsid w:val="00A07556"/>
    <w:rsid w:val="00A208C5"/>
    <w:rsid w:val="00AB4AF5"/>
    <w:rsid w:val="00B10F05"/>
    <w:rsid w:val="00B81BE8"/>
    <w:rsid w:val="00E111AA"/>
    <w:rsid w:val="00E77C54"/>
    <w:rsid w:val="00EC3FB5"/>
    <w:rsid w:val="00FC1E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8"/>
  <w15:chartTrackingRefBased/>
  <w15:docId w15:val="{CACC587A-6C99-4CB1-88E8-FAEEB3F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67DF"/>
  </w:style>
  <w:style w:type="paragraph" w:styleId="Titolo1">
    <w:name w:val="heading 1"/>
    <w:basedOn w:val="Normale"/>
    <w:next w:val="Normale"/>
    <w:link w:val="Titolo1Carattere"/>
    <w:uiPriority w:val="9"/>
    <w:qFormat/>
    <w:rsid w:val="008567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8567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8567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67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67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8567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8567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67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67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67D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8567D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8567D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567D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67D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8567D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8567D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67D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67D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567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67D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67D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67DF"/>
    <w:rPr>
      <w:color w:val="5A5A5A" w:themeColor="text1" w:themeTint="A5"/>
      <w:spacing w:val="10"/>
    </w:rPr>
  </w:style>
  <w:style w:type="paragraph" w:styleId="Citazione">
    <w:name w:val="Quote"/>
    <w:basedOn w:val="Normale"/>
    <w:next w:val="Normale"/>
    <w:link w:val="CitazioneCarattere"/>
    <w:uiPriority w:val="29"/>
    <w:qFormat/>
    <w:rsid w:val="008567D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67DF"/>
    <w:rPr>
      <w:i/>
      <w:iCs/>
      <w:color w:val="000000" w:themeColor="text1"/>
    </w:rPr>
  </w:style>
  <w:style w:type="paragraph" w:styleId="Paragrafoelenco">
    <w:name w:val="List Paragraph"/>
    <w:basedOn w:val="Normale"/>
    <w:uiPriority w:val="34"/>
    <w:qFormat/>
    <w:rsid w:val="008567DF"/>
    <w:pPr>
      <w:ind w:left="720"/>
      <w:contextualSpacing/>
    </w:pPr>
  </w:style>
  <w:style w:type="character" w:styleId="Enfasiintensa">
    <w:name w:val="Intense Emphasis"/>
    <w:basedOn w:val="Carpredefinitoparagrafo"/>
    <w:uiPriority w:val="21"/>
    <w:qFormat/>
    <w:rsid w:val="008567DF"/>
    <w:rPr>
      <w:b/>
      <w:bCs/>
      <w:i/>
      <w:iCs/>
      <w:caps/>
    </w:rPr>
  </w:style>
  <w:style w:type="paragraph" w:styleId="Citazioneintensa">
    <w:name w:val="Intense Quote"/>
    <w:basedOn w:val="Normale"/>
    <w:next w:val="Normale"/>
    <w:link w:val="CitazioneintensaCarattere"/>
    <w:uiPriority w:val="30"/>
    <w:qFormat/>
    <w:rsid w:val="008567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67D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8567DF"/>
    <w:rPr>
      <w:b/>
      <w:bCs/>
      <w:smallCaps/>
      <w:u w:val="single"/>
    </w:rPr>
  </w:style>
  <w:style w:type="paragraph" w:styleId="Nessunaspaziatura">
    <w:name w:val="No Spacing"/>
    <w:link w:val="NessunaspaziaturaCarattere"/>
    <w:uiPriority w:val="1"/>
    <w:qFormat/>
    <w:rsid w:val="008567DF"/>
    <w:pPr>
      <w:spacing w:after="0" w:line="240" w:lineRule="auto"/>
    </w:pPr>
  </w:style>
  <w:style w:type="character" w:customStyle="1" w:styleId="NessunaspaziaturaCarattere">
    <w:name w:val="Nessuna spaziatura Carattere"/>
    <w:basedOn w:val="Carpredefinitoparagrafo"/>
    <w:link w:val="Nessunaspaziatura"/>
    <w:uiPriority w:val="1"/>
    <w:rsid w:val="008567DF"/>
  </w:style>
  <w:style w:type="paragraph" w:styleId="Didascalia">
    <w:name w:val="caption"/>
    <w:basedOn w:val="Normale"/>
    <w:next w:val="Normale"/>
    <w:uiPriority w:val="35"/>
    <w:semiHidden/>
    <w:unhideWhenUsed/>
    <w:qFormat/>
    <w:rsid w:val="008567DF"/>
    <w:pPr>
      <w:spacing w:after="200" w:line="240" w:lineRule="auto"/>
    </w:pPr>
    <w:rPr>
      <w:i/>
      <w:iCs/>
      <w:color w:val="0E2841" w:themeColor="text2"/>
      <w:sz w:val="18"/>
      <w:szCs w:val="18"/>
    </w:rPr>
  </w:style>
  <w:style w:type="character" w:styleId="Enfasigrassetto">
    <w:name w:val="Strong"/>
    <w:basedOn w:val="Carpredefinitoparagrafo"/>
    <w:uiPriority w:val="22"/>
    <w:qFormat/>
    <w:rsid w:val="008567DF"/>
    <w:rPr>
      <w:b/>
      <w:bCs/>
      <w:color w:val="000000" w:themeColor="text1"/>
    </w:rPr>
  </w:style>
  <w:style w:type="character" w:styleId="Enfasicorsivo">
    <w:name w:val="Emphasis"/>
    <w:basedOn w:val="Carpredefinitoparagrafo"/>
    <w:uiPriority w:val="20"/>
    <w:qFormat/>
    <w:rsid w:val="008567DF"/>
    <w:rPr>
      <w:i/>
      <w:iCs/>
      <w:color w:val="auto"/>
    </w:rPr>
  </w:style>
  <w:style w:type="character" w:styleId="Enfasidelicata">
    <w:name w:val="Subtle Emphasis"/>
    <w:basedOn w:val="Carpredefinitoparagrafo"/>
    <w:uiPriority w:val="19"/>
    <w:qFormat/>
    <w:rsid w:val="008567DF"/>
    <w:rPr>
      <w:i/>
      <w:iCs/>
      <w:color w:val="404040" w:themeColor="text1" w:themeTint="BF"/>
    </w:rPr>
  </w:style>
  <w:style w:type="character" w:styleId="Riferimentodelicato">
    <w:name w:val="Subtle Reference"/>
    <w:basedOn w:val="Carpredefinitoparagrafo"/>
    <w:uiPriority w:val="31"/>
    <w:qFormat/>
    <w:rsid w:val="008567DF"/>
    <w:rPr>
      <w:smallCaps/>
      <w:color w:val="404040" w:themeColor="text1" w:themeTint="BF"/>
      <w:u w:val="single" w:color="7F7F7F" w:themeColor="text1" w:themeTint="80"/>
    </w:rPr>
  </w:style>
  <w:style w:type="character" w:styleId="Titolodellibro">
    <w:name w:val="Book Title"/>
    <w:basedOn w:val="Carpredefinitoparagrafo"/>
    <w:uiPriority w:val="33"/>
    <w:qFormat/>
    <w:rsid w:val="008567DF"/>
    <w:rPr>
      <w:b w:val="0"/>
      <w:bCs w:val="0"/>
      <w:smallCaps/>
      <w:spacing w:val="5"/>
    </w:rPr>
  </w:style>
  <w:style w:type="paragraph" w:styleId="Titolosommario">
    <w:name w:val="TOC Heading"/>
    <w:basedOn w:val="Titolo1"/>
    <w:next w:val="Normale"/>
    <w:uiPriority w:val="39"/>
    <w:unhideWhenUsed/>
    <w:qFormat/>
    <w:rsid w:val="008567DF"/>
    <w:pPr>
      <w:outlineLvl w:val="9"/>
    </w:pPr>
  </w:style>
  <w:style w:type="paragraph" w:styleId="Sommario1">
    <w:name w:val="toc 1"/>
    <w:basedOn w:val="Normale"/>
    <w:next w:val="Normale"/>
    <w:autoRedefine/>
    <w:uiPriority w:val="39"/>
    <w:unhideWhenUsed/>
    <w:rsid w:val="008567DF"/>
    <w:pPr>
      <w:spacing w:after="100"/>
    </w:pPr>
  </w:style>
  <w:style w:type="character" w:styleId="Collegamentoipertestuale">
    <w:name w:val="Hyperlink"/>
    <w:basedOn w:val="Carpredefinitoparagrafo"/>
    <w:uiPriority w:val="99"/>
    <w:unhideWhenUsed/>
    <w:rsid w:val="008567DF"/>
    <w:rPr>
      <w:color w:val="467886" w:themeColor="hyperlink"/>
      <w:u w:val="single"/>
    </w:rPr>
  </w:style>
  <w:style w:type="paragraph" w:styleId="Intestazione">
    <w:name w:val="header"/>
    <w:basedOn w:val="Normale"/>
    <w:link w:val="IntestazioneCarattere"/>
    <w:uiPriority w:val="99"/>
    <w:unhideWhenUsed/>
    <w:rsid w:val="003323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3ED"/>
  </w:style>
  <w:style w:type="paragraph" w:styleId="Pidipagina">
    <w:name w:val="footer"/>
    <w:basedOn w:val="Normale"/>
    <w:link w:val="PidipaginaCarattere"/>
    <w:uiPriority w:val="99"/>
    <w:unhideWhenUsed/>
    <w:rsid w:val="003323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BFA496DBE4B16ADC22760F5F1A1CD"/>
        <w:category>
          <w:name w:val="Generale"/>
          <w:gallery w:val="placeholder"/>
        </w:category>
        <w:types>
          <w:type w:val="bbPlcHdr"/>
        </w:types>
        <w:behaviors>
          <w:behavior w:val="content"/>
        </w:behaviors>
        <w:guid w:val="{23341D60-EEA9-44C5-9A11-A4B7524DFE18}"/>
      </w:docPartPr>
      <w:docPartBody>
        <w:p w:rsidR="00D57180" w:rsidRDefault="00D23375" w:rsidP="00D23375">
          <w:pPr>
            <w:pStyle w:val="12CBFA496DBE4B16ADC22760F5F1A1C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75"/>
    <w:rsid w:val="003823DF"/>
    <w:rsid w:val="00CD0FA0"/>
    <w:rsid w:val="00D23375"/>
    <w:rsid w:val="00D57180"/>
    <w:rsid w:val="00E65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2CBFA496DBE4B16ADC22760F5F1A1CD">
    <w:name w:val="12CBFA496DBE4B16ADC22760F5F1A1CD"/>
    <w:rsid w:val="00D233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0D5C-C653-40D0-95A1-11251D3B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708</Words>
  <Characters>4040</Characters>
  <Application>Microsoft Office Word</Application>
  <DocSecurity>0</DocSecurity>
  <Lines>33</Lines>
  <Paragraphs>9</Paragraphs>
  <ScaleCrop>false</ScaleCrop>
  <Company>Gabriel Rovesti</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Risk: Management and Certifications Simple (for real)</dc:title>
  <dc:subject/>
  <dc:creator>Gabriel Rovesti</dc:creator>
  <cp:keywords/>
  <dc:description/>
  <cp:lastModifiedBy>Gabriel Rovesti</cp:lastModifiedBy>
  <cp:revision>36</cp:revision>
  <dcterms:created xsi:type="dcterms:W3CDTF">2023-12-22T07:21:00Z</dcterms:created>
  <dcterms:modified xsi:type="dcterms:W3CDTF">2024-02-26T11:08:00Z</dcterms:modified>
</cp:coreProperties>
</file>