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156082" w:themeColor="accent1"/>
        </w:rPr>
        <w:id w:val="-1949146425"/>
        <w:docPartObj>
          <w:docPartGallery w:val="Cover Pages"/>
          <w:docPartUnique/>
        </w:docPartObj>
      </w:sdtPr>
      <w:sdtEndPr>
        <w:rPr>
          <w:b/>
          <w:bCs/>
          <w:smallCaps/>
          <w:color w:val="262626" w:themeColor="text1" w:themeTint="D9"/>
          <w:sz w:val="72"/>
          <w:szCs w:val="72"/>
          <w:lang w:val="en-US"/>
        </w:rPr>
      </w:sdtEndPr>
      <w:sdtContent>
        <w:p w14:paraId="798871AB" w14:textId="5CF4CC29" w:rsidR="008F0430" w:rsidRDefault="008F0430" w:rsidP="008E4B80">
          <w:pPr>
            <w:pStyle w:val="Nessunaspaziatura"/>
            <w:spacing w:before="1540" w:after="240" w:line="276" w:lineRule="auto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w:drawing>
              <wp:inline distT="0" distB="0" distL="0" distR="0" wp14:anchorId="37E0E6E5" wp14:editId="4A06AF70">
                <wp:extent cx="1417320" cy="750898"/>
                <wp:effectExtent l="0" t="0" r="0" b="0"/>
                <wp:docPr id="143" name="Immagine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156082" w:themeColor="accent1"/>
              <w:sz w:val="52"/>
              <w:szCs w:val="52"/>
              <w:lang w:val="en-US"/>
            </w:rPr>
            <w:alias w:val="Titolo"/>
            <w:tag w:val=""/>
            <w:id w:val="1735040861"/>
            <w:placeholder>
              <w:docPart w:val="12CBFA496DBE4B16ADC22760F5F1A1CD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027DA755" w14:textId="385FCBC4" w:rsidR="008F0430" w:rsidRPr="004B6502" w:rsidRDefault="008F0430" w:rsidP="008E4B80">
              <w:pPr>
                <w:pStyle w:val="Nessunaspaziatura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 w:line="276" w:lineRule="auto"/>
                <w:jc w:val="center"/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52"/>
                  <w:szCs w:val="52"/>
                  <w:lang w:val="en-US"/>
                </w:rPr>
              </w:pPr>
              <w:r w:rsidRPr="004B6502"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52"/>
                  <w:szCs w:val="52"/>
                  <w:lang w:val="en-US"/>
                </w:rPr>
                <w:t>Security and Risk: Management and Certifications Simple (for real)</w:t>
              </w:r>
            </w:p>
          </w:sdtContent>
        </w:sdt>
        <w:p w14:paraId="2989253F" w14:textId="0BCC58C8" w:rsidR="008F0430" w:rsidRPr="00B81BE8" w:rsidRDefault="008F0430" w:rsidP="008E4B80">
          <w:pPr>
            <w:pStyle w:val="Nessunaspaziatura"/>
            <w:spacing w:line="276" w:lineRule="auto"/>
            <w:rPr>
              <w:color w:val="156082" w:themeColor="accent1"/>
              <w:sz w:val="28"/>
              <w:szCs w:val="28"/>
              <w:lang w:val="en-US"/>
            </w:rPr>
          </w:pPr>
        </w:p>
        <w:p w14:paraId="0D66B2AA" w14:textId="77777777" w:rsidR="008F0430" w:rsidRDefault="008F0430" w:rsidP="008E4B80">
          <w:pPr>
            <w:pStyle w:val="Nessunaspaziatura"/>
            <w:spacing w:before="480" w:line="276" w:lineRule="auto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D854A21" wp14:editId="7D79CA26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asella di testo 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7382BBC" w14:textId="3DE95E36" w:rsidR="008F0430" w:rsidRDefault="008F0430" w:rsidP="008F0430">
                                <w:pPr>
                                  <w:pStyle w:val="Nessunaspaziatura"/>
                                  <w:spacing w:after="40"/>
                                  <w:rPr>
                                    <w:caps/>
                                    <w:color w:val="156082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00F28CF0" w14:textId="71C2B834" w:rsidR="008F0430" w:rsidRDefault="00000000">
                                <w:pPr>
                                  <w:pStyle w:val="Nessunaspaziatura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</w:rPr>
                                    <w:alias w:val="Società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8F0430">
                                      <w:rPr>
                                        <w:caps/>
                                        <w:color w:val="156082" w:themeColor="accent1"/>
                                      </w:rPr>
                                      <w:t>Gabriel Rovesti</w:t>
                                    </w:r>
                                  </w:sdtContent>
                                </w:sdt>
                              </w:p>
                              <w:p w14:paraId="74158B28" w14:textId="6A926014" w:rsidR="008F0430" w:rsidRDefault="008F0430" w:rsidP="008F0430">
                                <w:pPr>
                                  <w:pStyle w:val="Nessunaspaziatura"/>
                                  <w:rPr>
                                    <w:color w:val="156082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D854A21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46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p w14:paraId="37382BBC" w14:textId="3DE95E36" w:rsidR="008F0430" w:rsidRDefault="008F0430" w:rsidP="008F0430">
                          <w:pPr>
                            <w:pStyle w:val="Nessunaspaziatura"/>
                            <w:spacing w:after="40"/>
                            <w:rPr>
                              <w:caps/>
                              <w:color w:val="156082" w:themeColor="accent1"/>
                              <w:sz w:val="28"/>
                              <w:szCs w:val="28"/>
                            </w:rPr>
                          </w:pPr>
                        </w:p>
                        <w:p w14:paraId="00F28CF0" w14:textId="71C2B834" w:rsidR="008F0430" w:rsidRDefault="00000000">
                          <w:pPr>
                            <w:pStyle w:val="Nessunaspaziatura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</w:rPr>
                              <w:alias w:val="Società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8F0430">
                                <w:rPr>
                                  <w:caps/>
                                  <w:color w:val="156082" w:themeColor="accent1"/>
                                </w:rPr>
                                <w:t>Gabriel Rovesti</w:t>
                              </w:r>
                            </w:sdtContent>
                          </w:sdt>
                        </w:p>
                        <w:p w14:paraId="74158B28" w14:textId="6A926014" w:rsidR="008F0430" w:rsidRDefault="008F0430" w:rsidP="008F0430">
                          <w:pPr>
                            <w:pStyle w:val="Nessunaspaziatura"/>
                            <w:rPr>
                              <w:color w:val="156082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156082" w:themeColor="accent1"/>
            </w:rPr>
            <w:drawing>
              <wp:inline distT="0" distB="0" distL="0" distR="0" wp14:anchorId="444CFEE1" wp14:editId="58DAC6F1">
                <wp:extent cx="758952" cy="478932"/>
                <wp:effectExtent l="0" t="0" r="3175" b="0"/>
                <wp:docPr id="144" name="Immagine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F5DA964" w14:textId="713A1998" w:rsidR="008F0430" w:rsidRDefault="008F0430" w:rsidP="008E4B80">
          <w:pPr>
            <w:spacing w:line="276" w:lineRule="auto"/>
            <w:rPr>
              <w:rFonts w:asciiTheme="majorHAnsi" w:eastAsiaTheme="majorEastAsia" w:hAnsiTheme="majorHAnsi" w:cstheme="majorBidi"/>
              <w:color w:val="262626" w:themeColor="text1" w:themeTint="D9"/>
              <w:sz w:val="72"/>
              <w:szCs w:val="72"/>
              <w:lang w:val="en-US"/>
            </w:rPr>
          </w:pPr>
          <w:r>
            <w:rPr>
              <w:b/>
              <w:bCs/>
              <w:smallCaps/>
              <w:color w:val="262626" w:themeColor="text1" w:themeTint="D9"/>
              <w:sz w:val="72"/>
              <w:szCs w:val="72"/>
              <w:lang w:val="en-US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</w:rPr>
        <w:id w:val="-116680676"/>
        <w:docPartObj>
          <w:docPartGallery w:val="Table of Contents"/>
          <w:docPartUnique/>
        </w:docPartObj>
      </w:sdtPr>
      <w:sdtContent>
        <w:p w14:paraId="7F894E2F" w14:textId="038C1065" w:rsidR="008567DF" w:rsidRDefault="003323ED" w:rsidP="008E4B80">
          <w:pPr>
            <w:pStyle w:val="Titolosommario"/>
            <w:spacing w:line="276" w:lineRule="auto"/>
          </w:pPr>
          <w:r>
            <w:t>Summary</w:t>
          </w:r>
        </w:p>
        <w:p w14:paraId="67E3600A" w14:textId="7403F907" w:rsidR="0036476C" w:rsidRDefault="008567DF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0099515" w:history="1">
            <w:r w:rsidR="0036476C" w:rsidRPr="006A4D4A">
              <w:rPr>
                <w:rStyle w:val="Collegamentoipertestuale"/>
                <w:noProof/>
              </w:rPr>
              <w:t>2</w:t>
            </w:r>
            <w:r w:rsidR="0036476C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36476C" w:rsidRPr="006A4D4A">
              <w:rPr>
                <w:rStyle w:val="Collegamentoipertestuale"/>
                <w:noProof/>
              </w:rPr>
              <w:t>Course Introduction (Soderi Part)</w:t>
            </w:r>
            <w:r w:rsidR="0036476C">
              <w:rPr>
                <w:noProof/>
                <w:webHidden/>
              </w:rPr>
              <w:tab/>
            </w:r>
            <w:r w:rsidR="0036476C">
              <w:rPr>
                <w:noProof/>
                <w:webHidden/>
              </w:rPr>
              <w:fldChar w:fldCharType="begin"/>
            </w:r>
            <w:r w:rsidR="0036476C">
              <w:rPr>
                <w:noProof/>
                <w:webHidden/>
              </w:rPr>
              <w:instrText xml:space="preserve"> PAGEREF _Toc160099515 \h </w:instrText>
            </w:r>
            <w:r w:rsidR="0036476C">
              <w:rPr>
                <w:noProof/>
                <w:webHidden/>
              </w:rPr>
            </w:r>
            <w:r w:rsidR="0036476C">
              <w:rPr>
                <w:noProof/>
                <w:webHidden/>
              </w:rPr>
              <w:fldChar w:fldCharType="separate"/>
            </w:r>
            <w:r w:rsidR="0036476C">
              <w:rPr>
                <w:noProof/>
                <w:webHidden/>
              </w:rPr>
              <w:t>3</w:t>
            </w:r>
            <w:r w:rsidR="0036476C">
              <w:rPr>
                <w:noProof/>
                <w:webHidden/>
              </w:rPr>
              <w:fldChar w:fldCharType="end"/>
            </w:r>
          </w:hyperlink>
        </w:p>
        <w:p w14:paraId="18E84996" w14:textId="2F486164" w:rsidR="0036476C" w:rsidRDefault="0036476C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099516" w:history="1">
            <w:r w:rsidRPr="006A4D4A">
              <w:rPr>
                <w:rStyle w:val="Collegamentoipertestuale"/>
                <w:noProof/>
                <w:lang w:val="en-US"/>
              </w:rPr>
              <w:t>3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6A4D4A">
              <w:rPr>
                <w:rStyle w:val="Collegamentoipertestuale"/>
                <w:noProof/>
                <w:lang w:val="en-US"/>
              </w:rPr>
              <w:t>M1.1 - Basic Concepts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_Toc160099516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BACD3" w14:textId="54686907" w:rsidR="0036476C" w:rsidRDefault="0036476C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099517" w:history="1">
            <w:r w:rsidRPr="006A4D4A">
              <w:rPr>
                <w:rStyle w:val="Collegamentoipertestuale"/>
                <w:noProof/>
                <w:lang w:val="en-US"/>
              </w:rPr>
              <w:t>4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6A4D4A">
              <w:rPr>
                <w:rStyle w:val="Collegamentoipertestuale"/>
                <w:noProof/>
                <w:lang w:val="en-US"/>
              </w:rPr>
              <w:t>M1.2 – Basic Concepts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_Toc160099517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1F05F" w14:textId="519C95B0" w:rsidR="0036476C" w:rsidRDefault="0036476C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099518" w:history="1">
            <w:r w:rsidRPr="006A4D4A">
              <w:rPr>
                <w:rStyle w:val="Collegamentoipertestuale"/>
                <w:noProof/>
                <w:lang w:val="en-US"/>
              </w:rPr>
              <w:t>5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6A4D4A">
              <w:rPr>
                <w:rStyle w:val="Collegamentoipertestuale"/>
                <w:noProof/>
                <w:lang w:val="en-US"/>
              </w:rPr>
              <w:t>M2.1 – Planning for Cybersecurity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_Toc160099518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F3E90" w14:textId="4134EB88" w:rsidR="0036476C" w:rsidRDefault="0036476C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099519" w:history="1">
            <w:r w:rsidRPr="006A4D4A">
              <w:rPr>
                <w:rStyle w:val="Collegamentoipertestuale"/>
                <w:noProof/>
                <w:lang w:val="en-US"/>
              </w:rPr>
              <w:t>6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6A4D4A">
              <w:rPr>
                <w:rStyle w:val="Collegamentoipertestuale"/>
                <w:noProof/>
                <w:lang w:val="en-US"/>
              </w:rPr>
              <w:t>M2.2 – Planning for Cybersecurity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_Toc160099519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FC9D1" w14:textId="2C82D8C2" w:rsidR="0036476C" w:rsidRDefault="0036476C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099520" w:history="1">
            <w:r w:rsidRPr="006A4D4A">
              <w:rPr>
                <w:rStyle w:val="Collegamentoipertestuale"/>
                <w:noProof/>
                <w:lang w:val="en-US"/>
              </w:rPr>
              <w:t>7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6A4D4A">
              <w:rPr>
                <w:rStyle w:val="Collegamentoipertestuale"/>
                <w:noProof/>
                <w:lang w:val="en-US"/>
              </w:rPr>
              <w:t>M3.1 – Cybersecurity Operations and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_Toc160099520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E36EA" w14:textId="3A3C2B85" w:rsidR="0036476C" w:rsidRDefault="0036476C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099521" w:history="1">
            <w:r w:rsidRPr="006A4D4A">
              <w:rPr>
                <w:rStyle w:val="Collegamentoipertestuale"/>
                <w:noProof/>
                <w:lang w:val="en-US"/>
              </w:rPr>
              <w:t>8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6A4D4A">
              <w:rPr>
                <w:rStyle w:val="Collegamentoipertestuale"/>
                <w:noProof/>
                <w:lang w:val="en-US"/>
              </w:rPr>
              <w:t>M5 – Speaker’s intro and Basic Information (Belli Part)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_Toc160099521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D5645" w14:textId="72095C8C" w:rsidR="0036476C" w:rsidRDefault="0036476C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099522" w:history="1">
            <w:r w:rsidRPr="006A4D4A">
              <w:rPr>
                <w:rStyle w:val="Collegamentoipertestuale"/>
                <w:noProof/>
                <w:lang w:val="en-US"/>
              </w:rPr>
              <w:t>9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6A4D4A">
              <w:rPr>
                <w:rStyle w:val="Collegamentoipertestuale"/>
                <w:noProof/>
                <w:lang w:val="en-US"/>
              </w:rPr>
              <w:t>M6.1 – Information Security Management System &amp; ISO IEC 27001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_Toc160099522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375CD" w14:textId="6FD3B1AA" w:rsidR="0036476C" w:rsidRDefault="0036476C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099523" w:history="1">
            <w:r w:rsidRPr="006A4D4A">
              <w:rPr>
                <w:rStyle w:val="Collegamentoipertestuale"/>
                <w:noProof/>
                <w:lang w:val="en-US"/>
              </w:rPr>
              <w:t>10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6A4D4A">
              <w:rPr>
                <w:rStyle w:val="Collegamentoipertestuale"/>
                <w:noProof/>
                <w:lang w:val="en-US"/>
              </w:rPr>
              <w:t>M3.2 – Cybersecurity Operations and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_Toc160099523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B0022" w14:textId="6FCDE338" w:rsidR="0036476C" w:rsidRDefault="0036476C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099524" w:history="1">
            <w:r w:rsidRPr="006A4D4A">
              <w:rPr>
                <w:rStyle w:val="Collegamentoipertestuale"/>
                <w:noProof/>
                <w:lang w:val="en-US"/>
              </w:rPr>
              <w:t>11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6A4D4A">
              <w:rPr>
                <w:rStyle w:val="Collegamentoipertestuale"/>
                <w:noProof/>
                <w:lang w:val="en-US"/>
              </w:rPr>
              <w:t>M3.3 – Cybersecurity Operations and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_Toc160099524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30D6D7" w14:textId="2DB85AA0" w:rsidR="0036476C" w:rsidRDefault="0036476C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099525" w:history="1">
            <w:r w:rsidRPr="006A4D4A">
              <w:rPr>
                <w:rStyle w:val="Collegamentoipertestuale"/>
                <w:noProof/>
                <w:lang w:val="en-US"/>
              </w:rPr>
              <w:t>12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6A4D4A">
              <w:rPr>
                <w:rStyle w:val="Collegamentoipertestuale"/>
                <w:noProof/>
                <w:lang w:val="en-US"/>
              </w:rPr>
              <w:t>M3.4 – Cybersecurity Operations and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_Toc160099525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EE2AC" w14:textId="1B50869C" w:rsidR="0036476C" w:rsidRDefault="0036476C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099526" w:history="1">
            <w:r w:rsidRPr="006A4D4A">
              <w:rPr>
                <w:rStyle w:val="Collegamentoipertestuale"/>
                <w:noProof/>
                <w:lang w:val="en-US"/>
              </w:rPr>
              <w:t>13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6A4D4A">
              <w:rPr>
                <w:rStyle w:val="Collegamentoipertestuale"/>
                <w:noProof/>
                <w:lang w:val="en-US"/>
              </w:rPr>
              <w:t>M3.4.1 – Cybersecurity Operations and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_Toc160099526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AE840" w14:textId="63B93CCD" w:rsidR="0036476C" w:rsidRDefault="0036476C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099527" w:history="1">
            <w:r w:rsidRPr="006A4D4A">
              <w:rPr>
                <w:rStyle w:val="Collegamentoipertestuale"/>
                <w:noProof/>
                <w:lang w:val="en-US"/>
              </w:rPr>
              <w:t>14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6A4D4A">
              <w:rPr>
                <w:rStyle w:val="Collegamentoipertestuale"/>
                <w:noProof/>
                <w:lang w:val="en-US"/>
              </w:rPr>
              <w:t>M3.5 – Cybersecurity Operations and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_Toc160099527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CE48D" w14:textId="3294FE8F" w:rsidR="0036476C" w:rsidRDefault="0036476C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099528" w:history="1">
            <w:r w:rsidRPr="006A4D4A">
              <w:rPr>
                <w:rStyle w:val="Collegamentoipertestuale"/>
                <w:noProof/>
                <w:lang w:val="en-US"/>
              </w:rPr>
              <w:t>15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6A4D4A">
              <w:rPr>
                <w:rStyle w:val="Collegamentoipertestuale"/>
                <w:noProof/>
                <w:lang w:val="en-US"/>
              </w:rPr>
              <w:t>M4.1 – Cybersecurity Operations and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_Toc160099528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8AE18" w14:textId="616535B8" w:rsidR="0036476C" w:rsidRDefault="0036476C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099529" w:history="1">
            <w:r w:rsidRPr="006A4D4A">
              <w:rPr>
                <w:rStyle w:val="Collegamentoipertestuale"/>
                <w:noProof/>
                <w:lang w:val="en-US"/>
              </w:rPr>
              <w:t>16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6A4D4A">
              <w:rPr>
                <w:rStyle w:val="Collegamentoipertestuale"/>
                <w:noProof/>
                <w:lang w:val="en-US"/>
              </w:rPr>
              <w:t>M4.2 – Cybersecurity Operations and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_Toc160099529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BA364" w14:textId="6CBB917B" w:rsidR="0036476C" w:rsidRDefault="0036476C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099530" w:history="1">
            <w:r w:rsidRPr="006A4D4A">
              <w:rPr>
                <w:rStyle w:val="Collegamentoipertestuale"/>
                <w:noProof/>
                <w:lang w:val="en-US"/>
              </w:rPr>
              <w:t>17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6A4D4A">
              <w:rPr>
                <w:rStyle w:val="Collegamentoipertestuale"/>
                <w:noProof/>
                <w:lang w:val="en-US"/>
              </w:rPr>
              <w:t>M6.2 – Cloud Security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_Toc160099530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7F08C" w14:textId="6889608D" w:rsidR="0036476C" w:rsidRDefault="0036476C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099531" w:history="1">
            <w:r w:rsidRPr="006A4D4A">
              <w:rPr>
                <w:rStyle w:val="Collegamentoipertestuale"/>
                <w:noProof/>
                <w:lang w:val="en-US"/>
              </w:rPr>
              <w:t>18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6A4D4A">
              <w:rPr>
                <w:rStyle w:val="Collegamentoipertestuale"/>
                <w:noProof/>
                <w:lang w:val="en-US"/>
              </w:rPr>
              <w:t>M6.3 – Personal Data 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_Toc160099531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23EDB2" w14:textId="0ED55444" w:rsidR="0036476C" w:rsidRDefault="0036476C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099532" w:history="1">
            <w:r w:rsidRPr="006A4D4A">
              <w:rPr>
                <w:rStyle w:val="Collegamentoipertestuale"/>
                <w:noProof/>
              </w:rPr>
              <w:t>19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6A4D4A">
              <w:rPr>
                <w:rStyle w:val="Collegamentoipertestuale"/>
                <w:noProof/>
              </w:rPr>
              <w:t>M6.4 – Data center notification, NIST, CINI, law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_Toc160099532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2A068" w14:textId="7CC06071" w:rsidR="0036476C" w:rsidRDefault="0036476C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099533" w:history="1">
            <w:r w:rsidRPr="006A4D4A">
              <w:rPr>
                <w:rStyle w:val="Collegamentoipertestuale"/>
                <w:noProof/>
                <w:lang w:val="en-US"/>
              </w:rPr>
              <w:t>20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6A4D4A">
              <w:rPr>
                <w:rStyle w:val="Collegamentoipertestuale"/>
                <w:noProof/>
                <w:lang w:val="en-US"/>
              </w:rPr>
              <w:t>M7 – Certification of technology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_Toc160099533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067FB" w14:textId="5B7A5E11" w:rsidR="0036476C" w:rsidRDefault="0036476C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099534" w:history="1">
            <w:r w:rsidRPr="006A4D4A">
              <w:rPr>
                <w:rStyle w:val="Collegamentoipertestuale"/>
                <w:noProof/>
                <w:lang w:val="en-US"/>
              </w:rPr>
              <w:t>21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6A4D4A">
              <w:rPr>
                <w:rStyle w:val="Collegamentoipertestuale"/>
                <w:noProof/>
                <w:lang w:val="en-US"/>
              </w:rPr>
              <w:t>M6.5 – Nist CSF Laboratory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_Toc160099534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1FCDA" w14:textId="240327CF" w:rsidR="0036476C" w:rsidRDefault="0036476C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099535" w:history="1">
            <w:r w:rsidRPr="006A4D4A">
              <w:rPr>
                <w:rStyle w:val="Collegamentoipertestuale"/>
                <w:noProof/>
                <w:lang w:val="en-US"/>
              </w:rPr>
              <w:t>22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6A4D4A">
              <w:rPr>
                <w:rStyle w:val="Collegamentoipertestuale"/>
                <w:noProof/>
                <w:lang w:val="en-US"/>
              </w:rPr>
              <w:t>M8.1 – Competencies e-CF NICE Agid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_Toc160099535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DF1F1" w14:textId="5BDB70C9" w:rsidR="0036476C" w:rsidRDefault="0036476C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099536" w:history="1">
            <w:r w:rsidRPr="006A4D4A">
              <w:rPr>
                <w:rStyle w:val="Collegamentoipertestuale"/>
                <w:noProof/>
                <w:lang w:val="en-US"/>
              </w:rPr>
              <w:t>23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6A4D4A">
              <w:rPr>
                <w:rStyle w:val="Collegamentoipertestuale"/>
                <w:noProof/>
                <w:lang w:val="en-US"/>
              </w:rPr>
              <w:t>M8.2 – Competencies NICE and DoD Pathways and ENISA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_Toc160099536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76D9D" w14:textId="37B358DB" w:rsidR="0036476C" w:rsidRDefault="0036476C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099537" w:history="1">
            <w:r w:rsidRPr="006A4D4A">
              <w:rPr>
                <w:rStyle w:val="Collegamentoipertestuale"/>
                <w:noProof/>
                <w:lang w:val="en-US"/>
              </w:rPr>
              <w:t>24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6A4D4A">
              <w:rPr>
                <w:rStyle w:val="Collegamentoipertestuale"/>
                <w:noProof/>
                <w:lang w:val="en-US"/>
              </w:rPr>
              <w:t>M9 – Certification of people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_Toc160099537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4E950" w14:textId="207EC583" w:rsidR="0036476C" w:rsidRDefault="0036476C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099538" w:history="1">
            <w:r w:rsidRPr="006A4D4A">
              <w:rPr>
                <w:rStyle w:val="Collegamentoipertestuale"/>
                <w:noProof/>
                <w:lang w:val="en-US"/>
              </w:rPr>
              <w:t>25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6A4D4A">
              <w:rPr>
                <w:rStyle w:val="Collegamentoipertestuale"/>
                <w:noProof/>
                <w:lang w:val="en-US"/>
              </w:rPr>
              <w:t>M10 – Certifications available on the market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_Toc160099538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794A1" w14:textId="74138D6F" w:rsidR="0036476C" w:rsidRDefault="0036476C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099539" w:history="1">
            <w:r w:rsidRPr="006A4D4A">
              <w:rPr>
                <w:rStyle w:val="Collegamentoipertestuale"/>
                <w:noProof/>
                <w:lang w:val="en-US"/>
              </w:rPr>
              <w:t>26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6A4D4A">
              <w:rPr>
                <w:rStyle w:val="Collegamentoipertestuale"/>
                <w:noProof/>
                <w:lang w:val="en-US"/>
              </w:rPr>
              <w:t>ISACA Chapter Presentation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_Toc160099539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DB3EA" w14:textId="443410B4" w:rsidR="0036476C" w:rsidRDefault="0036476C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099540" w:history="1">
            <w:r w:rsidRPr="006A4D4A">
              <w:rPr>
                <w:rStyle w:val="Collegamentoipertestuale"/>
                <w:noProof/>
                <w:lang w:val="en-US"/>
              </w:rPr>
              <w:t>27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6A4D4A">
              <w:rPr>
                <w:rStyle w:val="Collegamentoipertestuale"/>
                <w:noProof/>
                <w:lang w:val="en-US"/>
              </w:rPr>
              <w:t>M11.1 – Management Systems audit and techniques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_Toc160099540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BE029" w14:textId="2FB00404" w:rsidR="0036476C" w:rsidRDefault="0036476C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099541" w:history="1">
            <w:r w:rsidRPr="006A4D4A">
              <w:rPr>
                <w:rStyle w:val="Collegamentoipertestuale"/>
                <w:noProof/>
                <w:lang w:val="en-US"/>
              </w:rPr>
              <w:t>28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6A4D4A">
              <w:rPr>
                <w:rStyle w:val="Collegamentoipertestuale"/>
                <w:noProof/>
                <w:lang w:val="en-US"/>
              </w:rPr>
              <w:t>M11.2 – Practical cases. Information Security Management System (ISMS) audit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_Toc160099541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94A93" w14:textId="1F238207" w:rsidR="008567DF" w:rsidRDefault="008567DF" w:rsidP="008E4B80">
          <w:pPr>
            <w:spacing w:line="276" w:lineRule="auto"/>
          </w:pPr>
          <w:r>
            <w:rPr>
              <w:b/>
              <w:bCs/>
            </w:rPr>
            <w:fldChar w:fldCharType="end"/>
          </w:r>
        </w:p>
      </w:sdtContent>
    </w:sdt>
    <w:p w14:paraId="7A2B40DD" w14:textId="71E55678" w:rsidR="008567DF" w:rsidRDefault="008567DF" w:rsidP="008E4B80">
      <w:pPr>
        <w:spacing w:line="276" w:lineRule="auto"/>
      </w:pPr>
      <w:r>
        <w:br w:type="page"/>
      </w:r>
    </w:p>
    <w:p w14:paraId="70B3E470" w14:textId="77777777" w:rsidR="003323ED" w:rsidRDefault="003323ED" w:rsidP="008E4B80">
      <w:pPr>
        <w:spacing w:line="276" w:lineRule="auto"/>
        <w:jc w:val="center"/>
        <w:rPr>
          <w:b/>
          <w:bCs/>
        </w:rPr>
      </w:pPr>
      <w:r>
        <w:rPr>
          <w:b/>
          <w:bCs/>
        </w:rPr>
        <w:lastRenderedPageBreak/>
        <w:t>Disclaimer</w:t>
      </w:r>
    </w:p>
    <w:p w14:paraId="39802B21" w14:textId="41A84D8D" w:rsidR="003323ED" w:rsidRDefault="003323ED" w:rsidP="008E4B80">
      <w:pPr>
        <w:spacing w:line="276" w:lineRule="auto"/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</w:rPr>
      </w:pPr>
      <w:r>
        <w:br w:type="page"/>
      </w:r>
    </w:p>
    <w:p w14:paraId="0633298A" w14:textId="2992D973" w:rsidR="00120751" w:rsidRDefault="008567DF" w:rsidP="008E4B80">
      <w:pPr>
        <w:pStyle w:val="Titolo1"/>
        <w:spacing w:line="276" w:lineRule="auto"/>
        <w:jc w:val="center"/>
      </w:pPr>
      <w:bookmarkStart w:id="0" w:name="_Toc160099515"/>
      <w:r>
        <w:lastRenderedPageBreak/>
        <w:t>Course Introduction</w:t>
      </w:r>
      <w:r w:rsidR="004B6502">
        <w:t xml:space="preserve"> (Soderi Part)</w:t>
      </w:r>
      <w:bookmarkEnd w:id="0"/>
    </w:p>
    <w:p w14:paraId="64152BF6" w14:textId="1BEEFE97" w:rsidR="008567DF" w:rsidRDefault="00B81BE8" w:rsidP="008E4B80">
      <w:pPr>
        <w:spacing w:line="276" w:lineRule="auto"/>
        <w:rPr>
          <w:lang w:val="en-US"/>
        </w:rPr>
      </w:pPr>
      <w:r w:rsidRPr="00B81BE8">
        <w:rPr>
          <w:lang w:val="en-US"/>
        </w:rPr>
        <w:t>The course is mainly divided i</w:t>
      </w:r>
      <w:r>
        <w:rPr>
          <w:lang w:val="en-US"/>
        </w:rPr>
        <w:t xml:space="preserve">nto two parts (two teachers: Simone Soderi = </w:t>
      </w:r>
      <w:r w:rsidRPr="001B1A39">
        <w:rPr>
          <w:color w:val="FF0000"/>
          <w:lang w:val="en-US"/>
        </w:rPr>
        <w:t xml:space="preserve">red </w:t>
      </w:r>
      <w:r>
        <w:rPr>
          <w:lang w:val="en-US"/>
        </w:rPr>
        <w:t xml:space="preserve">/ Antonio Belli = </w:t>
      </w:r>
      <w:r w:rsidRPr="001B1A39">
        <w:rPr>
          <w:color w:val="156082" w:themeColor="accent1"/>
          <w:lang w:val="en-US"/>
        </w:rPr>
        <w:t>blue</w:t>
      </w:r>
      <w:r>
        <w:rPr>
          <w:lang w:val="en-US"/>
        </w:rPr>
        <w:t>)</w:t>
      </w:r>
    </w:p>
    <w:p w14:paraId="1589836F" w14:textId="77777777" w:rsidR="00B81BE8" w:rsidRPr="00B81BE8" w:rsidRDefault="00B81BE8" w:rsidP="008E4B80">
      <w:pPr>
        <w:spacing w:line="276" w:lineRule="auto"/>
        <w:rPr>
          <w:color w:val="FF0000"/>
          <w:lang w:val="en-US"/>
        </w:rPr>
      </w:pPr>
      <w:r w:rsidRPr="00B81BE8">
        <w:rPr>
          <w:color w:val="FF0000"/>
          <w:lang w:val="en-US"/>
        </w:rPr>
        <w:t xml:space="preserve">1. Basic Concepts; </w:t>
      </w:r>
    </w:p>
    <w:p w14:paraId="57840394" w14:textId="77777777" w:rsidR="00B81BE8" w:rsidRPr="00B81BE8" w:rsidRDefault="00B81BE8" w:rsidP="008E4B80">
      <w:pPr>
        <w:spacing w:line="276" w:lineRule="auto"/>
        <w:rPr>
          <w:color w:val="FF0000"/>
          <w:lang w:val="en-US"/>
        </w:rPr>
      </w:pPr>
      <w:r w:rsidRPr="00B81BE8">
        <w:rPr>
          <w:color w:val="FF0000"/>
          <w:lang w:val="en-US"/>
        </w:rPr>
        <w:t xml:space="preserve">2. Planning for Cybersecurity; </w:t>
      </w:r>
    </w:p>
    <w:p w14:paraId="7E8A1ED3" w14:textId="77777777" w:rsidR="00B81BE8" w:rsidRPr="00B81BE8" w:rsidRDefault="00B81BE8" w:rsidP="008E4B80">
      <w:pPr>
        <w:spacing w:line="276" w:lineRule="auto"/>
        <w:rPr>
          <w:color w:val="FF0000"/>
          <w:lang w:val="en-US"/>
        </w:rPr>
      </w:pPr>
      <w:r w:rsidRPr="00B81BE8">
        <w:rPr>
          <w:color w:val="FF0000"/>
          <w:lang w:val="en-US"/>
        </w:rPr>
        <w:t xml:space="preserve">3. Cybersecurity Operations and Management; </w:t>
      </w:r>
    </w:p>
    <w:p w14:paraId="13CD9198" w14:textId="77777777" w:rsidR="00B81BE8" w:rsidRPr="00B81BE8" w:rsidRDefault="00B81BE8" w:rsidP="008E4B80">
      <w:pPr>
        <w:spacing w:line="276" w:lineRule="auto"/>
        <w:rPr>
          <w:color w:val="FF0000"/>
          <w:lang w:val="en-US"/>
        </w:rPr>
      </w:pPr>
      <w:r w:rsidRPr="00B81BE8">
        <w:rPr>
          <w:color w:val="FF0000"/>
          <w:lang w:val="en-US"/>
        </w:rPr>
        <w:t xml:space="preserve">4. Security Assessment and use cases; </w:t>
      </w:r>
    </w:p>
    <w:p w14:paraId="50574152" w14:textId="77777777" w:rsidR="00B81BE8" w:rsidRPr="00B81BE8" w:rsidRDefault="00B81BE8" w:rsidP="008E4B80">
      <w:pPr>
        <w:spacing w:line="276" w:lineRule="auto"/>
        <w:rPr>
          <w:color w:val="156082" w:themeColor="accent1"/>
          <w:lang w:val="en-US"/>
        </w:rPr>
      </w:pPr>
      <w:r w:rsidRPr="00B81BE8">
        <w:rPr>
          <w:color w:val="156082" w:themeColor="accent1"/>
          <w:lang w:val="en-US"/>
        </w:rPr>
        <w:t xml:space="preserve">5. Certification and Frameworks for Organizations and management systems; </w:t>
      </w:r>
    </w:p>
    <w:p w14:paraId="3E71BD1B" w14:textId="77777777" w:rsidR="00B81BE8" w:rsidRPr="00B81BE8" w:rsidRDefault="00B81BE8" w:rsidP="008E4B80">
      <w:pPr>
        <w:spacing w:line="276" w:lineRule="auto"/>
        <w:rPr>
          <w:color w:val="156082" w:themeColor="accent1"/>
          <w:lang w:val="en-US"/>
        </w:rPr>
      </w:pPr>
      <w:r w:rsidRPr="00B81BE8">
        <w:rPr>
          <w:color w:val="156082" w:themeColor="accent1"/>
          <w:lang w:val="en-US"/>
        </w:rPr>
        <w:t xml:space="preserve">6. Certification of products and technologies; </w:t>
      </w:r>
    </w:p>
    <w:p w14:paraId="2C70983D" w14:textId="77777777" w:rsidR="00B81BE8" w:rsidRPr="00B81BE8" w:rsidRDefault="00B81BE8" w:rsidP="008E4B80">
      <w:pPr>
        <w:spacing w:line="276" w:lineRule="auto"/>
        <w:rPr>
          <w:color w:val="156082" w:themeColor="accent1"/>
          <w:lang w:val="en-US"/>
        </w:rPr>
      </w:pPr>
      <w:r w:rsidRPr="00B81BE8">
        <w:rPr>
          <w:color w:val="156082" w:themeColor="accent1"/>
          <w:lang w:val="en-US"/>
        </w:rPr>
        <w:t xml:space="preserve">7. Frameworks that describe the competencies; </w:t>
      </w:r>
    </w:p>
    <w:p w14:paraId="768D376B" w14:textId="77777777" w:rsidR="00B81BE8" w:rsidRPr="00B81BE8" w:rsidRDefault="00B81BE8" w:rsidP="008E4B80">
      <w:pPr>
        <w:spacing w:line="276" w:lineRule="auto"/>
        <w:rPr>
          <w:color w:val="156082" w:themeColor="accent1"/>
          <w:lang w:val="en-US"/>
        </w:rPr>
      </w:pPr>
      <w:r w:rsidRPr="00B81BE8">
        <w:rPr>
          <w:color w:val="156082" w:themeColor="accent1"/>
          <w:lang w:val="en-US"/>
        </w:rPr>
        <w:t xml:space="preserve">8. Certification of people; </w:t>
      </w:r>
    </w:p>
    <w:p w14:paraId="22940D37" w14:textId="77777777" w:rsidR="00B81BE8" w:rsidRPr="00B81BE8" w:rsidRDefault="00B81BE8" w:rsidP="008E4B80">
      <w:pPr>
        <w:spacing w:line="276" w:lineRule="auto"/>
        <w:rPr>
          <w:color w:val="156082" w:themeColor="accent1"/>
          <w:lang w:val="en-US"/>
        </w:rPr>
      </w:pPr>
      <w:r w:rsidRPr="00B81BE8">
        <w:rPr>
          <w:color w:val="156082" w:themeColor="accent1"/>
          <w:lang w:val="en-US"/>
        </w:rPr>
        <w:t xml:space="preserve">9. Most common Certifications available on the market; </w:t>
      </w:r>
    </w:p>
    <w:p w14:paraId="243C9782" w14:textId="55F9418C" w:rsidR="00B81BE8" w:rsidRDefault="00B81BE8" w:rsidP="008E4B80">
      <w:pPr>
        <w:spacing w:line="276" w:lineRule="auto"/>
        <w:rPr>
          <w:color w:val="156082" w:themeColor="accent1"/>
          <w:lang w:val="en-US"/>
        </w:rPr>
      </w:pPr>
      <w:r w:rsidRPr="00B81BE8">
        <w:rPr>
          <w:color w:val="156082" w:themeColor="accent1"/>
          <w:lang w:val="en-US"/>
        </w:rPr>
        <w:t>10. Audit techniques and approach examples</w:t>
      </w:r>
    </w:p>
    <w:p w14:paraId="2D9D87F6" w14:textId="04BA0FFC" w:rsidR="00B81BE8" w:rsidRDefault="00B10F05" w:rsidP="008E4B80">
      <w:pPr>
        <w:spacing w:line="276" w:lineRule="auto"/>
        <w:rPr>
          <w:lang w:val="en-US"/>
        </w:rPr>
      </w:pPr>
      <w:r>
        <w:rPr>
          <w:lang w:val="en-US"/>
        </w:rPr>
        <w:t>About the exam:</w:t>
      </w:r>
    </w:p>
    <w:p w14:paraId="3B5BA633" w14:textId="19D68283" w:rsidR="00B10F05" w:rsidRDefault="00B10F05" w:rsidP="008E4B80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last year, there was a report made about the contents of the course</w:t>
      </w:r>
    </w:p>
    <w:p w14:paraId="5F2033B0" w14:textId="6B86462A" w:rsidR="00A208C5" w:rsidRDefault="00A208C5" w:rsidP="008E4B80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many copied with ChatGPT, so the professor is quite vocal about it</w:t>
      </w:r>
    </w:p>
    <w:p w14:paraId="685C4AA3" w14:textId="50988F66" w:rsidR="00B10F05" w:rsidRDefault="00B10F05" w:rsidP="008E4B80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this year, it’s not defined yet</w:t>
      </w:r>
    </w:p>
    <w:p w14:paraId="5873E737" w14:textId="14C94874" w:rsidR="00387B82" w:rsidRPr="00387B82" w:rsidRDefault="001B1A39" w:rsidP="008E4B80">
      <w:pPr>
        <w:spacing w:line="276" w:lineRule="auto"/>
        <w:rPr>
          <w:lang w:val="en-US"/>
        </w:rPr>
      </w:pPr>
      <w:r>
        <w:rPr>
          <w:lang w:val="en-US"/>
        </w:rPr>
        <w:t xml:space="preserve">Basically, the contents of “00-Course Introduction” is a presentation about thesis possible with the teacher and other general content. Move on. </w:t>
      </w:r>
    </w:p>
    <w:p w14:paraId="3EE5404D" w14:textId="22BB2AE8" w:rsidR="00B10F05" w:rsidRDefault="00E111AA" w:rsidP="008E4B80">
      <w:pPr>
        <w:pStyle w:val="Titolo1"/>
        <w:spacing w:line="276" w:lineRule="auto"/>
        <w:jc w:val="center"/>
        <w:rPr>
          <w:lang w:val="en-US"/>
        </w:rPr>
      </w:pPr>
      <w:bookmarkStart w:id="1" w:name="_Toc160099516"/>
      <w:r w:rsidRPr="00E111AA">
        <w:rPr>
          <w:lang w:val="en-US"/>
        </w:rPr>
        <w:t>M1.1 - Basic Concepts</w:t>
      </w:r>
      <w:bookmarkEnd w:id="1"/>
    </w:p>
    <w:p w14:paraId="2F6A1D7F" w14:textId="32EAD7D2" w:rsidR="00E111AA" w:rsidRDefault="002257C2" w:rsidP="008E4B80">
      <w:pPr>
        <w:spacing w:line="276" w:lineRule="auto"/>
        <w:rPr>
          <w:lang w:val="en-US"/>
        </w:rPr>
      </w:pPr>
      <w:r>
        <w:rPr>
          <w:lang w:val="en-US"/>
        </w:rPr>
        <w:t xml:space="preserve">Let’s first talk about </w:t>
      </w:r>
      <w:r w:rsidR="005442FC">
        <w:rPr>
          <w:lang w:val="en-US"/>
        </w:rPr>
        <w:t xml:space="preserve">the </w:t>
      </w:r>
      <w:r w:rsidR="005442FC">
        <w:rPr>
          <w:u w:val="single"/>
          <w:lang w:val="en-US"/>
        </w:rPr>
        <w:t>cyberspace</w:t>
      </w:r>
      <w:r w:rsidR="005442FC">
        <w:rPr>
          <w:lang w:val="en-US"/>
        </w:rPr>
        <w:t xml:space="preserve"> </w:t>
      </w:r>
      <w:r w:rsidR="00476E21">
        <w:rPr>
          <w:lang w:val="en-US"/>
        </w:rPr>
        <w:t xml:space="preserve">(as defined by Nation Research Council in USA) </w:t>
      </w:r>
      <w:r w:rsidR="005442FC">
        <w:rPr>
          <w:lang w:val="en-US"/>
        </w:rPr>
        <w:t>based mainly on:</w:t>
      </w:r>
    </w:p>
    <w:p w14:paraId="09AE990E" w14:textId="095359D9" w:rsidR="005442FC" w:rsidRPr="005442FC" w:rsidRDefault="005442FC" w:rsidP="008E4B80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5442FC">
        <w:rPr>
          <w:i/>
          <w:iCs/>
          <w:lang w:val="en-US"/>
        </w:rPr>
        <w:t>artifacts</w:t>
      </w:r>
      <w:r w:rsidRPr="005442FC">
        <w:rPr>
          <w:lang w:val="en-US"/>
        </w:rPr>
        <w:t xml:space="preserve"> based on</w:t>
      </w:r>
      <w:r w:rsidR="00DB5ACE">
        <w:rPr>
          <w:lang w:val="en-US"/>
        </w:rPr>
        <w:t>/</w:t>
      </w:r>
      <w:r w:rsidRPr="005442FC">
        <w:rPr>
          <w:lang w:val="en-US"/>
        </w:rPr>
        <w:t>dependent on computer and communications technology</w:t>
      </w:r>
      <w:r w:rsidR="00476E21">
        <w:rPr>
          <w:lang w:val="en-US"/>
        </w:rPr>
        <w:t>;</w:t>
      </w:r>
    </w:p>
    <w:p w14:paraId="4C1A48DC" w14:textId="426CC1A4" w:rsidR="005442FC" w:rsidRPr="005442FC" w:rsidRDefault="005442FC" w:rsidP="008E4B80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5442FC">
        <w:rPr>
          <w:lang w:val="en-US"/>
        </w:rPr>
        <w:t xml:space="preserve">the </w:t>
      </w:r>
      <w:r w:rsidRPr="005442FC">
        <w:rPr>
          <w:i/>
          <w:iCs/>
          <w:lang w:val="en-US"/>
        </w:rPr>
        <w:t>information</w:t>
      </w:r>
      <w:r w:rsidRPr="005442FC">
        <w:rPr>
          <w:lang w:val="en-US"/>
        </w:rPr>
        <w:t xml:space="preserve"> that these artefacts use, store, handle, or process</w:t>
      </w:r>
      <w:r w:rsidR="00476E21">
        <w:rPr>
          <w:lang w:val="en-US"/>
        </w:rPr>
        <w:t>;</w:t>
      </w:r>
    </w:p>
    <w:p w14:paraId="3BB2EBFA" w14:textId="0838D766" w:rsidR="005442FC" w:rsidRDefault="005442FC" w:rsidP="008E4B80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5442FC">
        <w:rPr>
          <w:lang w:val="en-US"/>
        </w:rPr>
        <w:t xml:space="preserve">the </w:t>
      </w:r>
      <w:r w:rsidRPr="005442FC">
        <w:rPr>
          <w:i/>
          <w:iCs/>
          <w:lang w:val="en-US"/>
        </w:rPr>
        <w:t>interconnections</w:t>
      </w:r>
      <w:r w:rsidRPr="005442FC">
        <w:rPr>
          <w:lang w:val="en-US"/>
        </w:rPr>
        <w:t xml:space="preserve"> among these various elements</w:t>
      </w:r>
      <w:r w:rsidR="00476E21">
        <w:rPr>
          <w:lang w:val="en-US"/>
        </w:rPr>
        <w:t>.</w:t>
      </w:r>
    </w:p>
    <w:p w14:paraId="25149619" w14:textId="07AC1AFB" w:rsidR="005442FC" w:rsidRDefault="002257C2" w:rsidP="008E4B80">
      <w:pPr>
        <w:spacing w:line="276" w:lineRule="auto"/>
        <w:rPr>
          <w:lang w:val="en-US"/>
        </w:rPr>
      </w:pPr>
      <w:r w:rsidRPr="002257C2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7868FCE8" wp14:editId="71F5776A">
            <wp:simplePos x="0" y="0"/>
            <wp:positionH relativeFrom="column">
              <wp:posOffset>1986280</wp:posOffset>
            </wp:positionH>
            <wp:positionV relativeFrom="paragraph">
              <wp:posOffset>452120</wp:posOffset>
            </wp:positionV>
            <wp:extent cx="2463165" cy="1913890"/>
            <wp:effectExtent l="0" t="0" r="0" b="0"/>
            <wp:wrapSquare wrapText="bothSides"/>
            <wp:docPr id="459629692" name="Immagine 1" descr="Immagine che contiene testo, cerchio, Dispositivo di archiviazione dati, compact disk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629692" name="Immagine 1" descr="Immagine che contiene testo, cerchio, Dispositivo di archiviazione dati, compact disk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3165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The following are the cybersecurity knowledge areas, with figure coming from the </w:t>
      </w:r>
      <w:r w:rsidRPr="00DB5ACE">
        <w:rPr>
          <w:u w:val="single"/>
          <w:lang w:val="en-US"/>
        </w:rPr>
        <w:t>CyBOK (Cyber Security Body of Knowledge)</w:t>
      </w:r>
      <w:r>
        <w:rPr>
          <w:lang w:val="en-US"/>
        </w:rPr>
        <w:t>:</w:t>
      </w:r>
    </w:p>
    <w:p w14:paraId="5CB44524" w14:textId="11FF8E0E" w:rsidR="002257C2" w:rsidRDefault="002257C2" w:rsidP="008E4B80">
      <w:pPr>
        <w:spacing w:line="276" w:lineRule="auto"/>
        <w:rPr>
          <w:lang w:val="en-US"/>
        </w:rPr>
      </w:pPr>
    </w:p>
    <w:p w14:paraId="7071759F" w14:textId="77777777" w:rsidR="002257C2" w:rsidRDefault="002257C2" w:rsidP="008E4B80">
      <w:pPr>
        <w:spacing w:line="276" w:lineRule="auto"/>
        <w:rPr>
          <w:lang w:val="en-US"/>
        </w:rPr>
      </w:pPr>
    </w:p>
    <w:p w14:paraId="4734CFA6" w14:textId="500EED5E" w:rsidR="002257C2" w:rsidRDefault="002257C2" w:rsidP="008E4B80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0CE3CB42" w14:textId="65510C8A" w:rsidR="001C0480" w:rsidRDefault="001C0480" w:rsidP="008E4B80">
      <w:pPr>
        <w:spacing w:line="276" w:lineRule="auto"/>
        <w:rPr>
          <w:lang w:val="en-US"/>
        </w:rPr>
      </w:pPr>
      <w:r>
        <w:rPr>
          <w:lang w:val="en-US"/>
        </w:rPr>
        <w:lastRenderedPageBreak/>
        <w:t>In general, we can say:</w:t>
      </w:r>
    </w:p>
    <w:p w14:paraId="4C6419EA" w14:textId="3BE9CE38" w:rsidR="001C0480" w:rsidRDefault="00DB5ACE" w:rsidP="008E4B80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it</w:t>
      </w:r>
      <w:r w:rsidR="002257C2" w:rsidRPr="001C0480">
        <w:rPr>
          <w:lang w:val="en-US"/>
        </w:rPr>
        <w:t xml:space="preserve"> aims to codify the foundational and generally recognised knowledge on cyber security</w:t>
      </w:r>
    </w:p>
    <w:p w14:paraId="7BE5D441" w14:textId="77777777" w:rsidR="001C0480" w:rsidRDefault="002257C2" w:rsidP="008E4B80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1C0480">
        <w:rPr>
          <w:lang w:val="en-US"/>
        </w:rPr>
        <w:t>CyBOK grouped into five (not orthogonal) broad categories</w:t>
      </w:r>
    </w:p>
    <w:p w14:paraId="2FA768CC" w14:textId="0DE751C2" w:rsidR="001C0480" w:rsidRPr="001C0480" w:rsidRDefault="002257C2" w:rsidP="008E4B80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1C0480">
        <w:rPr>
          <w:lang w:val="en-US"/>
        </w:rPr>
        <w:t>Clearly, other possible categorisations of these Knowledge Areas (KAs) may be equally valid</w:t>
      </w:r>
    </w:p>
    <w:p w14:paraId="67B515B9" w14:textId="6A85AD50" w:rsidR="002257C2" w:rsidRDefault="001C0480" w:rsidP="008E4B80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1C0480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1F94F065" wp14:editId="47EAE632">
            <wp:simplePos x="0" y="0"/>
            <wp:positionH relativeFrom="column">
              <wp:posOffset>3272155</wp:posOffset>
            </wp:positionH>
            <wp:positionV relativeFrom="paragraph">
              <wp:posOffset>247713</wp:posOffset>
            </wp:positionV>
            <wp:extent cx="2618105" cy="1269365"/>
            <wp:effectExtent l="0" t="0" r="0" b="6985"/>
            <wp:wrapSquare wrapText="bothSides"/>
            <wp:docPr id="930176884" name="Immagine 1" descr="Immagine che contiene testo, schermata, Carattere, log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176884" name="Immagine 1" descr="Immagine che contiene testo, schermata, Carattere, log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8105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57C2" w:rsidRPr="001C0480">
        <w:rPr>
          <w:lang w:val="en-US"/>
        </w:rPr>
        <w:t>and ultimately some of the structure is relatively arbitrary</w:t>
      </w:r>
    </w:p>
    <w:p w14:paraId="3189C980" w14:textId="20962D40" w:rsidR="001C0480" w:rsidRPr="001C0480" w:rsidRDefault="001C0480" w:rsidP="008E4B80">
      <w:pPr>
        <w:spacing w:line="276" w:lineRule="auto"/>
        <w:jc w:val="center"/>
        <w:rPr>
          <w:lang w:val="en-US"/>
        </w:rPr>
      </w:pPr>
      <w:r w:rsidRPr="001C0480">
        <w:rPr>
          <w:u w:val="single"/>
          <w:lang w:val="en-US"/>
        </w:rPr>
        <w:t>Cybersecurity</w:t>
      </w:r>
      <w:r w:rsidRPr="001C0480">
        <w:rPr>
          <w:lang w:val="en-US"/>
        </w:rPr>
        <w:t xml:space="preserve"> is the collection of tools, policies, security concepts, security safeguards, </w:t>
      </w:r>
      <w:r w:rsidRPr="00DB5ACE">
        <w:rPr>
          <w:i/>
          <w:iCs/>
          <w:lang w:val="en-US"/>
        </w:rPr>
        <w:t>guidelines</w:t>
      </w:r>
      <w:r w:rsidRPr="001C0480">
        <w:rPr>
          <w:lang w:val="en-US"/>
        </w:rPr>
        <w:t xml:space="preserve">, risk </w:t>
      </w:r>
      <w:r w:rsidRPr="00DB5ACE">
        <w:rPr>
          <w:i/>
          <w:iCs/>
          <w:lang w:val="en-US"/>
        </w:rPr>
        <w:t>management approaches</w:t>
      </w:r>
      <w:r w:rsidRPr="001C0480">
        <w:rPr>
          <w:lang w:val="en-US"/>
        </w:rPr>
        <w:t>, actions, training, best practices and technologies that are used to protect the cyberspace environment and organizations and user’s asset</w:t>
      </w:r>
      <w:r>
        <w:rPr>
          <w:lang w:val="en-US"/>
        </w:rPr>
        <w:t>.</w:t>
      </w:r>
    </w:p>
    <w:p w14:paraId="6B553B22" w14:textId="00EC53D3" w:rsidR="000849EF" w:rsidRDefault="001C0480" w:rsidP="008E4B80">
      <w:pPr>
        <w:spacing w:line="276" w:lineRule="auto"/>
        <w:rPr>
          <w:lang w:val="en-US"/>
        </w:rPr>
      </w:pPr>
      <w:r>
        <w:rPr>
          <w:lang w:val="en-US"/>
        </w:rPr>
        <w:t>We give some useful definition:</w:t>
      </w:r>
    </w:p>
    <w:p w14:paraId="2E4E371C" w14:textId="51EB3DF2" w:rsidR="001C0480" w:rsidRPr="001C0480" w:rsidRDefault="001C0480" w:rsidP="008E4B80">
      <w:pPr>
        <w:pStyle w:val="Paragrafoelenco"/>
        <w:numPr>
          <w:ilvl w:val="0"/>
          <w:numId w:val="11"/>
        </w:numPr>
        <w:spacing w:line="276" w:lineRule="auto"/>
        <w:rPr>
          <w:u w:val="single"/>
          <w:lang w:val="en-US"/>
        </w:rPr>
      </w:pPr>
      <w:r w:rsidRPr="001C0480">
        <w:rPr>
          <w:u w:val="single"/>
          <w:lang w:val="en-US"/>
        </w:rPr>
        <w:t>asset</w:t>
      </w:r>
    </w:p>
    <w:p w14:paraId="4AED5E88" w14:textId="77777777" w:rsidR="001C0480" w:rsidRDefault="001C0480" w:rsidP="008E4B80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Where</w:t>
      </w:r>
    </w:p>
    <w:p w14:paraId="7E568F6A" w14:textId="0BF70D01" w:rsidR="001C0480" w:rsidRDefault="001C0480" w:rsidP="008E4B80">
      <w:pPr>
        <w:pStyle w:val="Paragrafoelenco"/>
        <w:numPr>
          <w:ilvl w:val="2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Software-hardware</w:t>
      </w:r>
    </w:p>
    <w:p w14:paraId="0DA55EE8" w14:textId="77777777" w:rsidR="001C0480" w:rsidRDefault="001C0480" w:rsidP="008E4B80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What</w:t>
      </w:r>
    </w:p>
    <w:p w14:paraId="789F1281" w14:textId="0B9D8051" w:rsidR="001C0480" w:rsidRDefault="001C0480" w:rsidP="008E4B80">
      <w:pPr>
        <w:pStyle w:val="Paragrafoelenco"/>
        <w:numPr>
          <w:ilvl w:val="2"/>
          <w:numId w:val="11"/>
        </w:numPr>
        <w:spacing w:line="276" w:lineRule="auto"/>
        <w:rPr>
          <w:lang w:val="en-US"/>
        </w:rPr>
      </w:pPr>
      <w:r w:rsidRPr="00DB5ACE">
        <w:rPr>
          <w:i/>
          <w:iCs/>
          <w:lang w:val="en-US"/>
        </w:rPr>
        <w:t>Data contained</w:t>
      </w:r>
      <w:r w:rsidRPr="001C0480">
        <w:rPr>
          <w:lang w:val="en-US"/>
        </w:rPr>
        <w:t xml:space="preserve"> in an information system; or a service provided by a system</w:t>
      </w:r>
      <w:r>
        <w:rPr>
          <w:lang w:val="en-US"/>
        </w:rPr>
        <w:t xml:space="preserve"> </w:t>
      </w:r>
      <w:r w:rsidRPr="001C0480">
        <w:rPr>
          <w:lang w:val="en-US"/>
        </w:rPr>
        <w:t xml:space="preserve">or a </w:t>
      </w:r>
      <w:r w:rsidRPr="00DB5ACE">
        <w:rPr>
          <w:i/>
          <w:iCs/>
          <w:lang w:val="en-US"/>
        </w:rPr>
        <w:t>system capability</w:t>
      </w:r>
    </w:p>
    <w:p w14:paraId="550BA1F9" w14:textId="77777777" w:rsidR="00DB5ACE" w:rsidRDefault="001C0480" w:rsidP="008E4B80">
      <w:pPr>
        <w:pStyle w:val="Paragrafoelenco"/>
        <w:numPr>
          <w:ilvl w:val="3"/>
          <w:numId w:val="11"/>
        </w:numPr>
        <w:spacing w:line="276" w:lineRule="auto"/>
        <w:rPr>
          <w:lang w:val="en-US"/>
        </w:rPr>
      </w:pPr>
      <w:r w:rsidRPr="001C0480">
        <w:rPr>
          <w:lang w:val="en-US"/>
        </w:rPr>
        <w:t xml:space="preserve">such as </w:t>
      </w:r>
      <w:r w:rsidRPr="00DB5ACE">
        <w:rPr>
          <w:i/>
          <w:iCs/>
          <w:lang w:val="en-US"/>
        </w:rPr>
        <w:t>processing power</w:t>
      </w:r>
      <w:r w:rsidRPr="001C0480">
        <w:rPr>
          <w:lang w:val="en-US"/>
        </w:rPr>
        <w:t xml:space="preserve"> or communication bandwidth</w:t>
      </w:r>
    </w:p>
    <w:p w14:paraId="1B56D51B" w14:textId="11BE8547" w:rsidR="001C0480" w:rsidRDefault="001C0480" w:rsidP="008E4B80">
      <w:pPr>
        <w:pStyle w:val="Paragrafoelenco"/>
        <w:numPr>
          <w:ilvl w:val="3"/>
          <w:numId w:val="11"/>
        </w:numPr>
        <w:spacing w:line="276" w:lineRule="auto"/>
        <w:rPr>
          <w:lang w:val="en-US"/>
        </w:rPr>
      </w:pPr>
      <w:r w:rsidRPr="001C0480">
        <w:rPr>
          <w:lang w:val="en-US"/>
        </w:rPr>
        <w:t xml:space="preserve">an item of system equipment </w:t>
      </w:r>
    </w:p>
    <w:p w14:paraId="5DBE9C5A" w14:textId="6D3A254D" w:rsidR="001C0480" w:rsidRPr="001C0480" w:rsidRDefault="001C0480" w:rsidP="008E4B80">
      <w:pPr>
        <w:pStyle w:val="Paragrafoelenco"/>
        <w:numPr>
          <w:ilvl w:val="4"/>
          <w:numId w:val="11"/>
        </w:numPr>
        <w:spacing w:line="276" w:lineRule="auto"/>
        <w:rPr>
          <w:lang w:val="en-US"/>
        </w:rPr>
      </w:pPr>
      <w:r w:rsidRPr="001C0480">
        <w:rPr>
          <w:lang w:val="en-US"/>
        </w:rPr>
        <w:t>such as hardware, firmware, software, or documentation</w:t>
      </w:r>
    </w:p>
    <w:p w14:paraId="468F9159" w14:textId="7F37F4B3" w:rsidR="001C0480" w:rsidRPr="001C0480" w:rsidRDefault="001C0480" w:rsidP="008E4B80">
      <w:pPr>
        <w:pStyle w:val="Paragrafoelenco"/>
        <w:numPr>
          <w:ilvl w:val="0"/>
          <w:numId w:val="11"/>
        </w:numPr>
        <w:spacing w:line="276" w:lineRule="auto"/>
        <w:rPr>
          <w:u w:val="single"/>
          <w:lang w:val="en-US"/>
        </w:rPr>
      </w:pPr>
      <w:r w:rsidRPr="001C0480">
        <w:rPr>
          <w:u w:val="single"/>
          <w:lang w:val="en-US"/>
        </w:rPr>
        <w:t>risk</w:t>
      </w:r>
    </w:p>
    <w:p w14:paraId="4F575C8E" w14:textId="0211DCE1" w:rsidR="001C0480" w:rsidRDefault="001C0480" w:rsidP="008E4B80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Where</w:t>
      </w:r>
    </w:p>
    <w:p w14:paraId="791BDB5A" w14:textId="53343FEB" w:rsidR="001C0480" w:rsidRDefault="001C0480" w:rsidP="008E4B80">
      <w:pPr>
        <w:pStyle w:val="Paragrafoelenco"/>
        <w:numPr>
          <w:ilvl w:val="2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Measure-impact</w:t>
      </w:r>
    </w:p>
    <w:p w14:paraId="097632CC" w14:textId="6BBAD5EC" w:rsidR="001C0480" w:rsidRDefault="001C0480" w:rsidP="008E4B80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 xml:space="preserve">What </w:t>
      </w:r>
    </w:p>
    <w:p w14:paraId="43B0A563" w14:textId="77777777" w:rsidR="001C0480" w:rsidRDefault="001C0480" w:rsidP="008E4B80">
      <w:pPr>
        <w:pStyle w:val="Paragrafoelenco"/>
        <w:numPr>
          <w:ilvl w:val="2"/>
          <w:numId w:val="11"/>
        </w:numPr>
        <w:spacing w:line="276" w:lineRule="auto"/>
        <w:rPr>
          <w:lang w:val="en-US"/>
        </w:rPr>
      </w:pPr>
      <w:r w:rsidRPr="001C0480">
        <w:rPr>
          <w:lang w:val="en-US"/>
        </w:rPr>
        <w:t xml:space="preserve">The risk is the </w:t>
      </w:r>
      <w:r w:rsidRPr="00DB5ACE">
        <w:rPr>
          <w:i/>
          <w:iCs/>
          <w:lang w:val="en-US"/>
        </w:rPr>
        <w:t>possibility that human actions or events lead to consequences</w:t>
      </w:r>
      <w:r w:rsidRPr="001C0480">
        <w:rPr>
          <w:lang w:val="en-US"/>
        </w:rPr>
        <w:t xml:space="preserve"> that have an </w:t>
      </w:r>
      <w:r w:rsidRPr="00DB5ACE">
        <w:rPr>
          <w:i/>
          <w:iCs/>
          <w:lang w:val="en-US"/>
        </w:rPr>
        <w:t>impact</w:t>
      </w:r>
      <w:r w:rsidRPr="001C0480">
        <w:rPr>
          <w:lang w:val="en-US"/>
        </w:rPr>
        <w:t xml:space="preserve"> on what humans value</w:t>
      </w:r>
    </w:p>
    <w:p w14:paraId="0E745266" w14:textId="672FA1A7" w:rsidR="001C0480" w:rsidRDefault="001C0480" w:rsidP="008E4B80">
      <w:pPr>
        <w:pStyle w:val="Paragrafoelenco"/>
        <w:numPr>
          <w:ilvl w:val="2"/>
          <w:numId w:val="11"/>
        </w:numPr>
        <w:spacing w:line="276" w:lineRule="auto"/>
        <w:rPr>
          <w:lang w:val="en-US"/>
        </w:rPr>
      </w:pPr>
      <w:r w:rsidRPr="001C0480">
        <w:rPr>
          <w:lang w:val="en-US"/>
        </w:rPr>
        <w:t xml:space="preserve">It is important to estimate the </w:t>
      </w:r>
      <w:r w:rsidRPr="00DB5ACE">
        <w:rPr>
          <w:i/>
          <w:iCs/>
          <w:lang w:val="en-US"/>
        </w:rPr>
        <w:t>likelihood</w:t>
      </w:r>
      <w:r w:rsidRPr="001C0480">
        <w:rPr>
          <w:lang w:val="en-US"/>
        </w:rPr>
        <w:t xml:space="preserve"> of events that may lead to an impact</w:t>
      </w:r>
    </w:p>
    <w:p w14:paraId="206D7EB2" w14:textId="0CBFB640" w:rsidR="001C0480" w:rsidRPr="001C0480" w:rsidRDefault="001C0480" w:rsidP="008E4B80">
      <w:pPr>
        <w:pStyle w:val="Paragrafoelenco"/>
        <w:numPr>
          <w:ilvl w:val="0"/>
          <w:numId w:val="11"/>
        </w:numPr>
        <w:spacing w:line="276" w:lineRule="auto"/>
        <w:rPr>
          <w:u w:val="single"/>
          <w:lang w:val="en-US"/>
        </w:rPr>
      </w:pPr>
      <w:r w:rsidRPr="001C0480">
        <w:rPr>
          <w:u w:val="single"/>
          <w:lang w:val="en-US"/>
        </w:rPr>
        <w:t>threat</w:t>
      </w:r>
    </w:p>
    <w:p w14:paraId="162A357A" w14:textId="22380D66" w:rsidR="001C0480" w:rsidRDefault="001C0480" w:rsidP="008E4B80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Where</w:t>
      </w:r>
    </w:p>
    <w:p w14:paraId="626EB743" w14:textId="2D20C613" w:rsidR="001C0480" w:rsidRDefault="001C0480" w:rsidP="008E4B80">
      <w:pPr>
        <w:pStyle w:val="Paragrafoelenco"/>
        <w:numPr>
          <w:ilvl w:val="2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Capability-danger</w:t>
      </w:r>
    </w:p>
    <w:p w14:paraId="3B6A7863" w14:textId="22B265D5" w:rsidR="001C0480" w:rsidRDefault="001C0480" w:rsidP="008E4B80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What</w:t>
      </w:r>
    </w:p>
    <w:p w14:paraId="17C55173" w14:textId="07D265B3" w:rsidR="001C0480" w:rsidRDefault="001C0480" w:rsidP="008E4B80">
      <w:pPr>
        <w:pStyle w:val="Paragrafoelenco"/>
        <w:numPr>
          <w:ilvl w:val="2"/>
          <w:numId w:val="11"/>
        </w:numPr>
        <w:spacing w:line="276" w:lineRule="auto"/>
        <w:rPr>
          <w:lang w:val="en-US"/>
        </w:rPr>
      </w:pPr>
      <w:r w:rsidRPr="001C0480">
        <w:rPr>
          <w:lang w:val="en-US"/>
        </w:rPr>
        <w:t xml:space="preserve">A </w:t>
      </w:r>
      <w:r w:rsidRPr="00DB5ACE">
        <w:rPr>
          <w:i/>
          <w:iCs/>
          <w:lang w:val="en-US"/>
        </w:rPr>
        <w:t>potential for violation of security</w:t>
      </w:r>
      <w:r w:rsidRPr="001C0480">
        <w:rPr>
          <w:lang w:val="en-US"/>
        </w:rPr>
        <w:t xml:space="preserve"> that exists when there is a circumstance, a capability, an action, or an event that could breach security and cause harm </w:t>
      </w:r>
    </w:p>
    <w:p w14:paraId="6AF46E23" w14:textId="438671B7" w:rsidR="001C0480" w:rsidRDefault="001C0480" w:rsidP="008E4B80">
      <w:pPr>
        <w:pStyle w:val="Paragrafoelenco"/>
        <w:numPr>
          <w:ilvl w:val="2"/>
          <w:numId w:val="11"/>
        </w:numPr>
        <w:spacing w:line="276" w:lineRule="auto"/>
        <w:rPr>
          <w:lang w:val="en-US"/>
        </w:rPr>
      </w:pPr>
      <w:r w:rsidRPr="001C0480">
        <w:rPr>
          <w:lang w:val="en-US"/>
        </w:rPr>
        <w:t xml:space="preserve">Basically, a threat is a possible danger that might </w:t>
      </w:r>
      <w:r w:rsidRPr="00DB5ACE">
        <w:rPr>
          <w:i/>
          <w:iCs/>
          <w:lang w:val="en-US"/>
        </w:rPr>
        <w:t>exploit a vulnerability</w:t>
      </w:r>
    </w:p>
    <w:p w14:paraId="19F8B886" w14:textId="58BF607C" w:rsidR="001C0480" w:rsidRPr="001C0480" w:rsidRDefault="001C0480" w:rsidP="008E4B80">
      <w:pPr>
        <w:pStyle w:val="Paragrafoelenco"/>
        <w:numPr>
          <w:ilvl w:val="0"/>
          <w:numId w:val="11"/>
        </w:numPr>
        <w:spacing w:line="276" w:lineRule="auto"/>
        <w:rPr>
          <w:u w:val="single"/>
          <w:lang w:val="en-US"/>
        </w:rPr>
      </w:pPr>
      <w:r w:rsidRPr="001C0480">
        <w:rPr>
          <w:u w:val="single"/>
          <w:lang w:val="en-US"/>
        </w:rPr>
        <w:t>vulnerability</w:t>
      </w:r>
    </w:p>
    <w:p w14:paraId="013F420C" w14:textId="77777777" w:rsidR="001C0480" w:rsidRDefault="001C0480" w:rsidP="008E4B80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Where</w:t>
      </w:r>
    </w:p>
    <w:p w14:paraId="5FC3624D" w14:textId="1DD7F784" w:rsidR="001C0480" w:rsidRDefault="001C0480" w:rsidP="008E4B80">
      <w:pPr>
        <w:pStyle w:val="Paragrafoelenco"/>
        <w:numPr>
          <w:ilvl w:val="2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flaw-design</w:t>
      </w:r>
    </w:p>
    <w:p w14:paraId="02599C4D" w14:textId="1B49C89B" w:rsidR="001C0480" w:rsidRDefault="001C0480" w:rsidP="008E4B80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What</w:t>
      </w:r>
    </w:p>
    <w:p w14:paraId="69CB33E3" w14:textId="5D753087" w:rsidR="001C0480" w:rsidRDefault="001C0480" w:rsidP="008E4B80">
      <w:pPr>
        <w:pStyle w:val="Paragrafoelenco"/>
        <w:numPr>
          <w:ilvl w:val="2"/>
          <w:numId w:val="11"/>
        </w:numPr>
        <w:spacing w:line="276" w:lineRule="auto"/>
        <w:rPr>
          <w:lang w:val="en-US"/>
        </w:rPr>
      </w:pPr>
      <w:r w:rsidRPr="001C0480">
        <w:rPr>
          <w:lang w:val="en-US"/>
        </w:rPr>
        <w:t xml:space="preserve">A </w:t>
      </w:r>
      <w:r w:rsidRPr="00DB5ACE">
        <w:rPr>
          <w:i/>
          <w:iCs/>
          <w:lang w:val="en-US"/>
        </w:rPr>
        <w:t>flaw or weakness in a system’s design</w:t>
      </w:r>
      <w:r w:rsidRPr="001C0480">
        <w:rPr>
          <w:lang w:val="en-US"/>
        </w:rPr>
        <w:t>, implementation, or operation and management that could be exploited to violate the system’s security polic</w:t>
      </w:r>
      <w:r>
        <w:rPr>
          <w:lang w:val="en-US"/>
        </w:rPr>
        <w:t>y</w:t>
      </w:r>
    </w:p>
    <w:p w14:paraId="66EBD8CC" w14:textId="77777777" w:rsidR="00DB5ACE" w:rsidRDefault="00DB5ACE" w:rsidP="008E4B80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15587B5F" w14:textId="29596E5E" w:rsidR="001C0480" w:rsidRDefault="001C0480" w:rsidP="008E4B80">
      <w:pPr>
        <w:spacing w:line="276" w:lineRule="auto"/>
        <w:rPr>
          <w:lang w:val="en-US"/>
        </w:rPr>
      </w:pPr>
      <w:r>
        <w:rPr>
          <w:lang w:val="en-US"/>
        </w:rPr>
        <w:lastRenderedPageBreak/>
        <w:t xml:space="preserve">We discuss also about </w:t>
      </w:r>
      <w:r>
        <w:rPr>
          <w:u w:val="single"/>
          <w:lang w:val="en-US"/>
        </w:rPr>
        <w:t>information security</w:t>
      </w:r>
      <w:r>
        <w:rPr>
          <w:lang w:val="en-US"/>
        </w:rPr>
        <w:t>, which is:</w:t>
      </w:r>
    </w:p>
    <w:p w14:paraId="7DAED48F" w14:textId="77777777" w:rsidR="001C0480" w:rsidRDefault="001C0480" w:rsidP="008E4B80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1C0480">
        <w:rPr>
          <w:lang w:val="en-US"/>
        </w:rPr>
        <w:t xml:space="preserve">Preservation of </w:t>
      </w:r>
      <w:r w:rsidRPr="00DB5ACE">
        <w:rPr>
          <w:i/>
          <w:iCs/>
          <w:lang w:val="en-US"/>
        </w:rPr>
        <w:t>confidentiality, integrity and availability</w:t>
      </w:r>
      <w:r w:rsidRPr="001C0480">
        <w:rPr>
          <w:lang w:val="en-US"/>
        </w:rPr>
        <w:t xml:space="preserve"> of information </w:t>
      </w:r>
    </w:p>
    <w:p w14:paraId="257E01BD" w14:textId="371D735A" w:rsidR="001C0480" w:rsidRDefault="001C0480" w:rsidP="008E4B80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1C0480">
        <w:rPr>
          <w:lang w:val="en-US"/>
        </w:rPr>
        <w:t xml:space="preserve">In addition, other properties, such as </w:t>
      </w:r>
      <w:r w:rsidRPr="00DB5ACE">
        <w:rPr>
          <w:i/>
          <w:iCs/>
          <w:lang w:val="en-US"/>
        </w:rPr>
        <w:t xml:space="preserve">authenticity, accountability, non-repudiation, and reliability </w:t>
      </w:r>
      <w:r w:rsidRPr="001C0480">
        <w:rPr>
          <w:lang w:val="en-US"/>
        </w:rPr>
        <w:t>can also be involved</w:t>
      </w:r>
    </w:p>
    <w:p w14:paraId="458D1C95" w14:textId="1B783F0C" w:rsidR="001C0480" w:rsidRDefault="001C0480" w:rsidP="008E4B80">
      <w:pPr>
        <w:spacing w:line="276" w:lineRule="auto"/>
        <w:rPr>
          <w:lang w:val="en-US"/>
        </w:rPr>
      </w:pPr>
      <w:r w:rsidRPr="001C0480"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1E099C31" wp14:editId="062C1738">
            <wp:simplePos x="0" y="0"/>
            <wp:positionH relativeFrom="column">
              <wp:posOffset>-413500</wp:posOffset>
            </wp:positionH>
            <wp:positionV relativeFrom="paragraph">
              <wp:posOffset>276572</wp:posOffset>
            </wp:positionV>
            <wp:extent cx="2410460" cy="2141855"/>
            <wp:effectExtent l="0" t="0" r="8890" b="0"/>
            <wp:wrapSquare wrapText="bothSides"/>
            <wp:docPr id="1046286836" name="Immagine 1" descr="Immagine che contiene testo, schermata, Carattere, ce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286836" name="Immagine 1" descr="Immagine che contiene testo, schermata, Carattere, cerchio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046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Cybersecurity has different </w:t>
      </w:r>
      <w:r w:rsidRPr="00E77C54">
        <w:rPr>
          <w:u w:val="single"/>
          <w:lang w:val="en-US"/>
        </w:rPr>
        <w:t>objectives</w:t>
      </w:r>
      <w:r>
        <w:rPr>
          <w:lang w:val="en-US"/>
        </w:rPr>
        <w:t>:</w:t>
      </w:r>
    </w:p>
    <w:p w14:paraId="6B59B8A3" w14:textId="3E5BB923" w:rsidR="001C0480" w:rsidRDefault="001C0480" w:rsidP="008E4B80">
      <w:pPr>
        <w:spacing w:line="276" w:lineRule="auto"/>
        <w:rPr>
          <w:lang w:val="en-US"/>
        </w:rPr>
      </w:pPr>
      <w:r w:rsidRPr="001C0480">
        <w:rPr>
          <w:noProof/>
          <w:lang w:val="en-US"/>
        </w:rPr>
        <w:drawing>
          <wp:anchor distT="0" distB="0" distL="114300" distR="114300" simplePos="0" relativeHeight="251665408" behindDoc="1" locked="0" layoutInCell="1" allowOverlap="1" wp14:anchorId="27CD5BF0" wp14:editId="327A6D1A">
            <wp:simplePos x="0" y="0"/>
            <wp:positionH relativeFrom="column">
              <wp:posOffset>2125980</wp:posOffset>
            </wp:positionH>
            <wp:positionV relativeFrom="paragraph">
              <wp:posOffset>65405</wp:posOffset>
            </wp:positionV>
            <wp:extent cx="1999615" cy="1957705"/>
            <wp:effectExtent l="0" t="0" r="635" b="4445"/>
            <wp:wrapTight wrapText="bothSides">
              <wp:wrapPolygon edited="0">
                <wp:start x="0" y="0"/>
                <wp:lineTo x="0" y="21439"/>
                <wp:lineTo x="21401" y="21439"/>
                <wp:lineTo x="21401" y="0"/>
                <wp:lineTo x="0" y="0"/>
              </wp:wrapPolygon>
            </wp:wrapTight>
            <wp:docPr id="1551182205" name="Immagine 1" descr="Immagine che contiene testo, biglietto da visita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182205" name="Immagine 1" descr="Immagine che contiene testo, biglietto da visita, schermata, Carattere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99615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0480"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6D6174C0" wp14:editId="4E63D7D1">
            <wp:simplePos x="0" y="0"/>
            <wp:positionH relativeFrom="column">
              <wp:posOffset>4247515</wp:posOffset>
            </wp:positionH>
            <wp:positionV relativeFrom="paragraph">
              <wp:posOffset>163946</wp:posOffset>
            </wp:positionV>
            <wp:extent cx="2486660" cy="1565910"/>
            <wp:effectExtent l="0" t="0" r="8890" b="0"/>
            <wp:wrapSquare wrapText="bothSides"/>
            <wp:docPr id="1120455648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455648" name="Immagine 1" descr="Immagine che contiene testo, schermata, Carattere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666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E5D054" w14:textId="07485213" w:rsidR="001C0480" w:rsidRDefault="00DB5ACE" w:rsidP="008E4B80">
      <w:pPr>
        <w:spacing w:line="276" w:lineRule="auto"/>
        <w:rPr>
          <w:lang w:val="en-US"/>
        </w:rPr>
      </w:pPr>
      <w:r w:rsidRPr="00E77C54"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0748011C" wp14:editId="09ECDD2D">
            <wp:simplePos x="0" y="0"/>
            <wp:positionH relativeFrom="column">
              <wp:posOffset>1438910</wp:posOffset>
            </wp:positionH>
            <wp:positionV relativeFrom="paragraph">
              <wp:posOffset>289560</wp:posOffset>
            </wp:positionV>
            <wp:extent cx="3442970" cy="2825115"/>
            <wp:effectExtent l="0" t="0" r="5080" b="0"/>
            <wp:wrapSquare wrapText="bothSides"/>
            <wp:docPr id="2058365198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365198" name="Immagine 1" descr="Immagine che contiene testo, schermata, Carattere, numer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297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7C54">
        <w:rPr>
          <w:lang w:val="en-US"/>
        </w:rPr>
        <w:t xml:space="preserve">But also has different </w:t>
      </w:r>
      <w:r w:rsidR="00E77C54">
        <w:rPr>
          <w:u w:val="single"/>
          <w:lang w:val="en-US"/>
        </w:rPr>
        <w:t>dilemmas</w:t>
      </w:r>
      <w:r w:rsidR="00E77C54">
        <w:rPr>
          <w:lang w:val="en-US"/>
        </w:rPr>
        <w:t>:</w:t>
      </w:r>
    </w:p>
    <w:p w14:paraId="22AEAC78" w14:textId="2607760B" w:rsidR="00E77C54" w:rsidRDefault="00E77C54" w:rsidP="008E4B80">
      <w:pPr>
        <w:spacing w:line="276" w:lineRule="auto"/>
        <w:rPr>
          <w:lang w:val="en-US"/>
        </w:rPr>
      </w:pPr>
    </w:p>
    <w:p w14:paraId="75339912" w14:textId="77777777" w:rsidR="00E77C54" w:rsidRDefault="00E77C54" w:rsidP="008E4B80">
      <w:pPr>
        <w:spacing w:line="276" w:lineRule="auto"/>
        <w:rPr>
          <w:lang w:val="en-US"/>
        </w:rPr>
      </w:pPr>
    </w:p>
    <w:p w14:paraId="71305122" w14:textId="77777777" w:rsidR="00E77C54" w:rsidRDefault="00E77C54" w:rsidP="008E4B80">
      <w:pPr>
        <w:spacing w:line="276" w:lineRule="auto"/>
        <w:rPr>
          <w:lang w:val="en-US"/>
        </w:rPr>
      </w:pPr>
    </w:p>
    <w:p w14:paraId="169791A7" w14:textId="77777777" w:rsidR="00E77C54" w:rsidRDefault="00E77C54" w:rsidP="008E4B80">
      <w:pPr>
        <w:spacing w:line="276" w:lineRule="auto"/>
        <w:rPr>
          <w:lang w:val="en-US"/>
        </w:rPr>
      </w:pPr>
    </w:p>
    <w:p w14:paraId="6270F39F" w14:textId="77777777" w:rsidR="00E77C54" w:rsidRDefault="00E77C54" w:rsidP="008E4B80">
      <w:pPr>
        <w:spacing w:line="276" w:lineRule="auto"/>
        <w:rPr>
          <w:lang w:val="en-US"/>
        </w:rPr>
      </w:pPr>
    </w:p>
    <w:p w14:paraId="67624546" w14:textId="77777777" w:rsidR="00E77C54" w:rsidRDefault="00E77C54" w:rsidP="008E4B80">
      <w:pPr>
        <w:spacing w:line="276" w:lineRule="auto"/>
        <w:rPr>
          <w:lang w:val="en-US"/>
        </w:rPr>
      </w:pPr>
    </w:p>
    <w:p w14:paraId="22325B96" w14:textId="77777777" w:rsidR="00E77C54" w:rsidRDefault="00E77C54" w:rsidP="008E4B80">
      <w:pPr>
        <w:spacing w:line="276" w:lineRule="auto"/>
        <w:rPr>
          <w:lang w:val="en-US"/>
        </w:rPr>
      </w:pPr>
    </w:p>
    <w:p w14:paraId="2030F049" w14:textId="77777777" w:rsidR="00E77C54" w:rsidRDefault="00E77C54" w:rsidP="008E4B80">
      <w:pPr>
        <w:spacing w:line="276" w:lineRule="auto"/>
        <w:rPr>
          <w:lang w:val="en-US"/>
        </w:rPr>
      </w:pPr>
    </w:p>
    <w:p w14:paraId="71CA9EEE" w14:textId="77777777" w:rsidR="00E77C54" w:rsidRDefault="00E77C54" w:rsidP="008E4B80">
      <w:pPr>
        <w:spacing w:line="276" w:lineRule="auto"/>
        <w:rPr>
          <w:lang w:val="en-US"/>
        </w:rPr>
      </w:pPr>
    </w:p>
    <w:p w14:paraId="03B123B8" w14:textId="77777777" w:rsidR="00E77C54" w:rsidRDefault="00E77C54" w:rsidP="008E4B80">
      <w:pPr>
        <w:spacing w:line="276" w:lineRule="auto"/>
        <w:rPr>
          <w:lang w:val="en-US"/>
        </w:rPr>
      </w:pPr>
    </w:p>
    <w:p w14:paraId="5F5D79CE" w14:textId="77777777" w:rsidR="00730FA2" w:rsidRDefault="00730FA2" w:rsidP="008E4B80">
      <w:pPr>
        <w:spacing w:line="276" w:lineRule="auto"/>
        <w:rPr>
          <w:lang w:val="en-US"/>
        </w:rPr>
      </w:pPr>
      <w:r w:rsidRPr="00730FA2">
        <w:rPr>
          <w:u w:val="single"/>
          <w:lang w:val="en-US"/>
        </w:rPr>
        <w:t>Risk</w:t>
      </w:r>
      <w:r w:rsidRPr="00730FA2">
        <w:rPr>
          <w:lang w:val="en-US"/>
        </w:rPr>
        <w:t xml:space="preserve"> is the possibility that human </w:t>
      </w:r>
      <w:r w:rsidRPr="00DB5ACE">
        <w:rPr>
          <w:i/>
          <w:iCs/>
          <w:lang w:val="en-US"/>
        </w:rPr>
        <w:t>actions</w:t>
      </w:r>
      <w:r w:rsidRPr="00730FA2">
        <w:rPr>
          <w:lang w:val="en-US"/>
        </w:rPr>
        <w:t xml:space="preserve"> or events </w:t>
      </w:r>
      <w:r w:rsidRPr="00DB5ACE">
        <w:rPr>
          <w:i/>
          <w:iCs/>
          <w:lang w:val="en-US"/>
        </w:rPr>
        <w:t>lead to consequences that have an impact</w:t>
      </w:r>
      <w:r w:rsidRPr="00730FA2">
        <w:rPr>
          <w:lang w:val="en-US"/>
        </w:rPr>
        <w:t xml:space="preserve"> on what humans value</w:t>
      </w:r>
      <w:r>
        <w:rPr>
          <w:lang w:val="en-US"/>
        </w:rPr>
        <w:t>. There are different dimensions to consider:</w:t>
      </w:r>
    </w:p>
    <w:p w14:paraId="23C767BD" w14:textId="77777777" w:rsidR="00730FA2" w:rsidRDefault="00730FA2" w:rsidP="008E4B80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730FA2">
        <w:rPr>
          <w:i/>
          <w:iCs/>
          <w:lang w:val="en-US"/>
        </w:rPr>
        <w:t>Risk Assessment</w:t>
      </w:r>
      <w:r w:rsidRPr="00730FA2">
        <w:rPr>
          <w:lang w:val="en-US"/>
        </w:rPr>
        <w:t xml:space="preserve"> is a process of </w:t>
      </w:r>
      <w:r w:rsidRPr="00DB5ACE">
        <w:rPr>
          <w:i/>
          <w:iCs/>
          <w:lang w:val="en-US"/>
        </w:rPr>
        <w:t>collating observations and perceptions</w:t>
      </w:r>
      <w:r w:rsidRPr="00730FA2">
        <w:rPr>
          <w:lang w:val="en-US"/>
        </w:rPr>
        <w:t xml:space="preserve"> of the world that can be </w:t>
      </w:r>
      <w:r w:rsidRPr="00DB5ACE">
        <w:rPr>
          <w:i/>
          <w:iCs/>
          <w:lang w:val="en-US"/>
        </w:rPr>
        <w:t>justified by logical reasoning</w:t>
      </w:r>
      <w:r w:rsidRPr="00730FA2">
        <w:rPr>
          <w:lang w:val="en-US"/>
        </w:rPr>
        <w:t xml:space="preserve"> or comparisons with actual outcomes</w:t>
      </w:r>
    </w:p>
    <w:p w14:paraId="08DD82D1" w14:textId="77777777" w:rsidR="00730FA2" w:rsidRDefault="00730FA2" w:rsidP="008E4B80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730FA2">
        <w:rPr>
          <w:i/>
          <w:iCs/>
          <w:lang w:val="en-US"/>
        </w:rPr>
        <w:t>Risk Management</w:t>
      </w:r>
      <w:r w:rsidRPr="00730FA2">
        <w:rPr>
          <w:lang w:val="en-US"/>
        </w:rPr>
        <w:t xml:space="preserve"> is the process of </w:t>
      </w:r>
      <w:r w:rsidRPr="00DB5ACE">
        <w:rPr>
          <w:i/>
          <w:iCs/>
          <w:lang w:val="en-US"/>
        </w:rPr>
        <w:t>developing and evaluating options</w:t>
      </w:r>
      <w:r w:rsidRPr="00730FA2">
        <w:rPr>
          <w:lang w:val="en-US"/>
        </w:rPr>
        <w:t xml:space="preserve"> to </w:t>
      </w:r>
      <w:r w:rsidRPr="00DB5ACE">
        <w:rPr>
          <w:i/>
          <w:iCs/>
          <w:lang w:val="en-US"/>
        </w:rPr>
        <w:t>address the risks</w:t>
      </w:r>
      <w:r w:rsidRPr="00730FA2">
        <w:rPr>
          <w:lang w:val="en-US"/>
        </w:rPr>
        <w:t xml:space="preserve"> in a manner that is agreeable to people whose values may be impacted</w:t>
      </w:r>
    </w:p>
    <w:p w14:paraId="3E4ED5D9" w14:textId="34F04B9E" w:rsidR="00E77C54" w:rsidRDefault="00730FA2" w:rsidP="008E4B80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730FA2">
        <w:rPr>
          <w:i/>
          <w:iCs/>
          <w:lang w:val="en-US"/>
        </w:rPr>
        <w:t>Risk Governance</w:t>
      </w:r>
      <w:r w:rsidRPr="00730FA2">
        <w:rPr>
          <w:lang w:val="en-US"/>
        </w:rPr>
        <w:t xml:space="preserve"> set of ongoing processes and principles that aims to </w:t>
      </w:r>
      <w:r w:rsidRPr="00DB5ACE">
        <w:rPr>
          <w:i/>
          <w:iCs/>
          <w:lang w:val="en-US"/>
        </w:rPr>
        <w:t>ensure an awareness and education of the risks</w:t>
      </w:r>
      <w:r w:rsidRPr="00730FA2">
        <w:rPr>
          <w:lang w:val="en-US"/>
        </w:rPr>
        <w:t xml:space="preserve"> faced when certain actions occur, and to </w:t>
      </w:r>
      <w:r w:rsidRPr="00DB5ACE">
        <w:rPr>
          <w:i/>
          <w:iCs/>
          <w:lang w:val="en-US"/>
        </w:rPr>
        <w:t xml:space="preserve">inspire a sense of responsibility </w:t>
      </w:r>
      <w:r w:rsidRPr="00730FA2">
        <w:rPr>
          <w:lang w:val="en-US"/>
        </w:rPr>
        <w:t>and accountability to all involved in managing it</w:t>
      </w:r>
    </w:p>
    <w:p w14:paraId="3D3D7DF7" w14:textId="2F119B8E" w:rsidR="0001078C" w:rsidRPr="009524DA" w:rsidRDefault="0001078C" w:rsidP="008E4B80">
      <w:pPr>
        <w:spacing w:line="276" w:lineRule="auto"/>
        <w:rPr>
          <w:lang w:val="en-US"/>
        </w:rPr>
      </w:pPr>
      <w:r w:rsidRPr="009524DA">
        <w:rPr>
          <w:lang w:val="en-US"/>
        </w:rPr>
        <w:br w:type="page"/>
      </w:r>
    </w:p>
    <w:p w14:paraId="51896EA0" w14:textId="6F06B9BB" w:rsidR="00730FA2" w:rsidRDefault="0001078C" w:rsidP="008E4B80">
      <w:pPr>
        <w:spacing w:line="276" w:lineRule="auto"/>
        <w:rPr>
          <w:lang w:val="en-US"/>
        </w:rPr>
      </w:pPr>
      <w:r w:rsidRPr="0001078C">
        <w:rPr>
          <w:lang w:val="en-US"/>
        </w:rPr>
        <w:lastRenderedPageBreak/>
        <w:t>There are different reasons on w</w:t>
      </w:r>
      <w:r>
        <w:rPr>
          <w:lang w:val="en-US"/>
        </w:rPr>
        <w:t>hy risk assessment is important</w:t>
      </w:r>
      <w:r w:rsidR="009A1B10">
        <w:rPr>
          <w:lang w:val="en-US"/>
        </w:rPr>
        <w:t xml:space="preserve"> (analytic process to reduce the risk and possibly mitigate the costs):</w:t>
      </w:r>
    </w:p>
    <w:p w14:paraId="5D916B88" w14:textId="083B3F9E" w:rsidR="0001078C" w:rsidRDefault="0001078C" w:rsidP="008E4B80">
      <w:pPr>
        <w:spacing w:line="276" w:lineRule="auto"/>
        <w:rPr>
          <w:lang w:val="en-US"/>
        </w:rPr>
      </w:pPr>
      <w:r w:rsidRPr="0001078C">
        <w:rPr>
          <w:noProof/>
          <w:lang w:val="en-US"/>
        </w:rPr>
        <w:drawing>
          <wp:anchor distT="0" distB="0" distL="114300" distR="114300" simplePos="0" relativeHeight="251675648" behindDoc="0" locked="0" layoutInCell="1" allowOverlap="1" wp14:anchorId="179D9115" wp14:editId="10E96E5B">
            <wp:simplePos x="0" y="0"/>
            <wp:positionH relativeFrom="column">
              <wp:posOffset>1125773</wp:posOffset>
            </wp:positionH>
            <wp:positionV relativeFrom="paragraph">
              <wp:posOffset>199188</wp:posOffset>
            </wp:positionV>
            <wp:extent cx="1371600" cy="1873250"/>
            <wp:effectExtent l="0" t="0" r="0" b="0"/>
            <wp:wrapSquare wrapText="bothSides"/>
            <wp:docPr id="1342980088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980088" name="Immagine 1" descr="Immagine che contiene testo, schermata, Carattere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1078C">
        <w:rPr>
          <w:noProof/>
          <w:lang w:val="en-US"/>
        </w:rPr>
        <w:drawing>
          <wp:anchor distT="0" distB="0" distL="114300" distR="114300" simplePos="0" relativeHeight="251673600" behindDoc="0" locked="0" layoutInCell="1" allowOverlap="1" wp14:anchorId="7166425F" wp14:editId="6C013C7A">
            <wp:simplePos x="0" y="0"/>
            <wp:positionH relativeFrom="column">
              <wp:posOffset>2980748</wp:posOffset>
            </wp:positionH>
            <wp:positionV relativeFrom="paragraph">
              <wp:posOffset>62172</wp:posOffset>
            </wp:positionV>
            <wp:extent cx="1895475" cy="2380615"/>
            <wp:effectExtent l="0" t="0" r="9525" b="635"/>
            <wp:wrapSquare wrapText="bothSides"/>
            <wp:docPr id="554864599" name="Immagine 1" descr="Immagine che contiene testo, schermata, cerchi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864599" name="Immagine 1" descr="Immagine che contiene testo, schermata, cerchio, Carattere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4008FA" w14:textId="186C27B0" w:rsidR="0001078C" w:rsidRPr="0001078C" w:rsidRDefault="0001078C" w:rsidP="008E4B80">
      <w:pPr>
        <w:spacing w:line="276" w:lineRule="auto"/>
        <w:rPr>
          <w:lang w:val="en-US"/>
        </w:rPr>
      </w:pPr>
    </w:p>
    <w:p w14:paraId="22935594" w14:textId="77777777" w:rsidR="0001078C" w:rsidRPr="0001078C" w:rsidRDefault="0001078C" w:rsidP="008E4B80">
      <w:pPr>
        <w:spacing w:line="276" w:lineRule="auto"/>
        <w:rPr>
          <w:lang w:val="en-US"/>
        </w:rPr>
      </w:pPr>
    </w:p>
    <w:p w14:paraId="7F06031C" w14:textId="33354B32" w:rsidR="0001078C" w:rsidRPr="0001078C" w:rsidRDefault="00FC1E5B" w:rsidP="008E4B80">
      <w:pPr>
        <w:spacing w:line="276" w:lineRule="auto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CE9A253" wp14:editId="191D8D78">
                <wp:simplePos x="0" y="0"/>
                <wp:positionH relativeFrom="column">
                  <wp:posOffset>2501900</wp:posOffset>
                </wp:positionH>
                <wp:positionV relativeFrom="paragraph">
                  <wp:posOffset>18761</wp:posOffset>
                </wp:positionV>
                <wp:extent cx="477636" cy="422563"/>
                <wp:effectExtent l="0" t="19050" r="36830" b="34925"/>
                <wp:wrapNone/>
                <wp:docPr id="1364549536" name="Freccia a destr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636" cy="42256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D49209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reccia a destra 1" o:spid="_x0000_s1026" type="#_x0000_t13" style="position:absolute;margin-left:197pt;margin-top:1.5pt;width:37.6pt;height:33.2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" adj="12045" fillcolor="#156082 [3204]" strokecolor="#030e13 [484]" strokeweight="1pt"/>
            </w:pict>
          </mc:Fallback>
        </mc:AlternateContent>
      </w:r>
    </w:p>
    <w:p w14:paraId="642936E7" w14:textId="57BE1B97" w:rsidR="0001078C" w:rsidRPr="0001078C" w:rsidRDefault="0001078C" w:rsidP="008E4B80">
      <w:pPr>
        <w:spacing w:line="276" w:lineRule="auto"/>
        <w:rPr>
          <w:lang w:val="en-US"/>
        </w:rPr>
      </w:pPr>
    </w:p>
    <w:p w14:paraId="64708C72" w14:textId="77777777" w:rsidR="0001078C" w:rsidRDefault="0001078C" w:rsidP="008E4B80">
      <w:pPr>
        <w:spacing w:line="276" w:lineRule="auto"/>
        <w:rPr>
          <w:lang w:val="en-US"/>
        </w:rPr>
      </w:pPr>
    </w:p>
    <w:p w14:paraId="50DF0F1E" w14:textId="77777777" w:rsidR="0001078C" w:rsidRDefault="0001078C" w:rsidP="008E4B80">
      <w:pPr>
        <w:spacing w:line="276" w:lineRule="auto"/>
        <w:rPr>
          <w:lang w:val="en-US"/>
        </w:rPr>
      </w:pPr>
    </w:p>
    <w:p w14:paraId="624E7CBC" w14:textId="77777777" w:rsidR="0001078C" w:rsidRDefault="0001078C" w:rsidP="008E4B80">
      <w:pPr>
        <w:spacing w:line="276" w:lineRule="auto"/>
        <w:rPr>
          <w:lang w:val="en-US"/>
        </w:rPr>
      </w:pPr>
    </w:p>
    <w:p w14:paraId="37F6D8A2" w14:textId="77777777" w:rsidR="0001078C" w:rsidRDefault="0001078C" w:rsidP="008E4B80">
      <w:pPr>
        <w:spacing w:line="276" w:lineRule="auto"/>
        <w:rPr>
          <w:lang w:val="en-US"/>
        </w:rPr>
      </w:pPr>
    </w:p>
    <w:p w14:paraId="126E2346" w14:textId="2028BCCB" w:rsidR="0001078C" w:rsidRDefault="0001078C" w:rsidP="008E4B80">
      <w:pPr>
        <w:spacing w:line="276" w:lineRule="auto"/>
        <w:rPr>
          <w:lang w:val="en-US"/>
        </w:rPr>
      </w:pPr>
      <w:r w:rsidRPr="0001078C">
        <w:rPr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2B62964A" wp14:editId="269982D3">
            <wp:simplePos x="0" y="0"/>
            <wp:positionH relativeFrom="column">
              <wp:posOffset>1126528</wp:posOffset>
            </wp:positionH>
            <wp:positionV relativeFrom="paragraph">
              <wp:posOffset>260061</wp:posOffset>
            </wp:positionV>
            <wp:extent cx="1350645" cy="1797050"/>
            <wp:effectExtent l="0" t="0" r="1905" b="0"/>
            <wp:wrapSquare wrapText="bothSides"/>
            <wp:docPr id="515412238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412238" name="Immagine 1" descr="Immagine che contiene testo, schermata, Carattere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50645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1078C">
        <w:rPr>
          <w:noProof/>
          <w:lang w:val="en-US"/>
        </w:rPr>
        <w:drawing>
          <wp:anchor distT="0" distB="0" distL="114300" distR="114300" simplePos="0" relativeHeight="251679744" behindDoc="0" locked="0" layoutInCell="1" allowOverlap="1" wp14:anchorId="24E90CD3" wp14:editId="374D2E72">
            <wp:simplePos x="0" y="0"/>
            <wp:positionH relativeFrom="column">
              <wp:posOffset>2978785</wp:posOffset>
            </wp:positionH>
            <wp:positionV relativeFrom="paragraph">
              <wp:posOffset>93345</wp:posOffset>
            </wp:positionV>
            <wp:extent cx="1895475" cy="2367280"/>
            <wp:effectExtent l="0" t="0" r="9525" b="0"/>
            <wp:wrapSquare wrapText="bothSides"/>
            <wp:docPr id="1879054159" name="Immagine 1" descr="Immagine che contiene testo, schermata, cerchi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054159" name="Immagine 1" descr="Immagine che contiene testo, schermata, cerchio, Carattere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669313" w14:textId="01CA0202" w:rsidR="0001078C" w:rsidRDefault="0001078C" w:rsidP="008E4B80">
      <w:pPr>
        <w:spacing w:line="276" w:lineRule="auto"/>
        <w:rPr>
          <w:lang w:val="en-US"/>
        </w:rPr>
      </w:pPr>
    </w:p>
    <w:p w14:paraId="58F434FF" w14:textId="00DC23C3" w:rsidR="0001078C" w:rsidRDefault="00FC1E5B" w:rsidP="008E4B80">
      <w:pPr>
        <w:spacing w:line="276" w:lineRule="auto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5621971" wp14:editId="4F830C4B">
                <wp:simplePos x="0" y="0"/>
                <wp:positionH relativeFrom="column">
                  <wp:posOffset>2501381</wp:posOffset>
                </wp:positionH>
                <wp:positionV relativeFrom="paragraph">
                  <wp:posOffset>248112</wp:posOffset>
                </wp:positionV>
                <wp:extent cx="477636" cy="422563"/>
                <wp:effectExtent l="0" t="19050" r="36830" b="34925"/>
                <wp:wrapNone/>
                <wp:docPr id="1565889407" name="Freccia a destr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636" cy="42256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9EAF96" id="Freccia a destra 1" o:spid="_x0000_s1026" type="#_x0000_t13" style="position:absolute;margin-left:196.95pt;margin-top:19.55pt;width:37.6pt;height:33.2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" adj="12045" fillcolor="#156082 [3204]" strokecolor="#030e13 [484]" strokeweight="1pt"/>
            </w:pict>
          </mc:Fallback>
        </mc:AlternateContent>
      </w:r>
    </w:p>
    <w:p w14:paraId="77FAE650" w14:textId="77777777" w:rsidR="0001078C" w:rsidRDefault="0001078C" w:rsidP="008E4B80">
      <w:pPr>
        <w:spacing w:line="276" w:lineRule="auto"/>
        <w:rPr>
          <w:lang w:val="en-US"/>
        </w:rPr>
      </w:pPr>
    </w:p>
    <w:p w14:paraId="2EBFACE8" w14:textId="22557408" w:rsidR="0001078C" w:rsidRDefault="0001078C" w:rsidP="008E4B80">
      <w:pPr>
        <w:spacing w:line="276" w:lineRule="auto"/>
        <w:rPr>
          <w:lang w:val="en-US"/>
        </w:rPr>
      </w:pPr>
    </w:p>
    <w:p w14:paraId="13131990" w14:textId="77777777" w:rsidR="0001078C" w:rsidRDefault="0001078C" w:rsidP="008E4B80">
      <w:pPr>
        <w:spacing w:line="276" w:lineRule="auto"/>
        <w:rPr>
          <w:lang w:val="en-US"/>
        </w:rPr>
      </w:pPr>
    </w:p>
    <w:p w14:paraId="49CA29F7" w14:textId="77777777" w:rsidR="0001078C" w:rsidRDefault="0001078C" w:rsidP="008E4B80">
      <w:pPr>
        <w:spacing w:line="276" w:lineRule="auto"/>
        <w:rPr>
          <w:lang w:val="en-US"/>
        </w:rPr>
      </w:pPr>
    </w:p>
    <w:p w14:paraId="2AE7A2E2" w14:textId="7F8733D3" w:rsidR="0001078C" w:rsidRDefault="0001078C" w:rsidP="008E4B80">
      <w:pPr>
        <w:spacing w:line="276" w:lineRule="auto"/>
        <w:rPr>
          <w:lang w:val="en-US"/>
        </w:rPr>
      </w:pPr>
    </w:p>
    <w:p w14:paraId="79CEA79A" w14:textId="77777777" w:rsidR="0001078C" w:rsidRDefault="0001078C" w:rsidP="008E4B80">
      <w:pPr>
        <w:spacing w:line="276" w:lineRule="auto"/>
        <w:rPr>
          <w:lang w:val="en-US"/>
        </w:rPr>
      </w:pPr>
    </w:p>
    <w:p w14:paraId="57F280D5" w14:textId="77777777" w:rsidR="007545AC" w:rsidRDefault="007545AC" w:rsidP="008E4B80">
      <w:pPr>
        <w:spacing w:line="276" w:lineRule="auto"/>
        <w:rPr>
          <w:lang w:val="en-US"/>
        </w:rPr>
      </w:pPr>
      <w:r>
        <w:rPr>
          <w:lang w:val="en-US"/>
        </w:rPr>
        <w:t>Cyber is a special case inside risk management (</w:t>
      </w:r>
      <w:r>
        <w:rPr>
          <w:i/>
          <w:iCs/>
          <w:lang w:val="en-US"/>
        </w:rPr>
        <w:t>cyber risk</w:t>
      </w:r>
      <w:r>
        <w:rPr>
          <w:lang w:val="en-US"/>
        </w:rPr>
        <w:t>):</w:t>
      </w:r>
    </w:p>
    <w:p w14:paraId="1DF985D6" w14:textId="77777777" w:rsidR="007545AC" w:rsidRDefault="007545AC" w:rsidP="008E4B80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7545AC">
        <w:rPr>
          <w:lang w:val="en-US"/>
        </w:rPr>
        <w:t xml:space="preserve">Cyber security risk assessment and management </w:t>
      </w:r>
    </w:p>
    <w:p w14:paraId="33CF2F8E" w14:textId="77777777" w:rsidR="007545AC" w:rsidRDefault="007545AC" w:rsidP="008E4B80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f</w:t>
      </w:r>
      <w:r w:rsidRPr="007545AC">
        <w:rPr>
          <w:lang w:val="en-US"/>
        </w:rPr>
        <w:t xml:space="preserve">undamental special cases that everyone living and working within the digital domain </w:t>
      </w:r>
    </w:p>
    <w:p w14:paraId="08622D78" w14:textId="1DED4DD2" w:rsidR="007545AC" w:rsidRPr="007545AC" w:rsidRDefault="007545AC" w:rsidP="008E4B80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7545AC">
        <w:rPr>
          <w:lang w:val="en-US"/>
        </w:rPr>
        <w:t>should understand and be a participant in it</w:t>
      </w:r>
    </w:p>
    <w:p w14:paraId="066B30A1" w14:textId="77777777" w:rsidR="007545AC" w:rsidRDefault="007545AC" w:rsidP="008E4B80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7545AC">
        <w:rPr>
          <w:lang w:val="en-US"/>
        </w:rPr>
        <w:t xml:space="preserve">There are a number of global standards </w:t>
      </w:r>
    </w:p>
    <w:p w14:paraId="24C130C5" w14:textId="77777777" w:rsidR="007545AC" w:rsidRDefault="007545AC" w:rsidP="008E4B80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7545AC">
        <w:rPr>
          <w:lang w:val="en-US"/>
        </w:rPr>
        <w:t>aim</w:t>
      </w:r>
      <w:r>
        <w:rPr>
          <w:lang w:val="en-US"/>
        </w:rPr>
        <w:t xml:space="preserve">ing </w:t>
      </w:r>
      <w:r w:rsidRPr="007545AC">
        <w:rPr>
          <w:lang w:val="en-US"/>
        </w:rPr>
        <w:t xml:space="preserve">to formalize and provide a common framework </w:t>
      </w:r>
    </w:p>
    <w:p w14:paraId="0B1C5F25" w14:textId="2CE33DA8" w:rsidR="007545AC" w:rsidRPr="007545AC" w:rsidRDefault="007545AC" w:rsidP="008E4B80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7545AC">
        <w:rPr>
          <w:lang w:val="en-US"/>
        </w:rPr>
        <w:t>for cyber risk assessment and management</w:t>
      </w:r>
      <w:r w:rsidRPr="007545AC">
        <w:rPr>
          <w:lang w:val="en-US"/>
        </w:rPr>
        <w:br w:type="page"/>
      </w:r>
    </w:p>
    <w:p w14:paraId="1C7BCB8B" w14:textId="52A6FA8A" w:rsidR="0001078C" w:rsidRDefault="00992497" w:rsidP="008E4B80">
      <w:pPr>
        <w:spacing w:line="276" w:lineRule="auto"/>
        <w:rPr>
          <w:lang w:val="en-US"/>
        </w:rPr>
      </w:pPr>
      <w:r w:rsidRPr="00992497">
        <w:rPr>
          <w:noProof/>
          <w:lang w:val="en-US"/>
        </w:rPr>
        <w:lastRenderedPageBreak/>
        <w:drawing>
          <wp:anchor distT="0" distB="0" distL="114300" distR="114300" simplePos="0" relativeHeight="251684864" behindDoc="0" locked="0" layoutInCell="1" allowOverlap="1" wp14:anchorId="073C4A27" wp14:editId="5D0A8740">
            <wp:simplePos x="0" y="0"/>
            <wp:positionH relativeFrom="column">
              <wp:posOffset>447750</wp:posOffset>
            </wp:positionH>
            <wp:positionV relativeFrom="paragraph">
              <wp:posOffset>208896</wp:posOffset>
            </wp:positionV>
            <wp:extent cx="5092065" cy="2276475"/>
            <wp:effectExtent l="0" t="0" r="0" b="9525"/>
            <wp:wrapSquare wrapText="bothSides"/>
            <wp:docPr id="864666320" name="Immagine 1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666320" name="Immagine 1" descr="Immagine che contiene testo, schermata, numero, Carattere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206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Consider the </w:t>
      </w:r>
      <w:r w:rsidRPr="00547335">
        <w:rPr>
          <w:i/>
          <w:iCs/>
          <w:lang w:val="en-US"/>
        </w:rPr>
        <w:t>difference</w:t>
      </w:r>
      <w:r>
        <w:rPr>
          <w:lang w:val="en-US"/>
        </w:rPr>
        <w:t xml:space="preserve"> between the level of analysis inside systems</w:t>
      </w:r>
      <w:r w:rsidR="00FF7317">
        <w:rPr>
          <w:lang w:val="en-US"/>
        </w:rPr>
        <w:t xml:space="preserve"> (source </w:t>
      </w:r>
      <w:hyperlink r:id="rId21" w:history="1">
        <w:r w:rsidR="00FF7317" w:rsidRPr="00FF7317">
          <w:rPr>
            <w:rStyle w:val="Collegamentoipertestuale"/>
            <w:lang w:val="en-US"/>
          </w:rPr>
          <w:t>here</w:t>
        </w:r>
      </w:hyperlink>
      <w:r w:rsidR="00FF7317">
        <w:rPr>
          <w:lang w:val="en-US"/>
        </w:rPr>
        <w:t>)</w:t>
      </w:r>
      <w:r>
        <w:rPr>
          <w:lang w:val="en-US"/>
        </w:rPr>
        <w:t>:</w:t>
      </w:r>
    </w:p>
    <w:p w14:paraId="2204AAD7" w14:textId="13E6118E" w:rsidR="00992497" w:rsidRDefault="00992497" w:rsidP="008E4B80">
      <w:pPr>
        <w:spacing w:line="276" w:lineRule="auto"/>
        <w:rPr>
          <w:lang w:val="en-US"/>
        </w:rPr>
      </w:pPr>
    </w:p>
    <w:p w14:paraId="241E7B20" w14:textId="4B418E26" w:rsidR="00992497" w:rsidRDefault="00992497" w:rsidP="008E4B80">
      <w:pPr>
        <w:spacing w:line="276" w:lineRule="auto"/>
        <w:rPr>
          <w:lang w:val="en-US"/>
        </w:rPr>
      </w:pPr>
    </w:p>
    <w:p w14:paraId="128D3134" w14:textId="77777777" w:rsidR="00992497" w:rsidRDefault="00992497" w:rsidP="008E4B80">
      <w:pPr>
        <w:spacing w:line="276" w:lineRule="auto"/>
        <w:rPr>
          <w:lang w:val="en-US"/>
        </w:rPr>
      </w:pPr>
    </w:p>
    <w:p w14:paraId="5244AEAF" w14:textId="77777777" w:rsidR="00992497" w:rsidRDefault="00992497" w:rsidP="008E4B80">
      <w:pPr>
        <w:spacing w:line="276" w:lineRule="auto"/>
        <w:rPr>
          <w:lang w:val="en-US"/>
        </w:rPr>
      </w:pPr>
    </w:p>
    <w:p w14:paraId="64830DAB" w14:textId="77777777" w:rsidR="00992497" w:rsidRDefault="00992497" w:rsidP="008E4B80">
      <w:pPr>
        <w:spacing w:line="276" w:lineRule="auto"/>
        <w:rPr>
          <w:lang w:val="en-US"/>
        </w:rPr>
      </w:pPr>
    </w:p>
    <w:p w14:paraId="0F155CB8" w14:textId="77777777" w:rsidR="00992497" w:rsidRDefault="00992497" w:rsidP="008E4B80">
      <w:pPr>
        <w:spacing w:line="276" w:lineRule="auto"/>
        <w:rPr>
          <w:lang w:val="en-US"/>
        </w:rPr>
      </w:pPr>
    </w:p>
    <w:p w14:paraId="367906D0" w14:textId="77777777" w:rsidR="00992497" w:rsidRDefault="00992497" w:rsidP="008E4B80">
      <w:pPr>
        <w:spacing w:line="276" w:lineRule="auto"/>
        <w:rPr>
          <w:lang w:val="en-US"/>
        </w:rPr>
      </w:pPr>
    </w:p>
    <w:p w14:paraId="18970743" w14:textId="77777777" w:rsidR="00992497" w:rsidRDefault="00992497" w:rsidP="008E4B80">
      <w:pPr>
        <w:spacing w:line="276" w:lineRule="auto"/>
        <w:rPr>
          <w:lang w:val="en-US"/>
        </w:rPr>
      </w:pPr>
    </w:p>
    <w:p w14:paraId="2B6EB397" w14:textId="2C10A6EC" w:rsidR="00992497" w:rsidRDefault="009524DA" w:rsidP="008E4B80">
      <w:pPr>
        <w:spacing w:line="276" w:lineRule="auto"/>
        <w:rPr>
          <w:lang w:val="en-US"/>
        </w:rPr>
      </w:pPr>
      <w:r w:rsidRPr="009524DA">
        <w:rPr>
          <w:noProof/>
          <w:lang w:val="en-US"/>
        </w:rPr>
        <w:drawing>
          <wp:anchor distT="0" distB="0" distL="114300" distR="114300" simplePos="0" relativeHeight="251686912" behindDoc="0" locked="0" layoutInCell="1" allowOverlap="1" wp14:anchorId="5B8D957B" wp14:editId="79895708">
            <wp:simplePos x="0" y="0"/>
            <wp:positionH relativeFrom="column">
              <wp:posOffset>436187</wp:posOffset>
            </wp:positionH>
            <wp:positionV relativeFrom="paragraph">
              <wp:posOffset>261966</wp:posOffset>
            </wp:positionV>
            <wp:extent cx="5537835" cy="2555240"/>
            <wp:effectExtent l="0" t="0" r="5715" b="0"/>
            <wp:wrapSquare wrapText="bothSides"/>
            <wp:docPr id="173060331" name="Immagine 1" descr="Immagine che contiene testo, schermata, cerchio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60331" name="Immagine 1" descr="Immagine che contiene testo, schermata, cerchio, design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7835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524DA">
        <w:rPr>
          <w:lang w:val="en-US"/>
        </w:rPr>
        <w:t>Standards and Best Practices document</w:t>
      </w:r>
      <w:r>
        <w:rPr>
          <w:lang w:val="en-US"/>
        </w:rPr>
        <w:t>s</w:t>
      </w:r>
      <w:r w:rsidR="00547335">
        <w:rPr>
          <w:lang w:val="en-US"/>
        </w:rPr>
        <w:t xml:space="preserve"> have different dimensions of value</w:t>
      </w:r>
      <w:r>
        <w:rPr>
          <w:lang w:val="en-US"/>
        </w:rPr>
        <w:t>:</w:t>
      </w:r>
    </w:p>
    <w:p w14:paraId="15AC54FF" w14:textId="248DE252" w:rsidR="009524DA" w:rsidRDefault="009524DA" w:rsidP="008E4B80">
      <w:pPr>
        <w:spacing w:line="276" w:lineRule="auto"/>
        <w:rPr>
          <w:lang w:val="en-US"/>
        </w:rPr>
      </w:pPr>
    </w:p>
    <w:p w14:paraId="19E6A250" w14:textId="77777777" w:rsidR="009524DA" w:rsidRDefault="009524DA" w:rsidP="008E4B80">
      <w:pPr>
        <w:spacing w:line="276" w:lineRule="auto"/>
        <w:rPr>
          <w:lang w:val="en-US"/>
        </w:rPr>
      </w:pPr>
    </w:p>
    <w:p w14:paraId="47A2E24B" w14:textId="77777777" w:rsidR="009524DA" w:rsidRDefault="009524DA" w:rsidP="008E4B80">
      <w:pPr>
        <w:spacing w:line="276" w:lineRule="auto"/>
        <w:rPr>
          <w:lang w:val="en-US"/>
        </w:rPr>
      </w:pPr>
    </w:p>
    <w:p w14:paraId="2176E782" w14:textId="77777777" w:rsidR="009524DA" w:rsidRDefault="009524DA" w:rsidP="008E4B80">
      <w:pPr>
        <w:spacing w:line="276" w:lineRule="auto"/>
        <w:rPr>
          <w:lang w:val="en-US"/>
        </w:rPr>
      </w:pPr>
    </w:p>
    <w:p w14:paraId="243F83D1" w14:textId="77777777" w:rsidR="009524DA" w:rsidRDefault="009524DA" w:rsidP="008E4B80">
      <w:pPr>
        <w:spacing w:line="276" w:lineRule="auto"/>
        <w:rPr>
          <w:lang w:val="en-US"/>
        </w:rPr>
      </w:pPr>
    </w:p>
    <w:p w14:paraId="1A05463D" w14:textId="77777777" w:rsidR="009524DA" w:rsidRDefault="009524DA" w:rsidP="008E4B80">
      <w:pPr>
        <w:spacing w:line="276" w:lineRule="auto"/>
        <w:rPr>
          <w:lang w:val="en-US"/>
        </w:rPr>
      </w:pPr>
    </w:p>
    <w:p w14:paraId="3E825C5C" w14:textId="77777777" w:rsidR="009524DA" w:rsidRDefault="009524DA" w:rsidP="008E4B80">
      <w:pPr>
        <w:spacing w:line="276" w:lineRule="auto"/>
        <w:rPr>
          <w:lang w:val="en-US"/>
        </w:rPr>
      </w:pPr>
    </w:p>
    <w:p w14:paraId="5CE63E66" w14:textId="77777777" w:rsidR="009524DA" w:rsidRDefault="009524DA" w:rsidP="008E4B80">
      <w:pPr>
        <w:spacing w:line="276" w:lineRule="auto"/>
        <w:rPr>
          <w:lang w:val="en-US"/>
        </w:rPr>
      </w:pPr>
    </w:p>
    <w:p w14:paraId="546F97C7" w14:textId="77777777" w:rsidR="009524DA" w:rsidRDefault="009524DA" w:rsidP="008E4B80">
      <w:pPr>
        <w:spacing w:line="276" w:lineRule="auto"/>
        <w:rPr>
          <w:lang w:val="en-US"/>
        </w:rPr>
      </w:pPr>
    </w:p>
    <w:p w14:paraId="2966302B" w14:textId="54883F3B" w:rsidR="009524DA" w:rsidRDefault="005E0E57" w:rsidP="008E4B80">
      <w:pPr>
        <w:spacing w:line="276" w:lineRule="auto"/>
        <w:rPr>
          <w:lang w:val="en-US"/>
        </w:rPr>
      </w:pPr>
      <w:r w:rsidRPr="005E0E57">
        <w:rPr>
          <w:noProof/>
          <w:lang w:val="en-US"/>
        </w:rPr>
        <w:drawing>
          <wp:anchor distT="0" distB="0" distL="114300" distR="114300" simplePos="0" relativeHeight="251688960" behindDoc="0" locked="0" layoutInCell="1" allowOverlap="1" wp14:anchorId="3416A285" wp14:editId="6D6FD8D5">
            <wp:simplePos x="0" y="0"/>
            <wp:positionH relativeFrom="column">
              <wp:posOffset>1067088</wp:posOffset>
            </wp:positionH>
            <wp:positionV relativeFrom="paragraph">
              <wp:posOffset>256887</wp:posOffset>
            </wp:positionV>
            <wp:extent cx="4436110" cy="1353820"/>
            <wp:effectExtent l="0" t="0" r="2540" b="0"/>
            <wp:wrapSquare wrapText="bothSides"/>
            <wp:docPr id="1397494166" name="Immagine 1" descr="Immagine che contiene testo, Carattere, numer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494166" name="Immagine 1" descr="Immagine che contiene testo, Carattere, numero, schermata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611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Following here, some </w:t>
      </w:r>
      <w:r w:rsidRPr="00547335">
        <w:rPr>
          <w:i/>
          <w:iCs/>
          <w:lang w:val="en-US"/>
        </w:rPr>
        <w:t>important standards and best practices documents</w:t>
      </w:r>
      <w:r>
        <w:rPr>
          <w:lang w:val="en-US"/>
        </w:rPr>
        <w:t>:</w:t>
      </w:r>
    </w:p>
    <w:p w14:paraId="322ED8C3" w14:textId="5CD0E258" w:rsidR="005E0E57" w:rsidRDefault="005E0E57" w:rsidP="008E4B80">
      <w:pPr>
        <w:spacing w:line="276" w:lineRule="auto"/>
        <w:rPr>
          <w:lang w:val="en-US"/>
        </w:rPr>
      </w:pPr>
    </w:p>
    <w:p w14:paraId="2244E163" w14:textId="77777777" w:rsidR="005E0E57" w:rsidRDefault="005E0E57" w:rsidP="008E4B80">
      <w:pPr>
        <w:spacing w:line="276" w:lineRule="auto"/>
        <w:rPr>
          <w:lang w:val="en-US"/>
        </w:rPr>
      </w:pPr>
    </w:p>
    <w:p w14:paraId="4EA7871D" w14:textId="77777777" w:rsidR="005E0E57" w:rsidRDefault="005E0E57" w:rsidP="008E4B80">
      <w:pPr>
        <w:spacing w:line="276" w:lineRule="auto"/>
        <w:rPr>
          <w:lang w:val="en-US"/>
        </w:rPr>
      </w:pPr>
    </w:p>
    <w:p w14:paraId="2901362B" w14:textId="77777777" w:rsidR="005E0E57" w:rsidRDefault="005E0E57" w:rsidP="008E4B80">
      <w:pPr>
        <w:spacing w:line="276" w:lineRule="auto"/>
        <w:rPr>
          <w:lang w:val="en-US"/>
        </w:rPr>
      </w:pPr>
    </w:p>
    <w:p w14:paraId="2C3FC621" w14:textId="77777777" w:rsidR="005E0E57" w:rsidRDefault="005E0E57" w:rsidP="008E4B80">
      <w:pPr>
        <w:spacing w:line="276" w:lineRule="auto"/>
        <w:rPr>
          <w:lang w:val="en-US"/>
        </w:rPr>
      </w:pPr>
    </w:p>
    <w:p w14:paraId="59FD1FC9" w14:textId="77777777" w:rsidR="006420D6" w:rsidRDefault="006420D6" w:rsidP="008E4B80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75DE80ED" w14:textId="77777777" w:rsidR="006420D6" w:rsidRDefault="006420D6" w:rsidP="008E4B80">
      <w:pPr>
        <w:spacing w:line="276" w:lineRule="auto"/>
        <w:rPr>
          <w:lang w:val="en-US"/>
        </w:rPr>
      </w:pPr>
      <w:r>
        <w:rPr>
          <w:lang w:val="en-US"/>
        </w:rPr>
        <w:lastRenderedPageBreak/>
        <w:t xml:space="preserve">We define what is an effective </w:t>
      </w:r>
      <w:r w:rsidRPr="006420D6">
        <w:rPr>
          <w:u w:val="single"/>
          <w:lang w:val="en-US"/>
        </w:rPr>
        <w:t>security policy</w:t>
      </w:r>
      <w:r>
        <w:rPr>
          <w:lang w:val="en-US"/>
        </w:rPr>
        <w:t>, made by a CISO and a Security Manager:</w:t>
      </w:r>
    </w:p>
    <w:p w14:paraId="63E52D12" w14:textId="18475E40" w:rsidR="006420D6" w:rsidRDefault="006420D6" w:rsidP="008E4B80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6420D6">
        <w:rPr>
          <w:lang w:val="en-US"/>
        </w:rPr>
        <w:t xml:space="preserve">A </w:t>
      </w:r>
      <w:r w:rsidRPr="006138DF">
        <w:rPr>
          <w:i/>
          <w:iCs/>
          <w:lang w:val="en-US"/>
        </w:rPr>
        <w:t>set of rules and practices</w:t>
      </w:r>
      <w:r w:rsidRPr="006420D6">
        <w:rPr>
          <w:lang w:val="en-US"/>
        </w:rPr>
        <w:t xml:space="preserve"> that specify or regulate </w:t>
      </w:r>
      <w:r w:rsidRPr="006138DF">
        <w:rPr>
          <w:i/>
          <w:iCs/>
          <w:lang w:val="en-US"/>
        </w:rPr>
        <w:t>how a system or organization provides security services to protect sensitive and critical system resources</w:t>
      </w:r>
    </w:p>
    <w:p w14:paraId="573515C9" w14:textId="2EA6DF45" w:rsidR="006420D6" w:rsidRPr="006420D6" w:rsidRDefault="006420D6" w:rsidP="008E4B80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6420D6">
        <w:rPr>
          <w:lang w:val="en-US"/>
        </w:rPr>
        <w:t>It includes associated responsibilities and the information security principles to be followed by all relevant individuals</w:t>
      </w:r>
    </w:p>
    <w:p w14:paraId="24085D1B" w14:textId="77777777" w:rsidR="006420D6" w:rsidRDefault="006420D6" w:rsidP="008E4B80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6420D6">
        <w:rPr>
          <w:lang w:val="en-US"/>
        </w:rPr>
        <w:t xml:space="preserve">It applies to </w:t>
      </w:r>
      <w:r w:rsidRPr="006138DF">
        <w:rPr>
          <w:i/>
          <w:iCs/>
          <w:lang w:val="en-US"/>
        </w:rPr>
        <w:t>all employees</w:t>
      </w:r>
      <w:r w:rsidRPr="006420D6">
        <w:rPr>
          <w:lang w:val="en-US"/>
        </w:rPr>
        <w:t>, especially those with some responsibility for an asset or assets</w:t>
      </w:r>
    </w:p>
    <w:p w14:paraId="08C7934A" w14:textId="77777777" w:rsidR="006420D6" w:rsidRDefault="006420D6" w:rsidP="008E4B80">
      <w:pPr>
        <w:spacing w:line="276" w:lineRule="auto"/>
        <w:rPr>
          <w:lang w:val="en-US"/>
        </w:rPr>
      </w:pPr>
      <w:r>
        <w:rPr>
          <w:lang w:val="en-US"/>
        </w:rPr>
        <w:t xml:space="preserve">There are different </w:t>
      </w:r>
      <w:r w:rsidRPr="006420D6">
        <w:rPr>
          <w:i/>
          <w:iCs/>
          <w:lang w:val="en-US"/>
        </w:rPr>
        <w:t>security policy types</w:t>
      </w:r>
      <w:r>
        <w:rPr>
          <w:lang w:val="en-US"/>
        </w:rPr>
        <w:t>:</w:t>
      </w:r>
    </w:p>
    <w:p w14:paraId="68569D08" w14:textId="189B30B7" w:rsidR="006420D6" w:rsidRDefault="006420D6" w:rsidP="008E4B80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6138DF">
        <w:rPr>
          <w:i/>
          <w:lang w:val="en-US"/>
        </w:rPr>
        <w:t>Access control:</w:t>
      </w:r>
      <w:r w:rsidRPr="006420D6">
        <w:rPr>
          <w:lang w:val="en-US"/>
        </w:rPr>
        <w:t xml:space="preserve"> How information is accessed</w:t>
      </w:r>
    </w:p>
    <w:p w14:paraId="238A7775" w14:textId="14A8A6E3" w:rsidR="006420D6" w:rsidRDefault="006420D6" w:rsidP="008E4B80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6138DF">
        <w:rPr>
          <w:i/>
          <w:lang w:val="en-US"/>
        </w:rPr>
        <w:t>Contingency planning</w:t>
      </w:r>
      <w:r w:rsidRPr="006420D6">
        <w:rPr>
          <w:lang w:val="en-US"/>
        </w:rPr>
        <w:t>: How availability of data is provided 24/7</w:t>
      </w:r>
    </w:p>
    <w:p w14:paraId="31683385" w14:textId="2517141B" w:rsidR="006420D6" w:rsidRDefault="006420D6" w:rsidP="008E4B80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6138DF">
        <w:rPr>
          <w:i/>
          <w:lang w:val="en-US"/>
        </w:rPr>
        <w:t>Data classification</w:t>
      </w:r>
      <w:r w:rsidRPr="006420D6">
        <w:rPr>
          <w:lang w:val="en-US"/>
        </w:rPr>
        <w:t>: How data are classified</w:t>
      </w:r>
    </w:p>
    <w:p w14:paraId="62400E94" w14:textId="016B07C9" w:rsidR="006420D6" w:rsidRDefault="006420D6" w:rsidP="008E4B80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6138DF">
        <w:rPr>
          <w:i/>
          <w:lang w:val="en-US"/>
        </w:rPr>
        <w:t>Network securi</w:t>
      </w:r>
      <w:r w:rsidRPr="006420D6">
        <w:rPr>
          <w:lang w:val="en-US"/>
        </w:rPr>
        <w:t>ty: How network systems are secured</w:t>
      </w:r>
    </w:p>
    <w:p w14:paraId="64ADBD86" w14:textId="02165170" w:rsidR="006420D6" w:rsidRPr="006420D6" w:rsidRDefault="006420D6" w:rsidP="008E4B80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6138DF">
        <w:rPr>
          <w:i/>
          <w:lang w:val="en-US"/>
        </w:rPr>
        <w:t>Incident response</w:t>
      </w:r>
      <w:r w:rsidRPr="006420D6">
        <w:rPr>
          <w:lang w:val="en-US"/>
        </w:rPr>
        <w:t xml:space="preserve">: How incidents are reported and investigated </w:t>
      </w:r>
    </w:p>
    <w:p w14:paraId="36B4F0DB" w14:textId="2D3ED7A2" w:rsidR="006420D6" w:rsidRDefault="006420D6" w:rsidP="008E4B80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6138DF">
        <w:rPr>
          <w:i/>
          <w:lang w:val="en-US"/>
        </w:rPr>
        <w:t>Encryption</w:t>
      </w:r>
      <w:r w:rsidRPr="006138DF">
        <w:rPr>
          <w:iCs/>
          <w:lang w:val="en-US"/>
        </w:rPr>
        <w:t>: How</w:t>
      </w:r>
      <w:r w:rsidRPr="006420D6">
        <w:rPr>
          <w:lang w:val="en-US"/>
        </w:rPr>
        <w:t xml:space="preserve"> data are encrypted, the encryption method used</w:t>
      </w:r>
    </w:p>
    <w:p w14:paraId="43A91843" w14:textId="5EE32BB1" w:rsidR="006420D6" w:rsidRDefault="006420D6" w:rsidP="008E4B80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6138DF">
        <w:rPr>
          <w:i/>
          <w:lang w:val="en-US"/>
        </w:rPr>
        <w:t>Physical access</w:t>
      </w:r>
      <w:r w:rsidRPr="006420D6">
        <w:rPr>
          <w:lang w:val="en-US"/>
        </w:rPr>
        <w:t>: How access to the physical area is obtained</w:t>
      </w:r>
    </w:p>
    <w:p w14:paraId="323439D3" w14:textId="4C0FFB95" w:rsidR="006420D6" w:rsidRDefault="006420D6" w:rsidP="008E4B80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6138DF">
        <w:rPr>
          <w:i/>
          <w:lang w:val="en-US"/>
        </w:rPr>
        <w:t>Cloud computing</w:t>
      </w:r>
      <w:r w:rsidRPr="006420D6">
        <w:rPr>
          <w:lang w:val="en-US"/>
        </w:rPr>
        <w:t>: Security aspects of using cloud computing resources</w:t>
      </w:r>
    </w:p>
    <w:p w14:paraId="38B140BA" w14:textId="02CFE07C" w:rsidR="006420D6" w:rsidRDefault="001B7429" w:rsidP="008E4B80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1B7429">
        <w:rPr>
          <w:lang w:val="en-US"/>
        </w:rPr>
        <w:drawing>
          <wp:anchor distT="0" distB="0" distL="114300" distR="114300" simplePos="0" relativeHeight="251719680" behindDoc="0" locked="0" layoutInCell="1" allowOverlap="1" wp14:anchorId="2844EE26" wp14:editId="234BD444">
            <wp:simplePos x="0" y="0"/>
            <wp:positionH relativeFrom="column">
              <wp:posOffset>4120703</wp:posOffset>
            </wp:positionH>
            <wp:positionV relativeFrom="paragraph">
              <wp:posOffset>224023</wp:posOffset>
            </wp:positionV>
            <wp:extent cx="2170430" cy="2141855"/>
            <wp:effectExtent l="0" t="0" r="1270" b="0"/>
            <wp:wrapSquare wrapText="bothSides"/>
            <wp:docPr id="1357490538" name="Immagine 1" descr="Immagine che contiene testo, schermata, diagramma, grafic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490538" name="Immagine 1" descr="Immagine che contiene testo, schermata, diagramma, grafica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7043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20D6" w:rsidRPr="006138DF">
        <w:rPr>
          <w:i/>
          <w:lang w:val="en-US"/>
        </w:rPr>
        <w:t>Security awareness</w:t>
      </w:r>
      <w:r w:rsidR="006420D6" w:rsidRPr="006420D6">
        <w:rPr>
          <w:lang w:val="en-US"/>
        </w:rPr>
        <w:t>: How security awareness is carried out</w:t>
      </w:r>
    </w:p>
    <w:p w14:paraId="4BE39D52" w14:textId="1B6EC031" w:rsidR="006420D6" w:rsidRDefault="006420D6" w:rsidP="008E4B80">
      <w:pPr>
        <w:spacing w:line="276" w:lineRule="auto"/>
        <w:jc w:val="center"/>
        <w:rPr>
          <w:lang w:val="en-US"/>
        </w:rPr>
      </w:pPr>
      <w:r>
        <w:rPr>
          <w:lang w:val="en-US"/>
        </w:rPr>
        <w:t xml:space="preserve">The </w:t>
      </w:r>
      <w:r w:rsidRPr="006420D6">
        <w:rPr>
          <w:u w:val="single"/>
          <w:lang w:val="en-US"/>
        </w:rPr>
        <w:t>Standard Of Good Practice (SOGP)</w:t>
      </w:r>
      <w:r w:rsidRPr="006420D6">
        <w:rPr>
          <w:lang w:val="en-US"/>
        </w:rPr>
        <w:t xml:space="preserve"> for Information Security</w:t>
      </w:r>
      <w:r>
        <w:rPr>
          <w:lang w:val="en-US"/>
        </w:rPr>
        <w:t xml:space="preserve"> </w:t>
      </w:r>
      <w:r w:rsidRPr="006420D6">
        <w:rPr>
          <w:lang w:val="en-US"/>
        </w:rPr>
        <w:t xml:space="preserve">is issued by the </w:t>
      </w:r>
      <w:r w:rsidRPr="001B7429">
        <w:rPr>
          <w:u w:val="single"/>
          <w:lang w:val="en-US"/>
        </w:rPr>
        <w:t>Information Security Forum (ISF)</w:t>
      </w:r>
      <w:r>
        <w:rPr>
          <w:lang w:val="en-US"/>
        </w:rPr>
        <w:t>, which develops best practices for large/small businesses, agencies and organizations</w:t>
      </w:r>
      <w:r w:rsidR="00E870A3">
        <w:rPr>
          <w:lang w:val="en-US"/>
        </w:rPr>
        <w:t>.</w:t>
      </w:r>
    </w:p>
    <w:p w14:paraId="76A21D68" w14:textId="291617ED" w:rsidR="006420D6" w:rsidRPr="006420D6" w:rsidRDefault="006420D6" w:rsidP="008E4B80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6420D6">
        <w:rPr>
          <w:lang w:val="en-US"/>
        </w:rPr>
        <w:t xml:space="preserve">This document is a </w:t>
      </w:r>
      <w:r w:rsidRPr="007167EA">
        <w:rPr>
          <w:i/>
          <w:iCs/>
          <w:lang w:val="en-US"/>
        </w:rPr>
        <w:t>business-focused comprehensive guide</w:t>
      </w:r>
      <w:r w:rsidRPr="006420D6">
        <w:rPr>
          <w:lang w:val="en-US"/>
        </w:rPr>
        <w:t xml:space="preserve"> to identifying </w:t>
      </w:r>
      <w:r w:rsidRPr="001B7429">
        <w:rPr>
          <w:i/>
          <w:iCs/>
          <w:lang w:val="en-US"/>
        </w:rPr>
        <w:t>and managing information security risks</w:t>
      </w:r>
      <w:r w:rsidRPr="006420D6">
        <w:rPr>
          <w:lang w:val="en-US"/>
        </w:rPr>
        <w:t xml:space="preserve"> in organizations and their supply chains </w:t>
      </w:r>
    </w:p>
    <w:p w14:paraId="00E5863E" w14:textId="1C6F6C7B" w:rsidR="006420D6" w:rsidRDefault="006420D6" w:rsidP="008E4B80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6420D6">
        <w:rPr>
          <w:lang w:val="en-US"/>
        </w:rPr>
        <w:t xml:space="preserve">The SOGP </w:t>
      </w:r>
      <w:r w:rsidRPr="001B7429">
        <w:rPr>
          <w:i/>
          <w:iCs/>
          <w:lang w:val="en-US"/>
        </w:rPr>
        <w:t>is based on research projects</w:t>
      </w:r>
      <w:r w:rsidRPr="006420D6">
        <w:rPr>
          <w:lang w:val="en-US"/>
        </w:rPr>
        <w:t xml:space="preserve"> and input from ISF members as well as analysis of the leading </w:t>
      </w:r>
      <w:r w:rsidRPr="001B7429">
        <w:rPr>
          <w:i/>
          <w:iCs/>
          <w:lang w:val="en-US"/>
        </w:rPr>
        <w:t>standards</w:t>
      </w:r>
      <w:r w:rsidRPr="006420D6">
        <w:rPr>
          <w:lang w:val="en-US"/>
        </w:rPr>
        <w:t xml:space="preserve"> on cybersecurity, information security, and risk management</w:t>
      </w:r>
    </w:p>
    <w:p w14:paraId="2257AC52" w14:textId="514C3199" w:rsidR="00E870A3" w:rsidRDefault="00E870A3" w:rsidP="008E4B80">
      <w:pPr>
        <w:spacing w:line="276" w:lineRule="auto"/>
        <w:rPr>
          <w:lang w:val="en-US"/>
        </w:rPr>
      </w:pPr>
      <w:r w:rsidRPr="00E870A3">
        <w:rPr>
          <w:lang w:val="en-US"/>
        </w:rPr>
        <w:drawing>
          <wp:anchor distT="0" distB="0" distL="114300" distR="114300" simplePos="0" relativeHeight="251691008" behindDoc="0" locked="0" layoutInCell="1" allowOverlap="1" wp14:anchorId="5D08956E" wp14:editId="1E723E7E">
            <wp:simplePos x="0" y="0"/>
            <wp:positionH relativeFrom="column">
              <wp:posOffset>450006</wp:posOffset>
            </wp:positionH>
            <wp:positionV relativeFrom="paragraph">
              <wp:posOffset>269240</wp:posOffset>
            </wp:positionV>
            <wp:extent cx="5106670" cy="1989455"/>
            <wp:effectExtent l="0" t="0" r="0" b="0"/>
            <wp:wrapSquare wrapText="bothSides"/>
            <wp:docPr id="1857192795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192795" name="Immagine 1" descr="Immagine che contiene testo, schermata, Carattere, numero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0667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70A3">
        <w:rPr>
          <w:lang w:val="en-US"/>
        </w:rPr>
        <w:t xml:space="preserve">The SOGP is of particular </w:t>
      </w:r>
      <w:r w:rsidRPr="00677D75">
        <w:rPr>
          <w:i/>
          <w:iCs/>
          <w:lang w:val="en-US"/>
        </w:rPr>
        <w:t>interest</w:t>
      </w:r>
      <w:r w:rsidRPr="00E870A3">
        <w:rPr>
          <w:lang w:val="en-US"/>
        </w:rPr>
        <w:t xml:space="preserve"> to the following </w:t>
      </w:r>
      <w:r w:rsidRPr="00677D75">
        <w:rPr>
          <w:i/>
          <w:iCs/>
          <w:lang w:val="en-US"/>
        </w:rPr>
        <w:t>individuals</w:t>
      </w:r>
      <w:r w:rsidRPr="00E870A3">
        <w:rPr>
          <w:lang w:val="en-US"/>
        </w:rPr>
        <w:t>:</w:t>
      </w:r>
    </w:p>
    <w:p w14:paraId="71E2418C" w14:textId="77777777" w:rsidR="00E870A3" w:rsidRDefault="00E870A3" w:rsidP="008E4B80">
      <w:pPr>
        <w:spacing w:line="276" w:lineRule="auto"/>
        <w:rPr>
          <w:lang w:val="en-US"/>
        </w:rPr>
      </w:pPr>
    </w:p>
    <w:p w14:paraId="764B43F9" w14:textId="77777777" w:rsidR="00E870A3" w:rsidRDefault="00E870A3" w:rsidP="008E4B80">
      <w:pPr>
        <w:spacing w:line="276" w:lineRule="auto"/>
        <w:rPr>
          <w:lang w:val="en-US"/>
        </w:rPr>
      </w:pPr>
    </w:p>
    <w:p w14:paraId="5F91961B" w14:textId="77777777" w:rsidR="00E870A3" w:rsidRDefault="00E870A3" w:rsidP="008E4B80">
      <w:pPr>
        <w:spacing w:line="276" w:lineRule="auto"/>
        <w:rPr>
          <w:lang w:val="en-US"/>
        </w:rPr>
      </w:pPr>
    </w:p>
    <w:p w14:paraId="66139245" w14:textId="77777777" w:rsidR="00E870A3" w:rsidRDefault="00E870A3" w:rsidP="008E4B80">
      <w:pPr>
        <w:spacing w:line="276" w:lineRule="auto"/>
        <w:rPr>
          <w:lang w:val="en-US"/>
        </w:rPr>
      </w:pPr>
    </w:p>
    <w:p w14:paraId="6D0E437B" w14:textId="77777777" w:rsidR="00E870A3" w:rsidRDefault="00E870A3" w:rsidP="008E4B80">
      <w:pPr>
        <w:spacing w:line="276" w:lineRule="auto"/>
        <w:rPr>
          <w:lang w:val="en-US"/>
        </w:rPr>
      </w:pPr>
    </w:p>
    <w:p w14:paraId="42D6FB63" w14:textId="77777777" w:rsidR="00E870A3" w:rsidRDefault="00E870A3" w:rsidP="008E4B80">
      <w:pPr>
        <w:spacing w:line="276" w:lineRule="auto"/>
        <w:rPr>
          <w:lang w:val="en-US"/>
        </w:rPr>
      </w:pPr>
    </w:p>
    <w:p w14:paraId="3A0C3ED6" w14:textId="77777777" w:rsidR="00E870A3" w:rsidRDefault="00E870A3" w:rsidP="008E4B80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06E3FB4C" w14:textId="77CED9C2" w:rsidR="00E870A3" w:rsidRDefault="00AD62C5" w:rsidP="008E4B80">
      <w:pPr>
        <w:spacing w:line="276" w:lineRule="auto"/>
        <w:rPr>
          <w:lang w:val="en-US"/>
        </w:rPr>
      </w:pPr>
      <w:r w:rsidRPr="00AD62C5">
        <w:rPr>
          <w:lang w:val="en-US"/>
        </w:rPr>
        <w:lastRenderedPageBreak/>
        <w:drawing>
          <wp:anchor distT="0" distB="0" distL="114300" distR="114300" simplePos="0" relativeHeight="251693056" behindDoc="0" locked="0" layoutInCell="1" allowOverlap="1" wp14:anchorId="485E2FAC" wp14:editId="3DE1531E">
            <wp:simplePos x="0" y="0"/>
            <wp:positionH relativeFrom="column">
              <wp:posOffset>877331</wp:posOffset>
            </wp:positionH>
            <wp:positionV relativeFrom="paragraph">
              <wp:posOffset>191135</wp:posOffset>
            </wp:positionV>
            <wp:extent cx="4172585" cy="2118995"/>
            <wp:effectExtent l="0" t="0" r="0" b="0"/>
            <wp:wrapSquare wrapText="bothSides"/>
            <wp:docPr id="368565682" name="Immagine 1" descr="Immagine che contiene testo, schermata, Carattere, menu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565682" name="Immagine 1" descr="Immagine che contiene testo, schermata, Carattere, menu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72585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70A3">
        <w:rPr>
          <w:lang w:val="en-US"/>
        </w:rPr>
        <w:t>The SOGP organization gives good practice controls for hundreds of security topics</w:t>
      </w:r>
      <w:r>
        <w:rPr>
          <w:lang w:val="en-US"/>
        </w:rPr>
        <w:t>:</w:t>
      </w:r>
    </w:p>
    <w:p w14:paraId="01F54108" w14:textId="03FEA640" w:rsidR="00AD62C5" w:rsidRDefault="00AD62C5" w:rsidP="008E4B80">
      <w:pPr>
        <w:spacing w:line="276" w:lineRule="auto"/>
        <w:rPr>
          <w:lang w:val="en-US"/>
        </w:rPr>
      </w:pPr>
    </w:p>
    <w:p w14:paraId="7699A882" w14:textId="77777777" w:rsidR="00AD62C5" w:rsidRDefault="00AD62C5" w:rsidP="008E4B80">
      <w:pPr>
        <w:spacing w:line="276" w:lineRule="auto"/>
        <w:rPr>
          <w:lang w:val="en-US"/>
        </w:rPr>
      </w:pPr>
    </w:p>
    <w:p w14:paraId="2CD3A793" w14:textId="77777777" w:rsidR="00AD62C5" w:rsidRDefault="00AD62C5" w:rsidP="008E4B80">
      <w:pPr>
        <w:spacing w:line="276" w:lineRule="auto"/>
        <w:rPr>
          <w:lang w:val="en-US"/>
        </w:rPr>
      </w:pPr>
    </w:p>
    <w:p w14:paraId="2D5129DC" w14:textId="77777777" w:rsidR="00AD62C5" w:rsidRDefault="00AD62C5" w:rsidP="008E4B80">
      <w:pPr>
        <w:spacing w:line="276" w:lineRule="auto"/>
        <w:rPr>
          <w:lang w:val="en-US"/>
        </w:rPr>
      </w:pPr>
    </w:p>
    <w:p w14:paraId="5A721AF3" w14:textId="77777777" w:rsidR="00AD62C5" w:rsidRDefault="00AD62C5" w:rsidP="008E4B80">
      <w:pPr>
        <w:spacing w:line="276" w:lineRule="auto"/>
        <w:rPr>
          <w:lang w:val="en-US"/>
        </w:rPr>
      </w:pPr>
    </w:p>
    <w:p w14:paraId="722AF654" w14:textId="77777777" w:rsidR="00AD62C5" w:rsidRDefault="00AD62C5" w:rsidP="008E4B80">
      <w:pPr>
        <w:spacing w:line="276" w:lineRule="auto"/>
        <w:rPr>
          <w:lang w:val="en-US"/>
        </w:rPr>
      </w:pPr>
    </w:p>
    <w:p w14:paraId="21CF6E19" w14:textId="77777777" w:rsidR="00AD62C5" w:rsidRDefault="00AD62C5" w:rsidP="008E4B80">
      <w:pPr>
        <w:spacing w:line="276" w:lineRule="auto"/>
        <w:rPr>
          <w:lang w:val="en-US"/>
        </w:rPr>
      </w:pPr>
    </w:p>
    <w:p w14:paraId="0E795223" w14:textId="481BC1A0" w:rsidR="00AD62C5" w:rsidRDefault="00AD62C5" w:rsidP="008E4B80">
      <w:pPr>
        <w:spacing w:line="276" w:lineRule="auto"/>
        <w:rPr>
          <w:lang w:val="en-US"/>
        </w:rPr>
      </w:pPr>
      <w:r w:rsidRPr="00AD62C5">
        <w:rPr>
          <w:lang w:val="en-US"/>
        </w:rPr>
        <w:drawing>
          <wp:anchor distT="0" distB="0" distL="114300" distR="114300" simplePos="0" relativeHeight="251695104" behindDoc="0" locked="0" layoutInCell="1" allowOverlap="1" wp14:anchorId="06A130E3" wp14:editId="28F7C842">
            <wp:simplePos x="0" y="0"/>
            <wp:positionH relativeFrom="column">
              <wp:posOffset>455930</wp:posOffset>
            </wp:positionH>
            <wp:positionV relativeFrom="paragraph">
              <wp:posOffset>242834</wp:posOffset>
            </wp:positionV>
            <wp:extent cx="5019675" cy="1915795"/>
            <wp:effectExtent l="0" t="0" r="9525" b="8255"/>
            <wp:wrapSquare wrapText="bothSides"/>
            <wp:docPr id="2025794030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794030" name="Immagine 1" descr="Immagine che contiene testo, schermata, Carattere, linea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SOGP has also different </w:t>
      </w:r>
      <w:r w:rsidRPr="00AD62C5">
        <w:rPr>
          <w:i/>
          <w:iCs/>
          <w:lang w:val="en-US"/>
        </w:rPr>
        <w:t>activities</w:t>
      </w:r>
      <w:r>
        <w:rPr>
          <w:lang w:val="en-US"/>
        </w:rPr>
        <w:t>, according to how its process works:</w:t>
      </w:r>
    </w:p>
    <w:p w14:paraId="09122692" w14:textId="77777777" w:rsidR="00AD62C5" w:rsidRDefault="00AD62C5" w:rsidP="008E4B80">
      <w:pPr>
        <w:spacing w:line="276" w:lineRule="auto"/>
        <w:rPr>
          <w:lang w:val="en-US"/>
        </w:rPr>
      </w:pPr>
    </w:p>
    <w:p w14:paraId="77B6F678" w14:textId="77777777" w:rsidR="00AD62C5" w:rsidRDefault="00AD62C5" w:rsidP="008E4B80">
      <w:pPr>
        <w:spacing w:line="276" w:lineRule="auto"/>
        <w:rPr>
          <w:lang w:val="en-US"/>
        </w:rPr>
      </w:pPr>
    </w:p>
    <w:p w14:paraId="273963CB" w14:textId="77777777" w:rsidR="00AD62C5" w:rsidRDefault="00AD62C5" w:rsidP="008E4B80">
      <w:pPr>
        <w:spacing w:line="276" w:lineRule="auto"/>
        <w:rPr>
          <w:lang w:val="en-US"/>
        </w:rPr>
      </w:pPr>
    </w:p>
    <w:p w14:paraId="6C4AC328" w14:textId="77777777" w:rsidR="00AD62C5" w:rsidRDefault="00AD62C5" w:rsidP="008E4B80">
      <w:pPr>
        <w:spacing w:line="276" w:lineRule="auto"/>
        <w:rPr>
          <w:lang w:val="en-US"/>
        </w:rPr>
      </w:pPr>
    </w:p>
    <w:p w14:paraId="735CF94B" w14:textId="77777777" w:rsidR="00AD62C5" w:rsidRDefault="00AD62C5" w:rsidP="008E4B80">
      <w:pPr>
        <w:spacing w:line="276" w:lineRule="auto"/>
        <w:rPr>
          <w:lang w:val="en-US"/>
        </w:rPr>
      </w:pPr>
    </w:p>
    <w:p w14:paraId="078FFCFA" w14:textId="77777777" w:rsidR="00AD62C5" w:rsidRDefault="00AD62C5" w:rsidP="008E4B80">
      <w:pPr>
        <w:spacing w:line="276" w:lineRule="auto"/>
        <w:rPr>
          <w:lang w:val="en-US"/>
        </w:rPr>
      </w:pPr>
    </w:p>
    <w:p w14:paraId="31EDD907" w14:textId="77777777" w:rsidR="00AD62C5" w:rsidRDefault="00AD62C5" w:rsidP="008E4B80">
      <w:pPr>
        <w:spacing w:line="276" w:lineRule="auto"/>
        <w:rPr>
          <w:lang w:val="en-US"/>
        </w:rPr>
      </w:pPr>
    </w:p>
    <w:p w14:paraId="0ADDA8AC" w14:textId="5199D28F" w:rsidR="000918D1" w:rsidRDefault="000918D1" w:rsidP="008E4B80">
      <w:pPr>
        <w:spacing w:line="276" w:lineRule="auto"/>
        <w:rPr>
          <w:lang w:val="en-US"/>
        </w:rPr>
      </w:pPr>
      <w:r w:rsidRPr="000918D1">
        <w:rPr>
          <w:lang w:val="en-US"/>
        </w:rPr>
        <w:t xml:space="preserve">The ISO and IEC have developed a growing family of standards in the </w:t>
      </w:r>
      <w:r w:rsidRPr="00677D75">
        <w:rPr>
          <w:u w:val="single"/>
          <w:lang w:val="en-US"/>
        </w:rPr>
        <w:t xml:space="preserve">ISO/IEC 27000 </w:t>
      </w:r>
      <w:r w:rsidR="00677D75" w:rsidRPr="00677D75">
        <w:rPr>
          <w:u w:val="single"/>
          <w:lang w:val="en-US"/>
        </w:rPr>
        <w:t>Suite of Information Security Standards</w:t>
      </w:r>
      <w:r w:rsidRPr="00677D75">
        <w:rPr>
          <w:u w:val="single"/>
          <w:lang w:val="en-US"/>
        </w:rPr>
        <w:t xml:space="preserve"> </w:t>
      </w:r>
      <w:r w:rsidRPr="000918D1">
        <w:rPr>
          <w:lang w:val="en-US"/>
        </w:rPr>
        <w:t>that deal with ISMSs</w:t>
      </w:r>
      <w:r>
        <w:rPr>
          <w:lang w:val="en-US"/>
        </w:rPr>
        <w:t>:</w:t>
      </w:r>
    </w:p>
    <w:p w14:paraId="2FC656C7" w14:textId="77777777" w:rsidR="00677D75" w:rsidRDefault="000918D1" w:rsidP="008E4B80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0918D1">
        <w:rPr>
          <w:i/>
          <w:iCs/>
          <w:lang w:val="en-US"/>
        </w:rPr>
        <w:t>Information Security Management System</w:t>
      </w:r>
    </w:p>
    <w:p w14:paraId="3D80E721" w14:textId="77777777" w:rsidR="00677D75" w:rsidRDefault="000918D1" w:rsidP="008E4B80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 xml:space="preserve">which </w:t>
      </w:r>
      <w:r w:rsidRPr="000918D1">
        <w:rPr>
          <w:lang w:val="en-US"/>
        </w:rPr>
        <w:t>consists of the policies, procedures, guidelines, and associated resources and activities, collectively managed by an organization</w:t>
      </w:r>
    </w:p>
    <w:p w14:paraId="5EBDD6D3" w14:textId="63C2A6AB" w:rsidR="000918D1" w:rsidRDefault="000918D1" w:rsidP="008E4B80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677D75">
        <w:rPr>
          <w:i/>
          <w:iCs/>
          <w:lang w:val="en-US"/>
        </w:rPr>
        <w:t>with the scope</w:t>
      </w:r>
      <w:r w:rsidRPr="000918D1">
        <w:rPr>
          <w:lang w:val="en-US"/>
        </w:rPr>
        <w:t xml:space="preserve"> of protecting its information assets</w:t>
      </w:r>
    </w:p>
    <w:p w14:paraId="361CE5B6" w14:textId="77777777" w:rsidR="000918D1" w:rsidRDefault="000918D1" w:rsidP="008E4B80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0918D1">
        <w:rPr>
          <w:lang w:val="en-US"/>
        </w:rPr>
        <w:t xml:space="preserve">An ISMS is a </w:t>
      </w:r>
      <w:r w:rsidRPr="000918D1">
        <w:rPr>
          <w:i/>
          <w:iCs/>
          <w:lang w:val="en-US"/>
        </w:rPr>
        <w:t>systematic approach</w:t>
      </w:r>
      <w:r w:rsidRPr="000918D1">
        <w:rPr>
          <w:lang w:val="en-US"/>
        </w:rPr>
        <w:t xml:space="preserve"> </w:t>
      </w:r>
    </w:p>
    <w:p w14:paraId="3FECC422" w14:textId="4B053BAC" w:rsidR="000918D1" w:rsidRDefault="000918D1" w:rsidP="008E4B80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0918D1">
        <w:rPr>
          <w:lang w:val="en-US"/>
        </w:rPr>
        <w:t xml:space="preserve">for establishing, implementing, operating, monitoring, reviewing, maintaining and improving an </w:t>
      </w:r>
      <w:r w:rsidRPr="00677D75">
        <w:rPr>
          <w:i/>
          <w:iCs/>
          <w:lang w:val="en-US"/>
        </w:rPr>
        <w:t>organization’s information security to achieve business objectives</w:t>
      </w:r>
    </w:p>
    <w:p w14:paraId="52392D54" w14:textId="77777777" w:rsidR="000918D1" w:rsidRDefault="000918D1" w:rsidP="008E4B80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0918D1">
        <w:rPr>
          <w:lang w:val="en-US"/>
        </w:rPr>
        <w:t xml:space="preserve">It is based upon a risk assessment </w:t>
      </w:r>
    </w:p>
    <w:p w14:paraId="12EA302A" w14:textId="0F65DC7D" w:rsidR="000918D1" w:rsidRDefault="000918D1" w:rsidP="008E4B80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0918D1">
        <w:rPr>
          <w:lang w:val="en-US"/>
        </w:rPr>
        <w:t>and organization’s risk acceptance levels designed to effectively treat</w:t>
      </w:r>
      <w:r>
        <w:rPr>
          <w:lang w:val="en-US"/>
        </w:rPr>
        <w:t>/</w:t>
      </w:r>
      <w:r w:rsidRPr="000918D1">
        <w:rPr>
          <w:lang w:val="en-US"/>
        </w:rPr>
        <w:t>manage risks</w:t>
      </w:r>
    </w:p>
    <w:p w14:paraId="2FC51272" w14:textId="77777777" w:rsidR="000918D1" w:rsidRDefault="000918D1" w:rsidP="008E4B80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a</w:t>
      </w:r>
      <w:r w:rsidRPr="000918D1">
        <w:rPr>
          <w:lang w:val="en-US"/>
        </w:rPr>
        <w:t>nalyzing requirements for the protection of assets, as required, contributes to the successful implementation of an ISMS</w:t>
      </w:r>
    </w:p>
    <w:p w14:paraId="2AA5C7FF" w14:textId="330BD934" w:rsidR="000918D1" w:rsidRDefault="000918D1" w:rsidP="008E4B80">
      <w:pPr>
        <w:spacing w:line="276" w:lineRule="auto"/>
        <w:rPr>
          <w:lang w:val="en-US"/>
        </w:rPr>
      </w:pPr>
      <w:r>
        <w:rPr>
          <w:lang w:val="en-US"/>
        </w:rPr>
        <w:t xml:space="preserve">We immediately </w:t>
      </w:r>
      <w:r w:rsidR="00E97E4D">
        <w:rPr>
          <w:lang w:val="en-US"/>
        </w:rPr>
        <w:t>precisely clarify</w:t>
      </w:r>
      <w:r>
        <w:rPr>
          <w:lang w:val="en-US"/>
        </w:rPr>
        <w:t xml:space="preserve"> the </w:t>
      </w:r>
      <w:r w:rsidRPr="00677D75">
        <w:rPr>
          <w:i/>
          <w:iCs/>
          <w:lang w:val="en-US"/>
        </w:rPr>
        <w:t>standardization bodies</w:t>
      </w:r>
      <w:r>
        <w:rPr>
          <w:lang w:val="en-US"/>
        </w:rPr>
        <w:t>:</w:t>
      </w:r>
    </w:p>
    <w:p w14:paraId="7A42E55E" w14:textId="77777777" w:rsidR="00E97E4D" w:rsidRDefault="000918D1" w:rsidP="008E4B80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0918D1">
        <w:rPr>
          <w:lang w:val="en-US"/>
        </w:rPr>
        <w:t>ISO</w:t>
      </w:r>
    </w:p>
    <w:p w14:paraId="3A9FE255" w14:textId="64F4C80F" w:rsidR="00E97E4D" w:rsidRDefault="00677D75" w:rsidP="008E4B80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677D75">
        <w:rPr>
          <w:i/>
          <w:iCs/>
          <w:lang w:val="en-US"/>
        </w:rPr>
        <w:t>I</w:t>
      </w:r>
      <w:r w:rsidR="000918D1" w:rsidRPr="00677D75">
        <w:rPr>
          <w:i/>
          <w:iCs/>
          <w:lang w:val="en-US"/>
        </w:rPr>
        <w:t>nternational agency for the development of standards</w:t>
      </w:r>
      <w:r w:rsidR="000918D1" w:rsidRPr="000918D1">
        <w:rPr>
          <w:lang w:val="en-US"/>
        </w:rPr>
        <w:t xml:space="preserve"> on a wide range of subjects </w:t>
      </w:r>
    </w:p>
    <w:p w14:paraId="2CADA4DC" w14:textId="68986D24" w:rsidR="000918D1" w:rsidRDefault="000918D1" w:rsidP="008E4B80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0918D1">
        <w:rPr>
          <w:lang w:val="en-US"/>
        </w:rPr>
        <w:t xml:space="preserve">to facilitate international exchange of goods and services and </w:t>
      </w:r>
      <w:r w:rsidR="00E97E4D">
        <w:rPr>
          <w:lang w:val="en-US"/>
        </w:rPr>
        <w:t xml:space="preserve">for </w:t>
      </w:r>
      <w:r w:rsidRPr="000918D1">
        <w:rPr>
          <w:lang w:val="en-US"/>
        </w:rPr>
        <w:t>cooperation</w:t>
      </w:r>
    </w:p>
    <w:p w14:paraId="60E812EB" w14:textId="77777777" w:rsidR="00E97E4D" w:rsidRDefault="000918D1" w:rsidP="008E4B80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0918D1">
        <w:rPr>
          <w:lang w:val="en-US"/>
        </w:rPr>
        <w:t>IEC</w:t>
      </w:r>
    </w:p>
    <w:p w14:paraId="787FCD8D" w14:textId="77777777" w:rsidR="00E97E4D" w:rsidRDefault="000918D1" w:rsidP="008E4B80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0918D1">
        <w:rPr>
          <w:lang w:val="en-US"/>
        </w:rPr>
        <w:t xml:space="preserve">Develops standards in a joint effort with ISO </w:t>
      </w:r>
    </w:p>
    <w:p w14:paraId="225C07CF" w14:textId="422AA16E" w:rsidR="00F646B6" w:rsidRPr="000918D1" w:rsidRDefault="000918D1" w:rsidP="008E4B80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0918D1">
        <w:rPr>
          <w:lang w:val="en-US"/>
        </w:rPr>
        <w:t>in the areas of data communications, networking, and security</w:t>
      </w:r>
      <w:r w:rsidR="00F646B6" w:rsidRPr="000918D1">
        <w:rPr>
          <w:lang w:val="en-US"/>
        </w:rPr>
        <w:br w:type="page"/>
      </w:r>
    </w:p>
    <w:p w14:paraId="3BE2620A" w14:textId="77777777" w:rsidR="007167EA" w:rsidRDefault="00E97E4D" w:rsidP="008E4B80">
      <w:pPr>
        <w:spacing w:line="276" w:lineRule="auto"/>
        <w:rPr>
          <w:lang w:val="en-US"/>
        </w:rPr>
      </w:pPr>
      <w:r>
        <w:rPr>
          <w:lang w:val="en-US"/>
        </w:rPr>
        <w:lastRenderedPageBreak/>
        <w:t xml:space="preserve">There are different principles inside </w:t>
      </w:r>
      <w:r>
        <w:rPr>
          <w:u w:val="single"/>
          <w:lang w:val="en-US"/>
        </w:rPr>
        <w:t>ISO 27000</w:t>
      </w:r>
      <w:r>
        <w:rPr>
          <w:lang w:val="en-US"/>
        </w:rPr>
        <w:t xml:space="preserve">, which contains the fundamental </w:t>
      </w:r>
      <w:r w:rsidRPr="00677D75">
        <w:rPr>
          <w:i/>
          <w:iCs/>
          <w:lang w:val="en-US"/>
        </w:rPr>
        <w:t>principles contributing to the successful implementation of an ISMS</w:t>
      </w:r>
      <w:r w:rsidR="007167EA">
        <w:rPr>
          <w:lang w:val="en-US"/>
        </w:rPr>
        <w:t>:</w:t>
      </w:r>
    </w:p>
    <w:p w14:paraId="3772DBF6" w14:textId="77777777" w:rsidR="007167EA" w:rsidRDefault="007167EA" w:rsidP="008E4B80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7167EA">
        <w:rPr>
          <w:i/>
          <w:iCs/>
          <w:lang w:val="en-US"/>
        </w:rPr>
        <w:t>awareness</w:t>
      </w:r>
      <w:r w:rsidRPr="007167EA">
        <w:rPr>
          <w:lang w:val="en-US"/>
        </w:rPr>
        <w:t xml:space="preserve"> of the need for information security</w:t>
      </w:r>
    </w:p>
    <w:p w14:paraId="41849A51" w14:textId="77777777" w:rsidR="007167EA" w:rsidRDefault="007167EA" w:rsidP="008E4B80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7167EA">
        <w:rPr>
          <w:i/>
          <w:iCs/>
          <w:lang w:val="en-US"/>
        </w:rPr>
        <w:t>assignment</w:t>
      </w:r>
      <w:r w:rsidRPr="007167EA">
        <w:rPr>
          <w:lang w:val="en-US"/>
        </w:rPr>
        <w:t xml:space="preserve"> of responsibility for information security</w:t>
      </w:r>
    </w:p>
    <w:p w14:paraId="0D2CF87A" w14:textId="77777777" w:rsidR="007167EA" w:rsidRDefault="007167EA" w:rsidP="008E4B80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7167EA">
        <w:rPr>
          <w:i/>
          <w:iCs/>
          <w:lang w:val="en-US"/>
        </w:rPr>
        <w:t>i</w:t>
      </w:r>
      <w:r w:rsidRPr="007167EA">
        <w:rPr>
          <w:i/>
          <w:iCs/>
          <w:lang w:val="en-US"/>
        </w:rPr>
        <w:t>ncorporating</w:t>
      </w:r>
      <w:r w:rsidRPr="007167EA">
        <w:rPr>
          <w:lang w:val="en-US"/>
        </w:rPr>
        <w:t xml:space="preserve"> management commitment and the interests of stakeholders</w:t>
      </w:r>
    </w:p>
    <w:p w14:paraId="7C3D52AB" w14:textId="77777777" w:rsidR="007167EA" w:rsidRDefault="007167EA" w:rsidP="008E4B80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7167EA">
        <w:rPr>
          <w:i/>
          <w:iCs/>
          <w:lang w:val="en-US"/>
        </w:rPr>
        <w:t>enhancing</w:t>
      </w:r>
      <w:r w:rsidRPr="007167EA">
        <w:rPr>
          <w:lang w:val="en-US"/>
        </w:rPr>
        <w:t xml:space="preserve"> societal values</w:t>
      </w:r>
    </w:p>
    <w:p w14:paraId="3F69A84B" w14:textId="77777777" w:rsidR="007167EA" w:rsidRDefault="007167EA" w:rsidP="008E4B80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7167EA">
        <w:rPr>
          <w:i/>
          <w:iCs/>
          <w:lang w:val="en-US"/>
        </w:rPr>
        <w:t>risk assessments</w:t>
      </w:r>
      <w:r w:rsidRPr="007167EA">
        <w:rPr>
          <w:lang w:val="en-US"/>
        </w:rPr>
        <w:t xml:space="preserve"> determining appropriate controls to reach acceptable levels of risk</w:t>
      </w:r>
    </w:p>
    <w:p w14:paraId="18EC43A0" w14:textId="77777777" w:rsidR="007167EA" w:rsidRDefault="007167EA" w:rsidP="008E4B80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7167EA">
        <w:rPr>
          <w:i/>
          <w:iCs/>
          <w:lang w:val="en-US"/>
        </w:rPr>
        <w:t>security incorporated</w:t>
      </w:r>
      <w:r w:rsidRPr="007167EA">
        <w:rPr>
          <w:lang w:val="en-US"/>
        </w:rPr>
        <w:t xml:space="preserve"> as an essential element of information networks and systems</w:t>
      </w:r>
    </w:p>
    <w:p w14:paraId="4A57AE7E" w14:textId="77777777" w:rsidR="007167EA" w:rsidRDefault="007167EA" w:rsidP="008E4B80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7167EA">
        <w:rPr>
          <w:i/>
          <w:iCs/>
          <w:lang w:val="en-US"/>
        </w:rPr>
        <w:t>active prevention and detection</w:t>
      </w:r>
      <w:r w:rsidRPr="007167EA">
        <w:rPr>
          <w:lang w:val="en-US"/>
        </w:rPr>
        <w:t xml:space="preserve"> of information security incidents</w:t>
      </w:r>
    </w:p>
    <w:p w14:paraId="6FEBD38C" w14:textId="77777777" w:rsidR="007167EA" w:rsidRDefault="007167EA" w:rsidP="008E4B80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7167EA">
        <w:rPr>
          <w:i/>
          <w:iCs/>
          <w:lang w:val="en-US"/>
        </w:rPr>
        <w:t>ensuring a comprehensive approach</w:t>
      </w:r>
      <w:r w:rsidRPr="007167EA">
        <w:rPr>
          <w:lang w:val="en-US"/>
        </w:rPr>
        <w:t xml:space="preserve"> to information security management</w:t>
      </w:r>
    </w:p>
    <w:p w14:paraId="1052DD9C" w14:textId="77777777" w:rsidR="007167EA" w:rsidRDefault="007167EA" w:rsidP="008E4B80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7167EA">
        <w:rPr>
          <w:i/>
          <w:iCs/>
          <w:lang w:val="en-US"/>
        </w:rPr>
        <w:t>continual reassessment of information security</w:t>
      </w:r>
      <w:r w:rsidRPr="007167EA">
        <w:rPr>
          <w:lang w:val="en-US"/>
        </w:rPr>
        <w:t xml:space="preserve"> and making of modifications as appropriate</w:t>
      </w:r>
    </w:p>
    <w:p w14:paraId="46262649" w14:textId="6CD533CE" w:rsidR="007167EA" w:rsidRDefault="007167EA" w:rsidP="008E4B80">
      <w:pPr>
        <w:spacing w:line="276" w:lineRule="auto"/>
        <w:rPr>
          <w:lang w:val="en-US"/>
        </w:rPr>
      </w:pPr>
      <w:r w:rsidRPr="007167EA">
        <w:rPr>
          <w:lang w:val="en-US"/>
        </w:rPr>
        <w:drawing>
          <wp:anchor distT="0" distB="0" distL="114300" distR="114300" simplePos="0" relativeHeight="251697152" behindDoc="0" locked="0" layoutInCell="1" allowOverlap="1" wp14:anchorId="1A3E52B3" wp14:editId="74449FCF">
            <wp:simplePos x="0" y="0"/>
            <wp:positionH relativeFrom="column">
              <wp:posOffset>279337</wp:posOffset>
            </wp:positionH>
            <wp:positionV relativeFrom="paragraph">
              <wp:posOffset>250825</wp:posOffset>
            </wp:positionV>
            <wp:extent cx="5400040" cy="1930400"/>
            <wp:effectExtent l="0" t="0" r="0" b="0"/>
            <wp:wrapSquare wrapText="bothSides"/>
            <wp:docPr id="734257789" name="Immagine 1" descr="Immagine che contiene testo, Carattere, numer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257789" name="Immagine 1" descr="Immagine che contiene testo, Carattere, numero, linea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ISO 27000 has a </w:t>
      </w:r>
      <w:r>
        <w:rPr>
          <w:i/>
          <w:iCs/>
          <w:lang w:val="en-US"/>
        </w:rPr>
        <w:t>family of standards</w:t>
      </w:r>
      <w:r>
        <w:rPr>
          <w:lang w:val="en-US"/>
        </w:rPr>
        <w:t xml:space="preserve"> to consider:</w:t>
      </w:r>
    </w:p>
    <w:p w14:paraId="16CB6CCA" w14:textId="77777777" w:rsidR="007167EA" w:rsidRDefault="007167EA" w:rsidP="008E4B80">
      <w:pPr>
        <w:spacing w:line="276" w:lineRule="auto"/>
        <w:rPr>
          <w:lang w:val="en-US"/>
        </w:rPr>
      </w:pPr>
    </w:p>
    <w:p w14:paraId="041341D4" w14:textId="77777777" w:rsidR="007167EA" w:rsidRDefault="007167EA" w:rsidP="008E4B80">
      <w:pPr>
        <w:spacing w:line="276" w:lineRule="auto"/>
        <w:rPr>
          <w:lang w:val="en-US"/>
        </w:rPr>
      </w:pPr>
    </w:p>
    <w:p w14:paraId="7E6BA658" w14:textId="77777777" w:rsidR="007167EA" w:rsidRDefault="007167EA" w:rsidP="008E4B80">
      <w:pPr>
        <w:spacing w:line="276" w:lineRule="auto"/>
        <w:rPr>
          <w:lang w:val="en-US"/>
        </w:rPr>
      </w:pPr>
    </w:p>
    <w:p w14:paraId="6E681D1B" w14:textId="77777777" w:rsidR="007167EA" w:rsidRDefault="007167EA" w:rsidP="008E4B80">
      <w:pPr>
        <w:spacing w:line="276" w:lineRule="auto"/>
        <w:rPr>
          <w:lang w:val="en-US"/>
        </w:rPr>
      </w:pPr>
    </w:p>
    <w:p w14:paraId="2676B0A1" w14:textId="77777777" w:rsidR="007167EA" w:rsidRDefault="007167EA" w:rsidP="008E4B80">
      <w:pPr>
        <w:spacing w:line="276" w:lineRule="auto"/>
        <w:rPr>
          <w:lang w:val="en-US"/>
        </w:rPr>
      </w:pPr>
    </w:p>
    <w:p w14:paraId="1423F3F6" w14:textId="77777777" w:rsidR="007167EA" w:rsidRDefault="007167EA" w:rsidP="008E4B80">
      <w:pPr>
        <w:spacing w:line="276" w:lineRule="auto"/>
        <w:rPr>
          <w:lang w:val="en-US"/>
        </w:rPr>
      </w:pPr>
    </w:p>
    <w:p w14:paraId="03203DC0" w14:textId="77777777" w:rsidR="007167EA" w:rsidRDefault="007167EA" w:rsidP="008E4B80">
      <w:pPr>
        <w:spacing w:line="276" w:lineRule="auto"/>
        <w:rPr>
          <w:lang w:val="en-US"/>
        </w:rPr>
      </w:pPr>
    </w:p>
    <w:p w14:paraId="3A0241D1" w14:textId="1F785CBE" w:rsidR="007167EA" w:rsidRDefault="007167EA" w:rsidP="008E4B80">
      <w:pPr>
        <w:spacing w:line="276" w:lineRule="auto"/>
        <w:rPr>
          <w:lang w:val="en-US"/>
        </w:rPr>
      </w:pPr>
      <w:r w:rsidRPr="007167EA">
        <w:rPr>
          <w:lang w:val="en-US"/>
        </w:rPr>
        <w:drawing>
          <wp:anchor distT="0" distB="0" distL="114300" distR="114300" simplePos="0" relativeHeight="251699200" behindDoc="0" locked="0" layoutInCell="1" allowOverlap="1" wp14:anchorId="1A1CD1F8" wp14:editId="6FE3D9B0">
            <wp:simplePos x="0" y="0"/>
            <wp:positionH relativeFrom="column">
              <wp:posOffset>257175</wp:posOffset>
            </wp:positionH>
            <wp:positionV relativeFrom="paragraph">
              <wp:posOffset>224155</wp:posOffset>
            </wp:positionV>
            <wp:extent cx="5487670" cy="2032000"/>
            <wp:effectExtent l="0" t="0" r="0" b="6350"/>
            <wp:wrapSquare wrapText="bothSides"/>
            <wp:docPr id="870671288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671288" name="Immagine 1" descr="Immagine che contiene testo, schermata, Carattere, numero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There are many ISMS requirements inside </w:t>
      </w:r>
      <w:r>
        <w:rPr>
          <w:u w:val="single"/>
          <w:lang w:val="en-US"/>
        </w:rPr>
        <w:t>ISO 27001</w:t>
      </w:r>
      <w:r>
        <w:rPr>
          <w:lang w:val="en-US"/>
        </w:rPr>
        <w:t>, mainly for ISMS certification:</w:t>
      </w:r>
    </w:p>
    <w:p w14:paraId="45817CDE" w14:textId="77777777" w:rsidR="007167EA" w:rsidRDefault="007167EA" w:rsidP="008E4B80">
      <w:pPr>
        <w:spacing w:line="276" w:lineRule="auto"/>
        <w:rPr>
          <w:lang w:val="en-US"/>
        </w:rPr>
      </w:pPr>
    </w:p>
    <w:p w14:paraId="017F7B1D" w14:textId="77777777" w:rsidR="007167EA" w:rsidRDefault="007167EA" w:rsidP="008E4B80">
      <w:pPr>
        <w:spacing w:line="276" w:lineRule="auto"/>
        <w:rPr>
          <w:lang w:val="en-US"/>
        </w:rPr>
      </w:pPr>
    </w:p>
    <w:p w14:paraId="07CD9530" w14:textId="77777777" w:rsidR="007167EA" w:rsidRDefault="007167EA" w:rsidP="008E4B80">
      <w:pPr>
        <w:spacing w:line="276" w:lineRule="auto"/>
        <w:rPr>
          <w:lang w:val="en-US"/>
        </w:rPr>
      </w:pPr>
    </w:p>
    <w:p w14:paraId="7A600493" w14:textId="77777777" w:rsidR="007167EA" w:rsidRDefault="007167EA" w:rsidP="008E4B80">
      <w:pPr>
        <w:spacing w:line="276" w:lineRule="auto"/>
        <w:rPr>
          <w:lang w:val="en-US"/>
        </w:rPr>
      </w:pPr>
    </w:p>
    <w:p w14:paraId="1C44D1D2" w14:textId="77777777" w:rsidR="007167EA" w:rsidRDefault="007167EA" w:rsidP="008E4B80">
      <w:pPr>
        <w:spacing w:line="276" w:lineRule="auto"/>
        <w:rPr>
          <w:lang w:val="en-US"/>
        </w:rPr>
      </w:pPr>
    </w:p>
    <w:p w14:paraId="785D03D4" w14:textId="77777777" w:rsidR="007167EA" w:rsidRDefault="007167EA" w:rsidP="008E4B80">
      <w:pPr>
        <w:spacing w:line="276" w:lineRule="auto"/>
        <w:rPr>
          <w:lang w:val="en-US"/>
        </w:rPr>
      </w:pPr>
    </w:p>
    <w:p w14:paraId="07AD0F57" w14:textId="77777777" w:rsidR="007167EA" w:rsidRDefault="007167EA" w:rsidP="008E4B80">
      <w:pPr>
        <w:spacing w:line="276" w:lineRule="auto"/>
        <w:rPr>
          <w:lang w:val="en-US"/>
        </w:rPr>
      </w:pPr>
    </w:p>
    <w:p w14:paraId="4D4AFE2D" w14:textId="77777777" w:rsidR="007167EA" w:rsidRDefault="007167EA" w:rsidP="008E4B80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75E20EAF" w14:textId="65B411B6" w:rsidR="007167EA" w:rsidRDefault="007167EA" w:rsidP="008E4B80">
      <w:pPr>
        <w:spacing w:line="276" w:lineRule="auto"/>
        <w:rPr>
          <w:lang w:val="en-US"/>
        </w:rPr>
      </w:pPr>
      <w:r w:rsidRPr="007167EA">
        <w:rPr>
          <w:lang w:val="en-US"/>
        </w:rPr>
        <w:lastRenderedPageBreak/>
        <w:drawing>
          <wp:anchor distT="0" distB="0" distL="114300" distR="114300" simplePos="0" relativeHeight="251701248" behindDoc="0" locked="0" layoutInCell="1" allowOverlap="1" wp14:anchorId="71C82F98" wp14:editId="184CB006">
            <wp:simplePos x="0" y="0"/>
            <wp:positionH relativeFrom="column">
              <wp:posOffset>497488</wp:posOffset>
            </wp:positionH>
            <wp:positionV relativeFrom="paragraph">
              <wp:posOffset>476527</wp:posOffset>
            </wp:positionV>
            <wp:extent cx="5250815" cy="2245360"/>
            <wp:effectExtent l="0" t="0" r="6985" b="2540"/>
            <wp:wrapSquare wrapText="bothSides"/>
            <wp:docPr id="646050256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050256" name="Immagine 1" descr="Immagine che contiene testo, schermata, Carattere, numero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0815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Also, inside </w:t>
      </w:r>
      <w:r>
        <w:rPr>
          <w:u w:val="single"/>
          <w:lang w:val="en-US"/>
        </w:rPr>
        <w:t>ISO 27002</w:t>
      </w:r>
      <w:r>
        <w:rPr>
          <w:lang w:val="en-US"/>
        </w:rPr>
        <w:t xml:space="preserve">, there is the </w:t>
      </w:r>
      <w:r w:rsidRPr="007167EA">
        <w:rPr>
          <w:lang w:val="en-US"/>
        </w:rPr>
        <w:t>Code of Practice for Information Security Controls</w:t>
      </w:r>
      <w:r>
        <w:rPr>
          <w:lang w:val="en-US"/>
        </w:rPr>
        <w:t xml:space="preserve">, defining precise requirements to </w:t>
      </w:r>
      <w:r>
        <w:rPr>
          <w:i/>
          <w:iCs/>
          <w:lang w:val="en-US"/>
        </w:rPr>
        <w:t>satisfy ISMS requirements</w:t>
      </w:r>
      <w:r>
        <w:rPr>
          <w:lang w:val="en-US"/>
        </w:rPr>
        <w:t>:</w:t>
      </w:r>
    </w:p>
    <w:p w14:paraId="418006D4" w14:textId="77777777" w:rsidR="007167EA" w:rsidRDefault="007167EA" w:rsidP="008E4B80">
      <w:pPr>
        <w:spacing w:line="276" w:lineRule="auto"/>
        <w:rPr>
          <w:lang w:val="en-US"/>
        </w:rPr>
      </w:pPr>
    </w:p>
    <w:p w14:paraId="054B44ED" w14:textId="77777777" w:rsidR="007167EA" w:rsidRDefault="007167EA" w:rsidP="008E4B80">
      <w:pPr>
        <w:spacing w:line="276" w:lineRule="auto"/>
        <w:rPr>
          <w:lang w:val="en-US"/>
        </w:rPr>
      </w:pPr>
    </w:p>
    <w:p w14:paraId="17798AF5" w14:textId="77777777" w:rsidR="007167EA" w:rsidRDefault="007167EA" w:rsidP="008E4B80">
      <w:pPr>
        <w:spacing w:line="276" w:lineRule="auto"/>
        <w:rPr>
          <w:lang w:val="en-US"/>
        </w:rPr>
      </w:pPr>
    </w:p>
    <w:p w14:paraId="74FAEFDD" w14:textId="77777777" w:rsidR="007167EA" w:rsidRDefault="007167EA" w:rsidP="008E4B80">
      <w:pPr>
        <w:spacing w:line="276" w:lineRule="auto"/>
        <w:rPr>
          <w:lang w:val="en-US"/>
        </w:rPr>
      </w:pPr>
    </w:p>
    <w:p w14:paraId="4000D7D4" w14:textId="77777777" w:rsidR="007167EA" w:rsidRDefault="007167EA" w:rsidP="008E4B80">
      <w:pPr>
        <w:spacing w:line="276" w:lineRule="auto"/>
        <w:rPr>
          <w:lang w:val="en-US"/>
        </w:rPr>
      </w:pPr>
    </w:p>
    <w:p w14:paraId="6396A895" w14:textId="77777777" w:rsidR="007167EA" w:rsidRDefault="007167EA" w:rsidP="008E4B80">
      <w:pPr>
        <w:spacing w:line="276" w:lineRule="auto"/>
        <w:rPr>
          <w:lang w:val="en-US"/>
        </w:rPr>
      </w:pPr>
    </w:p>
    <w:p w14:paraId="72EDBD48" w14:textId="77777777" w:rsidR="007167EA" w:rsidRDefault="007167EA" w:rsidP="008E4B80">
      <w:pPr>
        <w:spacing w:line="276" w:lineRule="auto"/>
        <w:rPr>
          <w:lang w:val="en-US"/>
        </w:rPr>
      </w:pPr>
    </w:p>
    <w:p w14:paraId="3B94C8B5" w14:textId="77777777" w:rsidR="007167EA" w:rsidRDefault="007167EA" w:rsidP="008E4B80">
      <w:pPr>
        <w:spacing w:line="276" w:lineRule="auto"/>
        <w:rPr>
          <w:lang w:val="en-US"/>
        </w:rPr>
      </w:pPr>
    </w:p>
    <w:p w14:paraId="15356E4A" w14:textId="4255FF06" w:rsidR="007167EA" w:rsidRDefault="007167EA" w:rsidP="008E4B80">
      <w:pPr>
        <w:spacing w:line="276" w:lineRule="auto"/>
        <w:rPr>
          <w:lang w:val="en-US"/>
        </w:rPr>
      </w:pPr>
      <w:r w:rsidRPr="007167EA">
        <w:rPr>
          <w:lang w:val="en-US"/>
        </w:rPr>
        <w:drawing>
          <wp:anchor distT="0" distB="0" distL="114300" distR="114300" simplePos="0" relativeHeight="251703296" behindDoc="0" locked="0" layoutInCell="1" allowOverlap="1" wp14:anchorId="78B89AFB" wp14:editId="30874D13">
            <wp:simplePos x="0" y="0"/>
            <wp:positionH relativeFrom="column">
              <wp:posOffset>388959</wp:posOffset>
            </wp:positionH>
            <wp:positionV relativeFrom="paragraph">
              <wp:posOffset>225456</wp:posOffset>
            </wp:positionV>
            <wp:extent cx="5359400" cy="2324100"/>
            <wp:effectExtent l="0" t="0" r="0" b="0"/>
            <wp:wrapSquare wrapText="bothSides"/>
            <wp:docPr id="2061174816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174816" name="Immagine 1" descr="Immagine che contiene testo, schermata, Carattere, numero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We also consider the </w:t>
      </w:r>
      <w:r w:rsidRPr="007167EA">
        <w:rPr>
          <w:i/>
          <w:iCs/>
          <w:lang w:val="en-US"/>
        </w:rPr>
        <w:t>mapping from the two ISOs considered to ISF SOGP</w:t>
      </w:r>
      <w:r>
        <w:rPr>
          <w:lang w:val="en-US"/>
        </w:rPr>
        <w:t>:</w:t>
      </w:r>
    </w:p>
    <w:p w14:paraId="4D884629" w14:textId="77777777" w:rsidR="007167EA" w:rsidRDefault="007167EA" w:rsidP="008E4B80">
      <w:pPr>
        <w:spacing w:line="276" w:lineRule="auto"/>
        <w:rPr>
          <w:lang w:val="en-US"/>
        </w:rPr>
      </w:pPr>
    </w:p>
    <w:p w14:paraId="78C0B658" w14:textId="77777777" w:rsidR="007167EA" w:rsidRDefault="007167EA" w:rsidP="008E4B80">
      <w:pPr>
        <w:spacing w:line="276" w:lineRule="auto"/>
        <w:rPr>
          <w:lang w:val="en-US"/>
        </w:rPr>
      </w:pPr>
    </w:p>
    <w:p w14:paraId="364CC0C4" w14:textId="77777777" w:rsidR="007167EA" w:rsidRDefault="007167EA" w:rsidP="008E4B80">
      <w:pPr>
        <w:spacing w:line="276" w:lineRule="auto"/>
        <w:rPr>
          <w:lang w:val="en-US"/>
        </w:rPr>
      </w:pPr>
    </w:p>
    <w:p w14:paraId="4A090ABA" w14:textId="77777777" w:rsidR="007167EA" w:rsidRDefault="007167EA" w:rsidP="008E4B80">
      <w:pPr>
        <w:spacing w:line="276" w:lineRule="auto"/>
        <w:rPr>
          <w:lang w:val="en-US"/>
        </w:rPr>
      </w:pPr>
    </w:p>
    <w:p w14:paraId="4A0363DB" w14:textId="77777777" w:rsidR="007167EA" w:rsidRDefault="007167EA" w:rsidP="008E4B80">
      <w:pPr>
        <w:spacing w:line="276" w:lineRule="auto"/>
        <w:rPr>
          <w:lang w:val="en-US"/>
        </w:rPr>
      </w:pPr>
    </w:p>
    <w:p w14:paraId="3D4D83C9" w14:textId="77777777" w:rsidR="007167EA" w:rsidRDefault="007167EA" w:rsidP="008E4B80">
      <w:pPr>
        <w:spacing w:line="276" w:lineRule="auto"/>
        <w:rPr>
          <w:lang w:val="en-US"/>
        </w:rPr>
      </w:pPr>
    </w:p>
    <w:p w14:paraId="72B40206" w14:textId="77777777" w:rsidR="007167EA" w:rsidRDefault="007167EA" w:rsidP="008E4B80">
      <w:pPr>
        <w:spacing w:line="276" w:lineRule="auto"/>
        <w:rPr>
          <w:lang w:val="en-US"/>
        </w:rPr>
      </w:pPr>
    </w:p>
    <w:p w14:paraId="6F3BC274" w14:textId="39489D7B" w:rsidR="007167EA" w:rsidRDefault="007167EA" w:rsidP="008E4B80">
      <w:pPr>
        <w:spacing w:line="276" w:lineRule="auto"/>
        <w:rPr>
          <w:lang w:val="en-US"/>
        </w:rPr>
      </w:pPr>
      <w:r w:rsidRPr="007167EA">
        <w:rPr>
          <w:lang w:val="en-US"/>
        </w:rPr>
        <w:drawing>
          <wp:anchor distT="0" distB="0" distL="114300" distR="114300" simplePos="0" relativeHeight="251705344" behindDoc="0" locked="0" layoutInCell="1" allowOverlap="1" wp14:anchorId="672F76A7" wp14:editId="29E2AA4E">
            <wp:simplePos x="0" y="0"/>
            <wp:positionH relativeFrom="column">
              <wp:posOffset>388620</wp:posOffset>
            </wp:positionH>
            <wp:positionV relativeFrom="paragraph">
              <wp:posOffset>297815</wp:posOffset>
            </wp:positionV>
            <wp:extent cx="5370195" cy="2711450"/>
            <wp:effectExtent l="0" t="0" r="1905" b="0"/>
            <wp:wrapSquare wrapText="bothSides"/>
            <wp:docPr id="1007590106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590106" name="Immagine 1" descr="Immagine che contiene testo, schermata, Carattere, numero&#10;&#10;Descrizione generat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70195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BCB9FD" w14:textId="77777777" w:rsidR="007167EA" w:rsidRDefault="007167EA" w:rsidP="008E4B80">
      <w:pPr>
        <w:spacing w:line="276" w:lineRule="auto"/>
        <w:rPr>
          <w:lang w:val="en-US"/>
        </w:rPr>
      </w:pPr>
    </w:p>
    <w:p w14:paraId="48F8CA52" w14:textId="77777777" w:rsidR="007167EA" w:rsidRDefault="007167EA" w:rsidP="008E4B80">
      <w:pPr>
        <w:spacing w:line="276" w:lineRule="auto"/>
        <w:rPr>
          <w:lang w:val="en-US"/>
        </w:rPr>
      </w:pPr>
    </w:p>
    <w:p w14:paraId="5ED9ED2C" w14:textId="77777777" w:rsidR="007167EA" w:rsidRDefault="007167EA" w:rsidP="008E4B80">
      <w:pPr>
        <w:spacing w:line="276" w:lineRule="auto"/>
        <w:rPr>
          <w:lang w:val="en-US"/>
        </w:rPr>
      </w:pPr>
    </w:p>
    <w:p w14:paraId="0843E238" w14:textId="77777777" w:rsidR="007167EA" w:rsidRDefault="007167EA" w:rsidP="008E4B80">
      <w:pPr>
        <w:spacing w:line="276" w:lineRule="auto"/>
        <w:rPr>
          <w:lang w:val="en-US"/>
        </w:rPr>
      </w:pPr>
    </w:p>
    <w:p w14:paraId="4C8E5526" w14:textId="77777777" w:rsidR="007167EA" w:rsidRDefault="007167EA" w:rsidP="008E4B80">
      <w:pPr>
        <w:spacing w:line="276" w:lineRule="auto"/>
        <w:rPr>
          <w:lang w:val="en-US"/>
        </w:rPr>
      </w:pPr>
    </w:p>
    <w:p w14:paraId="4FCEA78A" w14:textId="77777777" w:rsidR="007167EA" w:rsidRDefault="007167EA" w:rsidP="008E4B80">
      <w:pPr>
        <w:spacing w:line="276" w:lineRule="auto"/>
        <w:rPr>
          <w:lang w:val="en-US"/>
        </w:rPr>
      </w:pPr>
    </w:p>
    <w:p w14:paraId="45F5F51C" w14:textId="77777777" w:rsidR="007167EA" w:rsidRDefault="007167EA" w:rsidP="008E4B80">
      <w:pPr>
        <w:spacing w:line="276" w:lineRule="auto"/>
        <w:rPr>
          <w:lang w:val="en-US"/>
        </w:rPr>
      </w:pPr>
    </w:p>
    <w:p w14:paraId="4641868E" w14:textId="77777777" w:rsidR="007167EA" w:rsidRDefault="007167EA" w:rsidP="008E4B80">
      <w:pPr>
        <w:spacing w:line="276" w:lineRule="auto"/>
        <w:rPr>
          <w:lang w:val="en-US"/>
        </w:rPr>
      </w:pPr>
    </w:p>
    <w:p w14:paraId="0C7886E0" w14:textId="77777777" w:rsidR="007167EA" w:rsidRDefault="007167EA" w:rsidP="008E4B80">
      <w:pPr>
        <w:spacing w:line="276" w:lineRule="auto"/>
        <w:rPr>
          <w:lang w:val="en-US"/>
        </w:rPr>
      </w:pPr>
    </w:p>
    <w:p w14:paraId="17EB6F26" w14:textId="77777777" w:rsidR="007167EA" w:rsidRDefault="007167EA" w:rsidP="008E4B80">
      <w:pPr>
        <w:spacing w:line="276" w:lineRule="auto"/>
        <w:rPr>
          <w:lang w:val="en-US"/>
        </w:rPr>
      </w:pPr>
    </w:p>
    <w:p w14:paraId="14C83CE2" w14:textId="77777777" w:rsidR="007167EA" w:rsidRDefault="007167EA" w:rsidP="008E4B80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008EDF52" w14:textId="041A0344" w:rsidR="00F17BD7" w:rsidRDefault="007167EA" w:rsidP="008E4B80">
      <w:pPr>
        <w:spacing w:line="276" w:lineRule="auto"/>
        <w:rPr>
          <w:lang w:val="en-US"/>
        </w:rPr>
      </w:pPr>
      <w:r w:rsidRPr="007167EA">
        <w:rPr>
          <w:lang w:val="en-US"/>
        </w:rPr>
        <w:lastRenderedPageBreak/>
        <w:drawing>
          <wp:anchor distT="0" distB="0" distL="114300" distR="114300" simplePos="0" relativeHeight="251707392" behindDoc="0" locked="0" layoutInCell="1" allowOverlap="1" wp14:anchorId="5296A7C0" wp14:editId="5B060EBE">
            <wp:simplePos x="0" y="0"/>
            <wp:positionH relativeFrom="column">
              <wp:posOffset>284403</wp:posOffset>
            </wp:positionH>
            <wp:positionV relativeFrom="paragraph">
              <wp:posOffset>486710</wp:posOffset>
            </wp:positionV>
            <wp:extent cx="5650865" cy="2290445"/>
            <wp:effectExtent l="0" t="0" r="6985" b="0"/>
            <wp:wrapSquare wrapText="bothSides"/>
            <wp:docPr id="1138773862" name="Immagine 1" descr="Immagine che contiene testo, schermata, Carattere, Pubblicità onlin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773862" name="Immagine 1" descr="Immagine che contiene testo, schermata, Carattere, Pubblicità online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50865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167EA">
        <w:rPr>
          <w:u w:val="single"/>
          <w:lang w:val="en-US"/>
        </w:rPr>
        <w:t>IEC 62443</w:t>
      </w:r>
      <w:r w:rsidRPr="007167EA">
        <w:rPr>
          <w:lang w:val="en-US"/>
        </w:rPr>
        <w:t xml:space="preserve"> deals with security of the industrial control system, popularly known as </w:t>
      </w:r>
      <w:r w:rsidRPr="003937D2">
        <w:rPr>
          <w:i/>
          <w:iCs/>
          <w:lang w:val="en-US"/>
        </w:rPr>
        <w:t>the Industrial Automation and Control System (IACS)</w:t>
      </w:r>
      <w:r>
        <w:rPr>
          <w:lang w:val="en-US"/>
        </w:rPr>
        <w:t>, ensuring key aspects of safety, as shown here:</w:t>
      </w:r>
    </w:p>
    <w:p w14:paraId="7DAA3FEA" w14:textId="77777777" w:rsidR="007167EA" w:rsidRDefault="007167EA" w:rsidP="008E4B80">
      <w:pPr>
        <w:spacing w:after="0" w:line="276" w:lineRule="auto"/>
        <w:rPr>
          <w:lang w:val="en-US"/>
        </w:rPr>
      </w:pPr>
    </w:p>
    <w:p w14:paraId="6DC84062" w14:textId="51C4ED24" w:rsidR="007167EA" w:rsidRDefault="007167EA" w:rsidP="008E4B80">
      <w:pPr>
        <w:spacing w:line="276" w:lineRule="auto"/>
        <w:rPr>
          <w:lang w:val="en-US"/>
        </w:rPr>
      </w:pPr>
      <w:r w:rsidRPr="007167EA">
        <w:rPr>
          <w:lang w:val="en-US"/>
        </w:rPr>
        <w:t xml:space="preserve">There are several </w:t>
      </w:r>
      <w:r w:rsidRPr="00352D6A">
        <w:rPr>
          <w:i/>
          <w:iCs/>
          <w:lang w:val="en-US"/>
        </w:rPr>
        <w:t>key differences</w:t>
      </w:r>
      <w:r w:rsidRPr="007167EA">
        <w:rPr>
          <w:lang w:val="en-US"/>
        </w:rPr>
        <w:t xml:space="preserve"> </w:t>
      </w:r>
      <w:r>
        <w:rPr>
          <w:lang w:val="en-US"/>
        </w:rPr>
        <w:t xml:space="preserve">with </w:t>
      </w:r>
      <w:r w:rsidRPr="007167EA">
        <w:rPr>
          <w:lang w:val="en-US"/>
        </w:rPr>
        <w:t xml:space="preserve">respect to the security </w:t>
      </w:r>
      <w:r>
        <w:rPr>
          <w:lang w:val="en-US"/>
        </w:rPr>
        <w:t>between the</w:t>
      </w:r>
      <w:r w:rsidRPr="007167EA">
        <w:rPr>
          <w:lang w:val="en-US"/>
        </w:rPr>
        <w:t xml:space="preserve"> traditional I</w:t>
      </w:r>
      <w:r w:rsidRPr="00352D6A">
        <w:rPr>
          <w:i/>
          <w:iCs/>
          <w:lang w:val="en-US"/>
        </w:rPr>
        <w:t>T security environment</w:t>
      </w:r>
      <w:r w:rsidRPr="007167EA">
        <w:rPr>
          <w:lang w:val="en-US"/>
        </w:rPr>
        <w:t xml:space="preserve"> and </w:t>
      </w:r>
      <w:r w:rsidRPr="00352D6A">
        <w:rPr>
          <w:i/>
          <w:iCs/>
          <w:lang w:val="en-US"/>
        </w:rPr>
        <w:t>IACS security</w:t>
      </w:r>
      <w:r w:rsidRPr="00352D6A">
        <w:rPr>
          <w:i/>
          <w:iCs/>
          <w:lang w:val="en-US"/>
        </w:rPr>
        <w:t xml:space="preserve"> environment</w:t>
      </w:r>
      <w:r>
        <w:rPr>
          <w:lang w:val="en-US"/>
        </w:rPr>
        <w:t>:</w:t>
      </w:r>
    </w:p>
    <w:p w14:paraId="14532E5D" w14:textId="0ACA6ACD" w:rsidR="007167EA" w:rsidRPr="007167EA" w:rsidRDefault="006922A0" w:rsidP="008E4B80">
      <w:pPr>
        <w:spacing w:line="276" w:lineRule="auto"/>
        <w:rPr>
          <w:lang w:val="en-US"/>
        </w:rPr>
      </w:pPr>
      <w:r w:rsidRPr="006922A0">
        <w:rPr>
          <w:lang w:val="en-US"/>
        </w:rPr>
        <w:drawing>
          <wp:anchor distT="0" distB="0" distL="114300" distR="114300" simplePos="0" relativeHeight="251721728" behindDoc="0" locked="0" layoutInCell="1" allowOverlap="1" wp14:anchorId="4DB13992" wp14:editId="45AB2922">
            <wp:simplePos x="0" y="0"/>
            <wp:positionH relativeFrom="column">
              <wp:posOffset>1143593</wp:posOffset>
            </wp:positionH>
            <wp:positionV relativeFrom="paragraph">
              <wp:posOffset>53884</wp:posOffset>
            </wp:positionV>
            <wp:extent cx="3911600" cy="1758315"/>
            <wp:effectExtent l="0" t="0" r="0" b="0"/>
            <wp:wrapSquare wrapText="bothSides"/>
            <wp:docPr id="1021264636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264636" name="Immagine 1" descr="Immagine che contiene testo, schermata, Carattere, numero&#10;&#10;Descrizione generat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B1C78D" w14:textId="4FA2B365" w:rsidR="007167EA" w:rsidRDefault="007167EA" w:rsidP="008E4B80">
      <w:pPr>
        <w:spacing w:line="276" w:lineRule="auto"/>
        <w:rPr>
          <w:lang w:val="en-US"/>
        </w:rPr>
      </w:pPr>
    </w:p>
    <w:p w14:paraId="61045E9D" w14:textId="60199A2E" w:rsidR="007167EA" w:rsidRDefault="007167EA" w:rsidP="008E4B80">
      <w:pPr>
        <w:spacing w:line="276" w:lineRule="auto"/>
        <w:rPr>
          <w:lang w:val="en-US"/>
        </w:rPr>
      </w:pPr>
    </w:p>
    <w:p w14:paraId="680E334D" w14:textId="642C1439" w:rsidR="007167EA" w:rsidRDefault="007167EA" w:rsidP="008E4B80">
      <w:pPr>
        <w:spacing w:line="276" w:lineRule="auto"/>
        <w:rPr>
          <w:lang w:val="en-US"/>
        </w:rPr>
      </w:pPr>
    </w:p>
    <w:p w14:paraId="4F24EC9C" w14:textId="27447A0A" w:rsidR="007167EA" w:rsidRDefault="007167EA" w:rsidP="008E4B80">
      <w:pPr>
        <w:spacing w:line="276" w:lineRule="auto"/>
        <w:rPr>
          <w:lang w:val="en-US"/>
        </w:rPr>
      </w:pPr>
    </w:p>
    <w:p w14:paraId="33EF18D9" w14:textId="31F03C31" w:rsidR="00F17BD7" w:rsidRDefault="00F17BD7" w:rsidP="008E4B80">
      <w:pPr>
        <w:spacing w:after="0" w:line="276" w:lineRule="auto"/>
        <w:rPr>
          <w:lang w:val="en-US"/>
        </w:rPr>
      </w:pPr>
    </w:p>
    <w:p w14:paraId="65A15917" w14:textId="77777777" w:rsidR="00352D6A" w:rsidRDefault="00352D6A" w:rsidP="008E4B80">
      <w:pPr>
        <w:spacing w:line="276" w:lineRule="auto"/>
        <w:rPr>
          <w:lang w:val="en-US"/>
        </w:rPr>
      </w:pPr>
    </w:p>
    <w:p w14:paraId="44CEC943" w14:textId="02E350D9" w:rsidR="007167EA" w:rsidRDefault="007167EA" w:rsidP="008E4B80">
      <w:pPr>
        <w:spacing w:line="276" w:lineRule="auto"/>
        <w:rPr>
          <w:lang w:val="en-US"/>
        </w:rPr>
      </w:pPr>
      <w:r>
        <w:rPr>
          <w:lang w:val="en-US"/>
        </w:rPr>
        <w:t xml:space="preserve">IEC 62433 has a specific </w:t>
      </w:r>
      <w:r>
        <w:rPr>
          <w:i/>
          <w:iCs/>
          <w:lang w:val="en-US"/>
        </w:rPr>
        <w:t>structure</w:t>
      </w:r>
      <w:r>
        <w:rPr>
          <w:lang w:val="en-US"/>
        </w:rPr>
        <w:t>:</w:t>
      </w:r>
    </w:p>
    <w:p w14:paraId="0A5B6700" w14:textId="77777777" w:rsidR="003937D2" w:rsidRPr="00247F8C" w:rsidRDefault="003937D2" w:rsidP="008E4B80">
      <w:pPr>
        <w:pStyle w:val="Paragrafoelenco"/>
        <w:numPr>
          <w:ilvl w:val="0"/>
          <w:numId w:val="11"/>
        </w:numPr>
        <w:spacing w:line="276" w:lineRule="auto"/>
        <w:rPr>
          <w:i/>
          <w:iCs/>
          <w:lang w:val="en-US"/>
        </w:rPr>
      </w:pPr>
      <w:r w:rsidRPr="00247F8C">
        <w:rPr>
          <w:i/>
          <w:iCs/>
          <w:lang w:val="en-US"/>
        </w:rPr>
        <w:t>General</w:t>
      </w:r>
    </w:p>
    <w:p w14:paraId="2CB30459" w14:textId="5B1D33DC" w:rsidR="003937D2" w:rsidRDefault="003937D2" w:rsidP="008E4B80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3937D2">
        <w:rPr>
          <w:lang w:val="en-US"/>
        </w:rPr>
        <w:t>explains the basic terminologies, concepts, and abbreviations used in the series</w:t>
      </w:r>
    </w:p>
    <w:p w14:paraId="02E0F2E2" w14:textId="77777777" w:rsidR="003937D2" w:rsidRPr="00247F8C" w:rsidRDefault="003937D2" w:rsidP="008E4B80">
      <w:pPr>
        <w:pStyle w:val="Paragrafoelenco"/>
        <w:numPr>
          <w:ilvl w:val="0"/>
          <w:numId w:val="11"/>
        </w:numPr>
        <w:spacing w:line="276" w:lineRule="auto"/>
        <w:rPr>
          <w:i/>
          <w:iCs/>
          <w:lang w:val="en-US"/>
        </w:rPr>
      </w:pPr>
      <w:r w:rsidRPr="00247F8C">
        <w:rPr>
          <w:i/>
          <w:iCs/>
          <w:lang w:val="en-US"/>
        </w:rPr>
        <w:t>Policies and procedures</w:t>
      </w:r>
    </w:p>
    <w:p w14:paraId="6DE6F62A" w14:textId="0AD267A6" w:rsidR="003937D2" w:rsidRDefault="003937D2" w:rsidP="008E4B80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3937D2">
        <w:rPr>
          <w:lang w:val="en-US"/>
        </w:rPr>
        <w:t>describes the policies and procedures that are required and used to implement a cyber-security management system</w:t>
      </w:r>
    </w:p>
    <w:p w14:paraId="0FEB119F" w14:textId="77777777" w:rsidR="003937D2" w:rsidRPr="00247F8C" w:rsidRDefault="003937D2" w:rsidP="008E4B80">
      <w:pPr>
        <w:pStyle w:val="Paragrafoelenco"/>
        <w:numPr>
          <w:ilvl w:val="0"/>
          <w:numId w:val="11"/>
        </w:numPr>
        <w:spacing w:line="276" w:lineRule="auto"/>
        <w:rPr>
          <w:i/>
          <w:iCs/>
          <w:lang w:val="en-US"/>
        </w:rPr>
      </w:pPr>
      <w:r w:rsidRPr="00247F8C">
        <w:rPr>
          <w:i/>
          <w:iCs/>
          <w:lang w:val="en-US"/>
        </w:rPr>
        <w:t>System requirements</w:t>
      </w:r>
    </w:p>
    <w:p w14:paraId="504612A9" w14:textId="1FEF3DE6" w:rsidR="003937D2" w:rsidRDefault="003937D2" w:rsidP="008E4B80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3937D2">
        <w:rPr>
          <w:lang w:val="en-US"/>
        </w:rPr>
        <w:t>describes the security requirements for a system in an IACS environment</w:t>
      </w:r>
    </w:p>
    <w:p w14:paraId="31011145" w14:textId="77777777" w:rsidR="003937D2" w:rsidRPr="00247F8C" w:rsidRDefault="003937D2" w:rsidP="008E4B80">
      <w:pPr>
        <w:pStyle w:val="Paragrafoelenco"/>
        <w:numPr>
          <w:ilvl w:val="0"/>
          <w:numId w:val="11"/>
        </w:numPr>
        <w:spacing w:line="276" w:lineRule="auto"/>
        <w:rPr>
          <w:i/>
          <w:iCs/>
          <w:lang w:val="en-US"/>
        </w:rPr>
      </w:pPr>
      <w:r w:rsidRPr="00247F8C">
        <w:rPr>
          <w:i/>
          <w:iCs/>
          <w:lang w:val="en-US"/>
        </w:rPr>
        <w:t>Component Requirements</w:t>
      </w:r>
    </w:p>
    <w:p w14:paraId="0FAA10FD" w14:textId="77777777" w:rsidR="00247F8C" w:rsidRDefault="003937D2" w:rsidP="008E4B80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3937D2">
        <w:rPr>
          <w:lang w:val="en-US"/>
        </w:rPr>
        <w:t>describes the security requirement of a component in an IACS environment</w:t>
      </w:r>
    </w:p>
    <w:p w14:paraId="0A705A2B" w14:textId="77777777" w:rsidR="00247F8C" w:rsidRDefault="00247F8C" w:rsidP="008E4B80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04D4E20F" w14:textId="77777777" w:rsidR="00247F8C" w:rsidRDefault="00247F8C" w:rsidP="008E4B80">
      <w:pPr>
        <w:spacing w:line="276" w:lineRule="auto"/>
        <w:rPr>
          <w:lang w:val="en-US"/>
        </w:rPr>
      </w:pPr>
      <w:r>
        <w:rPr>
          <w:lang w:val="en-US"/>
        </w:rPr>
        <w:lastRenderedPageBreak/>
        <w:t>There are different roles inside IEC 62443:</w:t>
      </w:r>
    </w:p>
    <w:p w14:paraId="4739573D" w14:textId="77777777" w:rsidR="00247F8C" w:rsidRPr="00F725EE" w:rsidRDefault="00247F8C" w:rsidP="008E4B80">
      <w:pPr>
        <w:pStyle w:val="Paragrafoelenco"/>
        <w:numPr>
          <w:ilvl w:val="0"/>
          <w:numId w:val="11"/>
        </w:numPr>
        <w:spacing w:line="276" w:lineRule="auto"/>
        <w:rPr>
          <w:i/>
          <w:iCs/>
          <w:lang w:val="en-US"/>
        </w:rPr>
      </w:pPr>
      <w:r w:rsidRPr="00F725EE">
        <w:rPr>
          <w:i/>
          <w:iCs/>
          <w:lang w:val="en-US"/>
        </w:rPr>
        <w:t>Product supplier</w:t>
      </w:r>
    </w:p>
    <w:p w14:paraId="72349A2D" w14:textId="77777777" w:rsidR="00247F8C" w:rsidRDefault="00247F8C" w:rsidP="008E4B80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247F8C">
        <w:rPr>
          <w:lang w:val="en-US"/>
        </w:rPr>
        <w:t xml:space="preserve">The product supplier is </w:t>
      </w:r>
      <w:r w:rsidRPr="00247F8C">
        <w:rPr>
          <w:i/>
          <w:iCs/>
          <w:lang w:val="en-US"/>
        </w:rPr>
        <w:t>responsible</w:t>
      </w:r>
      <w:r w:rsidRPr="00247F8C">
        <w:rPr>
          <w:lang w:val="en-US"/>
        </w:rPr>
        <w:t xml:space="preserve"> for the </w:t>
      </w:r>
      <w:r w:rsidRPr="00247F8C">
        <w:rPr>
          <w:i/>
          <w:iCs/>
          <w:lang w:val="en-US"/>
        </w:rPr>
        <w:t>development and testing of the control system</w:t>
      </w:r>
      <w:r w:rsidRPr="00247F8C">
        <w:rPr>
          <w:lang w:val="en-US"/>
        </w:rPr>
        <w:t xml:space="preserve"> comprising of the application (antivirus, whitelisting etc.), </w:t>
      </w:r>
      <w:r w:rsidRPr="00247F8C">
        <w:rPr>
          <w:i/>
          <w:iCs/>
          <w:lang w:val="en-US"/>
        </w:rPr>
        <w:t>embedded device</w:t>
      </w:r>
      <w:r w:rsidRPr="00247F8C">
        <w:rPr>
          <w:lang w:val="en-US"/>
        </w:rPr>
        <w:t xml:space="preserve"> (PLC, DCS etc.), network device (firewalls, routers, switches etc.), </w:t>
      </w:r>
      <w:r w:rsidRPr="00247F8C">
        <w:rPr>
          <w:i/>
          <w:iCs/>
          <w:lang w:val="en-US"/>
        </w:rPr>
        <w:t>host devices</w:t>
      </w:r>
      <w:r w:rsidRPr="00247F8C">
        <w:rPr>
          <w:lang w:val="en-US"/>
        </w:rPr>
        <w:t xml:space="preserve"> (operator stations, engineering stations etc.) </w:t>
      </w:r>
    </w:p>
    <w:p w14:paraId="606076D1" w14:textId="64F3A602" w:rsidR="00247F8C" w:rsidRDefault="00247F8C" w:rsidP="008E4B80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247F8C">
        <w:rPr>
          <w:lang w:val="en-US"/>
        </w:rPr>
        <w:t>working together as system or a subsystem defined in IEC 62443 3-3, IEC 62443 4-1, IEC 62443 4-2.</w:t>
      </w:r>
    </w:p>
    <w:p w14:paraId="6B1D837D" w14:textId="77777777" w:rsidR="00247F8C" w:rsidRPr="00F725EE" w:rsidRDefault="00247F8C" w:rsidP="008E4B80">
      <w:pPr>
        <w:pStyle w:val="Paragrafoelenco"/>
        <w:numPr>
          <w:ilvl w:val="0"/>
          <w:numId w:val="11"/>
        </w:numPr>
        <w:spacing w:line="276" w:lineRule="auto"/>
        <w:rPr>
          <w:i/>
          <w:iCs/>
          <w:lang w:val="en-US"/>
        </w:rPr>
      </w:pPr>
      <w:r w:rsidRPr="00F725EE">
        <w:rPr>
          <w:i/>
          <w:iCs/>
          <w:lang w:val="en-US"/>
        </w:rPr>
        <w:t>System integrator</w:t>
      </w:r>
    </w:p>
    <w:p w14:paraId="0E977781" w14:textId="77777777" w:rsidR="00247F8C" w:rsidRDefault="00247F8C" w:rsidP="008E4B80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247F8C">
        <w:rPr>
          <w:lang w:val="en-US"/>
        </w:rPr>
        <w:t xml:space="preserve">System integrators are responsible for the </w:t>
      </w:r>
      <w:r w:rsidRPr="00247F8C">
        <w:rPr>
          <w:i/>
          <w:iCs/>
          <w:lang w:val="en-US"/>
        </w:rPr>
        <w:t>integration</w:t>
      </w:r>
      <w:r w:rsidRPr="00247F8C">
        <w:rPr>
          <w:lang w:val="en-US"/>
        </w:rPr>
        <w:t xml:space="preserve"> and </w:t>
      </w:r>
      <w:r w:rsidRPr="00247F8C">
        <w:rPr>
          <w:i/>
          <w:iCs/>
          <w:lang w:val="en-US"/>
        </w:rPr>
        <w:t>starting up</w:t>
      </w:r>
      <w:r w:rsidRPr="00247F8C">
        <w:rPr>
          <w:lang w:val="en-US"/>
        </w:rPr>
        <w:t xml:space="preserve"> an IACS automation solution of the product </w:t>
      </w:r>
    </w:p>
    <w:p w14:paraId="48078E87" w14:textId="77777777" w:rsidR="00247F8C" w:rsidRDefault="00247F8C" w:rsidP="008E4B80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247F8C">
        <w:rPr>
          <w:lang w:val="en-US"/>
        </w:rPr>
        <w:t xml:space="preserve">in conformance with the </w:t>
      </w:r>
      <w:r w:rsidRPr="00810386">
        <w:rPr>
          <w:i/>
          <w:iCs/>
          <w:lang w:val="en-US"/>
        </w:rPr>
        <w:t>security levels (SL)</w:t>
      </w:r>
      <w:r w:rsidRPr="00247F8C">
        <w:rPr>
          <w:lang w:val="en-US"/>
        </w:rPr>
        <w:t xml:space="preserve"> required by the customer </w:t>
      </w:r>
    </w:p>
    <w:p w14:paraId="35DE8D0B" w14:textId="63D04583" w:rsidR="00247F8C" w:rsidRDefault="00247F8C" w:rsidP="008E4B80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247F8C">
        <w:rPr>
          <w:lang w:val="en-US"/>
        </w:rPr>
        <w:t>using a process compliant with IEC 62443 2-4, IEC 62443 3-2, IEC 62443 3-3.</w:t>
      </w:r>
    </w:p>
    <w:p w14:paraId="5F4188CE" w14:textId="77777777" w:rsidR="00247F8C" w:rsidRPr="00F725EE" w:rsidRDefault="00247F8C" w:rsidP="008E4B80">
      <w:pPr>
        <w:pStyle w:val="Paragrafoelenco"/>
        <w:numPr>
          <w:ilvl w:val="0"/>
          <w:numId w:val="11"/>
        </w:numPr>
        <w:spacing w:line="276" w:lineRule="auto"/>
        <w:rPr>
          <w:i/>
          <w:iCs/>
          <w:lang w:val="en-US"/>
        </w:rPr>
      </w:pPr>
      <w:r w:rsidRPr="00F725EE">
        <w:rPr>
          <w:i/>
          <w:iCs/>
          <w:lang w:val="en-US"/>
        </w:rPr>
        <w:t>Asset owner</w:t>
      </w:r>
    </w:p>
    <w:p w14:paraId="4655C4D6" w14:textId="77777777" w:rsidR="00247F8C" w:rsidRPr="00247F8C" w:rsidRDefault="00247F8C" w:rsidP="008E4B80">
      <w:pPr>
        <w:pStyle w:val="Paragrafoelenco"/>
        <w:numPr>
          <w:ilvl w:val="1"/>
          <w:numId w:val="11"/>
        </w:numPr>
        <w:spacing w:line="276" w:lineRule="auto"/>
        <w:rPr>
          <w:i/>
          <w:iCs/>
          <w:lang w:val="en-US"/>
        </w:rPr>
      </w:pPr>
      <w:r w:rsidRPr="00247F8C">
        <w:rPr>
          <w:lang w:val="en-US"/>
        </w:rPr>
        <w:t xml:space="preserve">The asset owner is </w:t>
      </w:r>
      <w:r w:rsidRPr="00247F8C">
        <w:rPr>
          <w:i/>
          <w:iCs/>
          <w:lang w:val="en-US"/>
        </w:rPr>
        <w:t>responsible</w:t>
      </w:r>
      <w:r w:rsidRPr="00247F8C">
        <w:rPr>
          <w:lang w:val="en-US"/>
        </w:rPr>
        <w:t xml:space="preserve"> for the </w:t>
      </w:r>
      <w:r w:rsidRPr="00247F8C">
        <w:rPr>
          <w:i/>
          <w:iCs/>
          <w:lang w:val="en-US"/>
        </w:rPr>
        <w:t xml:space="preserve">operational and maintenance capabilities </w:t>
      </w:r>
    </w:p>
    <w:p w14:paraId="3A954665" w14:textId="77777777" w:rsidR="00247F8C" w:rsidRDefault="00247F8C" w:rsidP="008E4B80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247F8C">
        <w:rPr>
          <w:lang w:val="en-US"/>
        </w:rPr>
        <w:t xml:space="preserve">with the help of the policies and procedures defined in IEC 62443 2-1, IEC 62443 2-3 and IEC 62443 2-4 </w:t>
      </w:r>
    </w:p>
    <w:p w14:paraId="2DC952F8" w14:textId="77777777" w:rsidR="00247F8C" w:rsidRDefault="00247F8C" w:rsidP="008E4B80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247F8C">
        <w:rPr>
          <w:lang w:val="en-US"/>
        </w:rPr>
        <w:t>of the automation system developed by installation of the automation solution at a particular site</w:t>
      </w:r>
    </w:p>
    <w:p w14:paraId="2EFA8D65" w14:textId="209FD7AB" w:rsidR="00247F8C" w:rsidRDefault="00247F8C" w:rsidP="008E4B80">
      <w:pPr>
        <w:spacing w:line="276" w:lineRule="auto"/>
        <w:rPr>
          <w:lang w:val="en-US"/>
        </w:rPr>
      </w:pPr>
      <w:r>
        <w:rPr>
          <w:lang w:val="en-US"/>
        </w:rPr>
        <w:t xml:space="preserve">We come to a key concept: </w:t>
      </w:r>
      <w:r>
        <w:rPr>
          <w:u w:val="single"/>
          <w:lang w:val="en-US"/>
        </w:rPr>
        <w:t>defense in depth</w:t>
      </w:r>
      <w:r>
        <w:rPr>
          <w:lang w:val="en-US"/>
        </w:rPr>
        <w:t>.</w:t>
      </w:r>
    </w:p>
    <w:p w14:paraId="231A203B" w14:textId="113F9FE1" w:rsidR="00247F8C" w:rsidRDefault="00247F8C" w:rsidP="008E4B80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247F8C">
        <w:rPr>
          <w:lang w:val="en-US"/>
        </w:rPr>
        <w:drawing>
          <wp:anchor distT="0" distB="0" distL="114300" distR="114300" simplePos="0" relativeHeight="251711488" behindDoc="0" locked="0" layoutInCell="1" allowOverlap="1" wp14:anchorId="1091421C" wp14:editId="60407C19">
            <wp:simplePos x="0" y="0"/>
            <wp:positionH relativeFrom="column">
              <wp:posOffset>579214</wp:posOffset>
            </wp:positionH>
            <wp:positionV relativeFrom="paragraph">
              <wp:posOffset>675326</wp:posOffset>
            </wp:positionV>
            <wp:extent cx="2240915" cy="2159000"/>
            <wp:effectExtent l="0" t="0" r="6985" b="0"/>
            <wp:wrapSquare wrapText="bothSides"/>
            <wp:docPr id="1446919477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919477" name="Immagine 1" descr="Immagine che contiene testo, schermata, Carattere, linea&#10;&#10;Descrizione generat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40915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7F8C">
        <w:rPr>
          <w:lang w:val="en-US"/>
        </w:rPr>
        <w:t xml:space="preserve">Defense in depth is a </w:t>
      </w:r>
      <w:r w:rsidRPr="00247F8C">
        <w:rPr>
          <w:i/>
          <w:iCs/>
          <w:lang w:val="en-US"/>
        </w:rPr>
        <w:t>layered security mechanism</w:t>
      </w:r>
      <w:r w:rsidRPr="00247F8C">
        <w:rPr>
          <w:lang w:val="en-US"/>
        </w:rPr>
        <w:t xml:space="preserve"> that </w:t>
      </w:r>
      <w:r w:rsidRPr="00247F8C">
        <w:rPr>
          <w:i/>
          <w:iCs/>
          <w:lang w:val="en-US"/>
        </w:rPr>
        <w:t>enhances security of the whole system</w:t>
      </w:r>
      <w:r w:rsidRPr="00247F8C">
        <w:rPr>
          <w:lang w:val="en-US"/>
        </w:rPr>
        <w:t xml:space="preserve">. The </w:t>
      </w:r>
      <w:r w:rsidRPr="00247F8C">
        <w:rPr>
          <w:i/>
          <w:iCs/>
          <w:lang w:val="en-US"/>
        </w:rPr>
        <w:t>benefit</w:t>
      </w:r>
      <w:r w:rsidRPr="00247F8C">
        <w:rPr>
          <w:lang w:val="en-US"/>
        </w:rPr>
        <w:t xml:space="preserve"> of this mechanism is that during an attack, </w:t>
      </w:r>
      <w:r w:rsidRPr="00247F8C">
        <w:rPr>
          <w:i/>
          <w:iCs/>
          <w:lang w:val="en-US"/>
        </w:rPr>
        <w:t>if one layer gets affected, other layers can keep assisting</w:t>
      </w:r>
      <w:r w:rsidRPr="00247F8C">
        <w:rPr>
          <w:lang w:val="en-US"/>
        </w:rPr>
        <w:t xml:space="preserve"> to protect against, detect and react to other attacks</w:t>
      </w:r>
    </w:p>
    <w:p w14:paraId="7184747B" w14:textId="2285E41D" w:rsidR="00E97E4D" w:rsidRPr="00247F8C" w:rsidRDefault="00247F8C" w:rsidP="008E4B80">
      <w:pPr>
        <w:spacing w:line="276" w:lineRule="auto"/>
        <w:rPr>
          <w:lang w:val="en-US"/>
        </w:rPr>
      </w:pPr>
      <w:r w:rsidRPr="00247F8C">
        <w:rPr>
          <w:lang w:val="en-US"/>
        </w:rPr>
        <w:drawing>
          <wp:anchor distT="0" distB="0" distL="114300" distR="114300" simplePos="0" relativeHeight="251713536" behindDoc="0" locked="0" layoutInCell="1" allowOverlap="1" wp14:anchorId="02A6C4BA" wp14:editId="086249D1">
            <wp:simplePos x="0" y="0"/>
            <wp:positionH relativeFrom="column">
              <wp:posOffset>2819400</wp:posOffset>
            </wp:positionH>
            <wp:positionV relativeFrom="paragraph">
              <wp:posOffset>613410</wp:posOffset>
            </wp:positionV>
            <wp:extent cx="2887980" cy="1579245"/>
            <wp:effectExtent l="0" t="0" r="7620" b="1905"/>
            <wp:wrapSquare wrapText="bothSides"/>
            <wp:docPr id="1101765687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765687" name="Immagine 1" descr="Immagine che contiene testo, schermata, Carattere, numero&#10;&#10;Descrizione generat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7E4D" w:rsidRPr="00247F8C">
        <w:rPr>
          <w:lang w:val="en-US"/>
        </w:rPr>
        <w:br w:type="page"/>
      </w:r>
    </w:p>
    <w:p w14:paraId="675CF4C9" w14:textId="77777777" w:rsidR="00247F8C" w:rsidRDefault="00247F8C" w:rsidP="008E4B80">
      <w:pPr>
        <w:spacing w:line="276" w:lineRule="auto"/>
        <w:rPr>
          <w:lang w:val="en-US"/>
        </w:rPr>
      </w:pPr>
      <w:r>
        <w:rPr>
          <w:lang w:val="en-US"/>
        </w:rPr>
        <w:lastRenderedPageBreak/>
        <w:t>There are also two other concepts inside IEC 62443:</w:t>
      </w:r>
    </w:p>
    <w:p w14:paraId="0E8E8AF1" w14:textId="77777777" w:rsidR="00247F8C" w:rsidRPr="00F725EE" w:rsidRDefault="00247F8C" w:rsidP="008E4B80">
      <w:pPr>
        <w:pStyle w:val="Paragrafoelenco"/>
        <w:numPr>
          <w:ilvl w:val="0"/>
          <w:numId w:val="11"/>
        </w:numPr>
        <w:spacing w:line="276" w:lineRule="auto"/>
        <w:rPr>
          <w:u w:val="single"/>
        </w:rPr>
      </w:pPr>
      <w:r w:rsidRPr="00F725EE">
        <w:rPr>
          <w:u w:val="single"/>
          <w:lang w:val="en-US"/>
        </w:rPr>
        <w:t xml:space="preserve">Security zones </w:t>
      </w:r>
    </w:p>
    <w:p w14:paraId="5A62A7CD" w14:textId="3DFC14CC" w:rsidR="00247F8C" w:rsidRPr="00247F8C" w:rsidRDefault="00247F8C" w:rsidP="008E4B80">
      <w:pPr>
        <w:pStyle w:val="Paragrafoelenco"/>
        <w:numPr>
          <w:ilvl w:val="1"/>
          <w:numId w:val="11"/>
        </w:numPr>
        <w:spacing w:line="276" w:lineRule="auto"/>
      </w:pPr>
      <w:r w:rsidRPr="00247F8C">
        <w:rPr>
          <w:lang w:val="en-US"/>
        </w:rPr>
        <w:t xml:space="preserve">are </w:t>
      </w:r>
      <w:r w:rsidRPr="00247F8C">
        <w:rPr>
          <w:i/>
          <w:iCs/>
          <w:lang w:val="en-US"/>
        </w:rPr>
        <w:t>physical or logical groupings of assets</w:t>
      </w:r>
      <w:r w:rsidRPr="00247F8C">
        <w:rPr>
          <w:lang w:val="en-US"/>
        </w:rPr>
        <w:t xml:space="preserve"> that </w:t>
      </w:r>
      <w:r w:rsidRPr="00247F8C">
        <w:rPr>
          <w:i/>
          <w:iCs/>
          <w:lang w:val="en-US"/>
        </w:rPr>
        <w:t>share common security requirements</w:t>
      </w:r>
      <w:r w:rsidRPr="00247F8C">
        <w:rPr>
          <w:lang w:val="en-US"/>
        </w:rPr>
        <w:t xml:space="preserve"> and isolate the critical control systems components</w:t>
      </w:r>
    </w:p>
    <w:p w14:paraId="59675AB0" w14:textId="77777777" w:rsidR="0036476C" w:rsidRDefault="00247F8C" w:rsidP="008E4B80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247F8C">
        <w:rPr>
          <w:lang w:val="en-US"/>
        </w:rPr>
        <w:t>A special type of security zone is the demilitarized zone (DMZ)</w:t>
      </w:r>
    </w:p>
    <w:p w14:paraId="58222EAE" w14:textId="57A7BF6B" w:rsidR="00247F8C" w:rsidRPr="00CD6880" w:rsidRDefault="00247F8C" w:rsidP="0036476C">
      <w:pPr>
        <w:pStyle w:val="Paragrafoelenco"/>
        <w:numPr>
          <w:ilvl w:val="2"/>
          <w:numId w:val="11"/>
        </w:numPr>
        <w:spacing w:line="276" w:lineRule="auto"/>
        <w:rPr>
          <w:lang w:val="en-US"/>
        </w:rPr>
      </w:pPr>
      <w:r w:rsidRPr="00247F8C">
        <w:rPr>
          <w:lang w:val="en-US"/>
        </w:rPr>
        <w:t>which segments the external network with the internal IACS network with help of security components (e.g., firewall)</w:t>
      </w:r>
    </w:p>
    <w:p w14:paraId="0C5EE18D" w14:textId="77777777" w:rsidR="0036476C" w:rsidRDefault="00247F8C" w:rsidP="008E4B80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247F8C">
        <w:rPr>
          <w:lang w:val="en-US"/>
        </w:rPr>
        <w:t>This concept provides a layered security approach</w:t>
      </w:r>
    </w:p>
    <w:p w14:paraId="50CDC385" w14:textId="5C218101" w:rsidR="00247F8C" w:rsidRDefault="00247F8C" w:rsidP="0036476C">
      <w:pPr>
        <w:pStyle w:val="Paragrafoelenco"/>
        <w:numPr>
          <w:ilvl w:val="2"/>
          <w:numId w:val="11"/>
        </w:numPr>
        <w:spacing w:line="276" w:lineRule="auto"/>
        <w:rPr>
          <w:lang w:val="en-US"/>
        </w:rPr>
      </w:pPr>
      <w:r w:rsidRPr="00247F8C">
        <w:rPr>
          <w:lang w:val="en-US"/>
        </w:rPr>
        <w:t xml:space="preserve">with a “defense in depth” approach being </w:t>
      </w:r>
      <w:r w:rsidRPr="00247F8C">
        <w:rPr>
          <w:lang w:val="en-US"/>
        </w:rPr>
        <w:t>considered</w:t>
      </w:r>
    </w:p>
    <w:p w14:paraId="3FF77045" w14:textId="77777777" w:rsidR="00F725EE" w:rsidRDefault="00F725EE" w:rsidP="008E4B80">
      <w:pPr>
        <w:pStyle w:val="Paragrafoelenco"/>
        <w:spacing w:line="276" w:lineRule="auto"/>
        <w:ind w:left="1440"/>
        <w:rPr>
          <w:lang w:val="en-US"/>
        </w:rPr>
      </w:pPr>
    </w:p>
    <w:p w14:paraId="220DB98B" w14:textId="77777777" w:rsidR="00247F8C" w:rsidRPr="00F725EE" w:rsidRDefault="00247F8C" w:rsidP="008E4B80">
      <w:pPr>
        <w:pStyle w:val="Paragrafoelenco"/>
        <w:numPr>
          <w:ilvl w:val="0"/>
          <w:numId w:val="11"/>
        </w:numPr>
        <w:spacing w:line="276" w:lineRule="auto"/>
        <w:rPr>
          <w:u w:val="single"/>
          <w:lang w:val="en-US"/>
        </w:rPr>
      </w:pPr>
      <w:r w:rsidRPr="00F725EE">
        <w:rPr>
          <w:u w:val="single"/>
          <w:lang w:val="en-US"/>
        </w:rPr>
        <w:t>Conduits</w:t>
      </w:r>
    </w:p>
    <w:p w14:paraId="6902C122" w14:textId="77777777" w:rsidR="00F725EE" w:rsidRDefault="00247F8C" w:rsidP="008E4B80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S</w:t>
      </w:r>
      <w:r w:rsidRPr="00247F8C">
        <w:rPr>
          <w:lang w:val="en-US"/>
        </w:rPr>
        <w:t xml:space="preserve">pecial type of security zone that groups communications that can be </w:t>
      </w:r>
      <w:r w:rsidRPr="00247F8C">
        <w:rPr>
          <w:i/>
          <w:iCs/>
          <w:lang w:val="en-US"/>
        </w:rPr>
        <w:t>logically organized into information flows</w:t>
      </w:r>
      <w:r w:rsidRPr="00247F8C">
        <w:rPr>
          <w:lang w:val="en-US"/>
        </w:rPr>
        <w:t xml:space="preserve"> within and also external to a zone</w:t>
      </w:r>
    </w:p>
    <w:p w14:paraId="66E1FE03" w14:textId="71FF44E4" w:rsidR="00247F8C" w:rsidRDefault="00247F8C" w:rsidP="008E4B80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247F8C">
        <w:rPr>
          <w:lang w:val="en-US"/>
        </w:rPr>
        <w:t>It can be a single service (i.e., Ethernet network) or be a multiple data carrier</w:t>
      </w:r>
    </w:p>
    <w:p w14:paraId="0F8A895A" w14:textId="28916CE5" w:rsidR="00247F8C" w:rsidRDefault="00247F8C" w:rsidP="008E4B80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247F8C">
        <w:rPr>
          <w:lang w:val="en-US"/>
        </w:rPr>
        <w:t xml:space="preserve">Conduits </w:t>
      </w:r>
      <w:r w:rsidRPr="00247F8C">
        <w:rPr>
          <w:i/>
          <w:iCs/>
          <w:lang w:val="en-US"/>
        </w:rPr>
        <w:t>control access to the zone</w:t>
      </w:r>
      <w:r w:rsidRPr="00247F8C">
        <w:rPr>
          <w:lang w:val="en-US"/>
        </w:rPr>
        <w:t xml:space="preserve"> by resisting several attacks like </w:t>
      </w:r>
      <w:r w:rsidR="00F725EE">
        <w:rPr>
          <w:lang w:val="en-US"/>
        </w:rPr>
        <w:t>DoS</w:t>
      </w:r>
      <w:r w:rsidRPr="00247F8C">
        <w:rPr>
          <w:lang w:val="en-US"/>
        </w:rPr>
        <w:t xml:space="preserve"> and malware attacks, and protect</w:t>
      </w:r>
      <w:r w:rsidR="00F725EE">
        <w:rPr>
          <w:lang w:val="en-US"/>
        </w:rPr>
        <w:t xml:space="preserve"> </w:t>
      </w:r>
      <w:r w:rsidRPr="00247F8C">
        <w:rPr>
          <w:lang w:val="en-US"/>
        </w:rPr>
        <w:t>the integrity and confidentiality of the network traffic</w:t>
      </w:r>
    </w:p>
    <w:p w14:paraId="613EE3D2" w14:textId="47D53C5E" w:rsidR="00247F8C" w:rsidRDefault="00247F8C" w:rsidP="008E4B80">
      <w:pPr>
        <w:spacing w:line="276" w:lineRule="auto"/>
        <w:rPr>
          <w:lang w:val="en-US"/>
        </w:rPr>
      </w:pPr>
      <w:r w:rsidRPr="00247F8C">
        <w:rPr>
          <w:u w:val="single"/>
          <w:lang w:val="en-US"/>
        </w:rPr>
        <w:t>Security Level</w:t>
      </w:r>
      <w:r w:rsidRPr="00247F8C">
        <w:rPr>
          <w:lang w:val="en-US"/>
        </w:rPr>
        <w:t xml:space="preserve"> (SL) concept </w:t>
      </w:r>
      <w:r w:rsidRPr="0036476C">
        <w:rPr>
          <w:i/>
          <w:iCs/>
          <w:lang w:val="en-US"/>
        </w:rPr>
        <w:t>focus on the zones</w:t>
      </w:r>
      <w:r w:rsidRPr="00247F8C">
        <w:rPr>
          <w:lang w:val="en-US"/>
        </w:rPr>
        <w:t xml:space="preserve"> of the IACS. </w:t>
      </w:r>
    </w:p>
    <w:p w14:paraId="4EE8E93A" w14:textId="4928F945" w:rsidR="00247F8C" w:rsidRDefault="00247F8C" w:rsidP="008E4B80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247F8C">
        <w:rPr>
          <w:lang w:val="en-US"/>
        </w:rPr>
        <w:t xml:space="preserve">SLs provide a frame of reference for </w:t>
      </w:r>
      <w:r w:rsidRPr="0036476C">
        <w:rPr>
          <w:i/>
          <w:iCs/>
          <w:lang w:val="en-US"/>
        </w:rPr>
        <w:t>making decisions on the use of countermeasures</w:t>
      </w:r>
      <w:r w:rsidRPr="00247F8C">
        <w:rPr>
          <w:lang w:val="en-US"/>
        </w:rPr>
        <w:t xml:space="preserve"> and devices with different inherent security capabilities</w:t>
      </w:r>
    </w:p>
    <w:p w14:paraId="191B163D" w14:textId="51DA147D" w:rsidR="00247F8C" w:rsidRDefault="00247F8C" w:rsidP="008E4B80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247F8C">
        <w:rPr>
          <w:lang w:val="en-US"/>
        </w:rPr>
        <w:t xml:space="preserve">The SL may also be used to </w:t>
      </w:r>
      <w:r w:rsidRPr="0036476C">
        <w:rPr>
          <w:i/>
          <w:iCs/>
          <w:lang w:val="en-US"/>
        </w:rPr>
        <w:t>identify layered Defense-in-Depth strategy</w:t>
      </w:r>
      <w:r w:rsidRPr="00247F8C">
        <w:rPr>
          <w:lang w:val="en-US"/>
        </w:rPr>
        <w:t xml:space="preserve"> for a zone that includes hardware and software base </w:t>
      </w:r>
      <w:r w:rsidRPr="0036476C">
        <w:rPr>
          <w:i/>
          <w:iCs/>
          <w:lang w:val="en-US"/>
        </w:rPr>
        <w:t>technical countermeasures</w:t>
      </w:r>
    </w:p>
    <w:p w14:paraId="519ADDC8" w14:textId="77777777" w:rsidR="00247F8C" w:rsidRDefault="00247F8C" w:rsidP="008E4B80">
      <w:pPr>
        <w:spacing w:line="276" w:lineRule="auto"/>
        <w:rPr>
          <w:lang w:val="en-US"/>
        </w:rPr>
      </w:pPr>
      <w:r>
        <w:rPr>
          <w:lang w:val="en-US"/>
        </w:rPr>
        <w:t>We can characterize them as follows:</w:t>
      </w:r>
    </w:p>
    <w:p w14:paraId="086E142F" w14:textId="237F259F" w:rsidR="00247F8C" w:rsidRDefault="00247F8C" w:rsidP="008E4B80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247F8C">
        <w:rPr>
          <w:lang w:val="en-US"/>
        </w:rPr>
        <w:t xml:space="preserve">SL1 - Prevents unauthorized disclosure of information via </w:t>
      </w:r>
      <w:r w:rsidRPr="00247F8C">
        <w:rPr>
          <w:i/>
          <w:iCs/>
          <w:lang w:val="en-US"/>
        </w:rPr>
        <w:t>eavesdropping</w:t>
      </w:r>
      <w:r w:rsidRPr="00247F8C">
        <w:rPr>
          <w:lang w:val="en-US"/>
        </w:rPr>
        <w:t xml:space="preserve"> or casual exposure</w:t>
      </w:r>
    </w:p>
    <w:p w14:paraId="1746B881" w14:textId="37CE1347" w:rsidR="00247F8C" w:rsidRPr="00247F8C" w:rsidRDefault="00247F8C" w:rsidP="008E4B80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247F8C">
        <w:rPr>
          <w:lang w:val="en-US"/>
        </w:rPr>
        <w:t xml:space="preserve">SL2 - Prevents unauthorized disclosure of information </w:t>
      </w:r>
      <w:r w:rsidRPr="00247F8C">
        <w:rPr>
          <w:i/>
          <w:iCs/>
          <w:lang w:val="en-US"/>
        </w:rPr>
        <w:t>to an entity actively searching for it using simple means</w:t>
      </w:r>
      <w:r w:rsidRPr="00247F8C">
        <w:rPr>
          <w:lang w:val="en-US"/>
        </w:rPr>
        <w:t xml:space="preserve"> with low resources, generic skills and low motivation</w:t>
      </w:r>
    </w:p>
    <w:p w14:paraId="1A8671C4" w14:textId="4632FAF2" w:rsidR="00247F8C" w:rsidRDefault="00247F8C" w:rsidP="008E4B80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247F8C">
        <w:rPr>
          <w:lang w:val="en-US"/>
        </w:rPr>
        <w:t xml:space="preserve">SL3 - Prevents the unauthorized disclosure of information </w:t>
      </w:r>
      <w:r w:rsidRPr="00CD6880">
        <w:rPr>
          <w:i/>
          <w:iCs/>
          <w:lang w:val="en-US"/>
        </w:rPr>
        <w:t>to an entity actively searching for it using sophisticated means with moderate resources</w:t>
      </w:r>
      <w:r w:rsidRPr="00247F8C">
        <w:rPr>
          <w:lang w:val="en-US"/>
        </w:rPr>
        <w:t>, IACS specific skills and moderate motivation</w:t>
      </w:r>
    </w:p>
    <w:p w14:paraId="09FFF607" w14:textId="2CD1E32B" w:rsidR="00CD6880" w:rsidRDefault="00CD6880" w:rsidP="008E4B80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CD6880">
        <w:rPr>
          <w:lang w:val="en-US"/>
        </w:rPr>
        <w:drawing>
          <wp:anchor distT="0" distB="0" distL="114300" distR="114300" simplePos="0" relativeHeight="251715584" behindDoc="0" locked="0" layoutInCell="1" allowOverlap="1" wp14:anchorId="7772A2A5" wp14:editId="009BC0B4">
            <wp:simplePos x="0" y="0"/>
            <wp:positionH relativeFrom="column">
              <wp:posOffset>768180</wp:posOffset>
            </wp:positionH>
            <wp:positionV relativeFrom="paragraph">
              <wp:posOffset>441753</wp:posOffset>
            </wp:positionV>
            <wp:extent cx="4612640" cy="1923415"/>
            <wp:effectExtent l="0" t="0" r="0" b="635"/>
            <wp:wrapSquare wrapText="bothSides"/>
            <wp:docPr id="993825014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825014" name="Immagine 1" descr="Immagine che contiene testo, schermata, Carattere, numero&#10;&#10;Descrizione generat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1264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7F8C" w:rsidRPr="00247F8C">
        <w:rPr>
          <w:lang w:val="en-US"/>
        </w:rPr>
        <w:t xml:space="preserve">SL4 - Prevents the unauthorized disclosure of information to an entity actively searching for it using sophisticated means with </w:t>
      </w:r>
      <w:r w:rsidR="00247F8C" w:rsidRPr="00CD6880">
        <w:rPr>
          <w:i/>
          <w:iCs/>
          <w:lang w:val="en-US"/>
        </w:rPr>
        <w:t>extended resources</w:t>
      </w:r>
      <w:r w:rsidR="00247F8C" w:rsidRPr="00247F8C">
        <w:rPr>
          <w:lang w:val="en-US"/>
        </w:rPr>
        <w:t>, IACS specific skills and high motivation</w:t>
      </w:r>
    </w:p>
    <w:p w14:paraId="4C74CAC7" w14:textId="77777777" w:rsidR="00CD6880" w:rsidRDefault="00CD6880" w:rsidP="008E4B80">
      <w:pPr>
        <w:spacing w:line="276" w:lineRule="auto"/>
        <w:rPr>
          <w:lang w:val="en-US"/>
        </w:rPr>
      </w:pPr>
    </w:p>
    <w:p w14:paraId="46425C46" w14:textId="77777777" w:rsidR="00CD6880" w:rsidRDefault="00CD6880" w:rsidP="008E4B80">
      <w:pPr>
        <w:spacing w:line="276" w:lineRule="auto"/>
        <w:rPr>
          <w:lang w:val="en-US"/>
        </w:rPr>
      </w:pPr>
    </w:p>
    <w:p w14:paraId="34C72825" w14:textId="77777777" w:rsidR="00CD6880" w:rsidRDefault="00CD6880" w:rsidP="008E4B80">
      <w:pPr>
        <w:spacing w:line="276" w:lineRule="auto"/>
        <w:rPr>
          <w:lang w:val="en-US"/>
        </w:rPr>
      </w:pPr>
    </w:p>
    <w:p w14:paraId="7C8276A3" w14:textId="77777777" w:rsidR="00CD6880" w:rsidRDefault="00CD6880" w:rsidP="008E4B80">
      <w:pPr>
        <w:spacing w:line="276" w:lineRule="auto"/>
        <w:rPr>
          <w:lang w:val="en-US"/>
        </w:rPr>
      </w:pPr>
    </w:p>
    <w:p w14:paraId="2084BB3F" w14:textId="77777777" w:rsidR="00CD6880" w:rsidRDefault="00CD6880" w:rsidP="008E4B80">
      <w:pPr>
        <w:spacing w:line="276" w:lineRule="auto"/>
        <w:rPr>
          <w:lang w:val="en-US"/>
        </w:rPr>
      </w:pPr>
    </w:p>
    <w:p w14:paraId="475641DC" w14:textId="77777777" w:rsidR="00CD6880" w:rsidRDefault="00CD6880" w:rsidP="008E4B80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1B194AC8" w14:textId="77777777" w:rsidR="00CD6880" w:rsidRDefault="00CD6880" w:rsidP="008E4B80">
      <w:pPr>
        <w:spacing w:line="276" w:lineRule="auto"/>
        <w:rPr>
          <w:lang w:val="en-US"/>
        </w:rPr>
      </w:pPr>
      <w:r>
        <w:rPr>
          <w:lang w:val="en-US"/>
        </w:rPr>
        <w:lastRenderedPageBreak/>
        <w:t xml:space="preserve">There are also IEC 62443 </w:t>
      </w:r>
      <w:r>
        <w:rPr>
          <w:u w:val="single"/>
          <w:lang w:val="en-US"/>
        </w:rPr>
        <w:t>maturity levels</w:t>
      </w:r>
      <w:r>
        <w:rPr>
          <w:lang w:val="en-US"/>
        </w:rPr>
        <w:t>:</w:t>
      </w:r>
    </w:p>
    <w:p w14:paraId="7303F3D9" w14:textId="414C4D39" w:rsidR="00CD6880" w:rsidRDefault="00CD6880" w:rsidP="008E4B80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CD6880">
        <w:rPr>
          <w:lang w:val="en-US"/>
        </w:rPr>
        <w:t xml:space="preserve">These levels </w:t>
      </w:r>
      <w:r w:rsidRPr="00CD6880">
        <w:rPr>
          <w:i/>
          <w:iCs/>
          <w:lang w:val="en-US"/>
        </w:rPr>
        <w:t>define the benchmarks</w:t>
      </w:r>
      <w:r w:rsidRPr="00CD6880">
        <w:rPr>
          <w:lang w:val="en-US"/>
        </w:rPr>
        <w:t xml:space="preserve"> that are requirements defined by the standards IEC 62443 2-4 and IEC 62443 4-1. Each level is progressively more advanced than the previous level</w:t>
      </w:r>
    </w:p>
    <w:p w14:paraId="5D2AD96D" w14:textId="5715D2DE" w:rsidR="00CD6880" w:rsidRDefault="00CD6880" w:rsidP="008E4B80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CD6880">
        <w:rPr>
          <w:lang w:val="en-US"/>
        </w:rPr>
        <w:drawing>
          <wp:anchor distT="0" distB="0" distL="114300" distR="114300" simplePos="0" relativeHeight="251717632" behindDoc="0" locked="0" layoutInCell="1" allowOverlap="1" wp14:anchorId="336D2B6E" wp14:editId="1615F489">
            <wp:simplePos x="0" y="0"/>
            <wp:positionH relativeFrom="column">
              <wp:posOffset>948055</wp:posOffset>
            </wp:positionH>
            <wp:positionV relativeFrom="paragraph">
              <wp:posOffset>444577</wp:posOffset>
            </wp:positionV>
            <wp:extent cx="4213860" cy="1831340"/>
            <wp:effectExtent l="0" t="0" r="0" b="0"/>
            <wp:wrapSquare wrapText="bothSides"/>
            <wp:docPr id="1032115644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115644" name="Immagine 1" descr="Immagine che contiene testo, schermata, Carattere, numero&#10;&#10;Descrizione generat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D6880">
        <w:rPr>
          <w:lang w:val="en-US"/>
        </w:rPr>
        <w:t xml:space="preserve">The service providers and the asset owners are </w:t>
      </w:r>
      <w:r w:rsidRPr="00CD6880">
        <w:rPr>
          <w:i/>
          <w:iCs/>
          <w:lang w:val="en-US"/>
        </w:rPr>
        <w:t>required to identify the maturity level associated with the implementation of each requirement</w:t>
      </w:r>
    </w:p>
    <w:p w14:paraId="6C80C52C" w14:textId="77777777" w:rsidR="00CD6880" w:rsidRDefault="00CD6880" w:rsidP="008E4B80">
      <w:pPr>
        <w:spacing w:line="276" w:lineRule="auto"/>
        <w:rPr>
          <w:lang w:val="en-US"/>
        </w:rPr>
      </w:pPr>
    </w:p>
    <w:p w14:paraId="15933C1A" w14:textId="77777777" w:rsidR="00CD6880" w:rsidRDefault="00CD6880" w:rsidP="008E4B80">
      <w:pPr>
        <w:spacing w:line="276" w:lineRule="auto"/>
        <w:rPr>
          <w:lang w:val="en-US"/>
        </w:rPr>
      </w:pPr>
    </w:p>
    <w:p w14:paraId="52C6B434" w14:textId="77777777" w:rsidR="00CD6880" w:rsidRDefault="00CD6880" w:rsidP="008E4B80">
      <w:pPr>
        <w:spacing w:line="276" w:lineRule="auto"/>
        <w:rPr>
          <w:lang w:val="en-US"/>
        </w:rPr>
      </w:pPr>
    </w:p>
    <w:p w14:paraId="7DA2EE37" w14:textId="77777777" w:rsidR="00CD6880" w:rsidRDefault="00CD6880" w:rsidP="008E4B80">
      <w:pPr>
        <w:spacing w:line="276" w:lineRule="auto"/>
        <w:rPr>
          <w:lang w:val="en-US"/>
        </w:rPr>
      </w:pPr>
    </w:p>
    <w:p w14:paraId="1A5D1858" w14:textId="77777777" w:rsidR="00CD6880" w:rsidRDefault="00CD6880" w:rsidP="008E4B80">
      <w:pPr>
        <w:spacing w:line="276" w:lineRule="auto"/>
        <w:rPr>
          <w:lang w:val="en-US"/>
        </w:rPr>
      </w:pPr>
    </w:p>
    <w:p w14:paraId="2112B592" w14:textId="77777777" w:rsidR="00CD6880" w:rsidRDefault="00CD6880" w:rsidP="008E4B80">
      <w:pPr>
        <w:spacing w:line="276" w:lineRule="auto"/>
        <w:rPr>
          <w:lang w:val="en-US"/>
        </w:rPr>
      </w:pPr>
    </w:p>
    <w:p w14:paraId="0B85A1B8" w14:textId="007B9BC0" w:rsidR="00247F8C" w:rsidRPr="00CD6880" w:rsidRDefault="00247F8C" w:rsidP="008E4B80">
      <w:pPr>
        <w:spacing w:line="276" w:lineRule="auto"/>
        <w:rPr>
          <w:lang w:val="en-US"/>
        </w:rPr>
      </w:pPr>
      <w:r w:rsidRPr="00CD6880">
        <w:rPr>
          <w:lang w:val="en-US"/>
        </w:rPr>
        <w:br w:type="page"/>
      </w:r>
    </w:p>
    <w:p w14:paraId="2C3ECAD6" w14:textId="058CF452" w:rsidR="005E0E57" w:rsidRDefault="00F646B6" w:rsidP="008E4B80">
      <w:pPr>
        <w:pStyle w:val="Titolo1"/>
        <w:spacing w:line="276" w:lineRule="auto"/>
        <w:jc w:val="center"/>
        <w:rPr>
          <w:lang w:val="en-US"/>
        </w:rPr>
      </w:pPr>
      <w:bookmarkStart w:id="2" w:name="_Toc160099517"/>
      <w:r>
        <w:rPr>
          <w:lang w:val="en-US"/>
        </w:rPr>
        <w:lastRenderedPageBreak/>
        <w:t>M1.2 – Basic Concepts</w:t>
      </w:r>
      <w:bookmarkEnd w:id="2"/>
    </w:p>
    <w:p w14:paraId="4BB6B224" w14:textId="79E19938" w:rsidR="00F646B6" w:rsidRDefault="00F646B6" w:rsidP="008E4B80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02F282EC" w14:textId="7CB21CD7" w:rsidR="00F646B6" w:rsidRDefault="00F646B6" w:rsidP="008E4B80">
      <w:pPr>
        <w:pStyle w:val="Titolo1"/>
        <w:spacing w:line="276" w:lineRule="auto"/>
        <w:jc w:val="center"/>
        <w:rPr>
          <w:lang w:val="en-US"/>
        </w:rPr>
      </w:pPr>
      <w:bookmarkStart w:id="3" w:name="_Toc160099518"/>
      <w:r>
        <w:rPr>
          <w:lang w:val="en-US"/>
        </w:rPr>
        <w:lastRenderedPageBreak/>
        <w:t>M2.1 – Planning for Cybersecurity</w:t>
      </w:r>
      <w:bookmarkEnd w:id="3"/>
    </w:p>
    <w:p w14:paraId="7CEC6A56" w14:textId="14B86A78" w:rsidR="00F646B6" w:rsidRDefault="00F646B6" w:rsidP="008E4B80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0402D3CD" w14:textId="0E81D49E" w:rsidR="00F646B6" w:rsidRDefault="00F646B6" w:rsidP="008E4B80">
      <w:pPr>
        <w:pStyle w:val="Titolo1"/>
        <w:spacing w:line="276" w:lineRule="auto"/>
        <w:jc w:val="center"/>
        <w:rPr>
          <w:lang w:val="en-US"/>
        </w:rPr>
      </w:pPr>
      <w:bookmarkStart w:id="4" w:name="_Toc160099519"/>
      <w:r>
        <w:rPr>
          <w:lang w:val="en-US"/>
        </w:rPr>
        <w:lastRenderedPageBreak/>
        <w:t>M2.2 – Planning for Cybersecurity</w:t>
      </w:r>
      <w:bookmarkEnd w:id="4"/>
    </w:p>
    <w:p w14:paraId="47CAEF07" w14:textId="4F40C5F8" w:rsidR="00F646B6" w:rsidRDefault="00F646B6" w:rsidP="008E4B80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70D6F273" w14:textId="675748F6" w:rsidR="00F646B6" w:rsidRDefault="00F646B6" w:rsidP="008E4B80">
      <w:pPr>
        <w:pStyle w:val="Titolo1"/>
        <w:spacing w:line="276" w:lineRule="auto"/>
        <w:jc w:val="center"/>
        <w:rPr>
          <w:lang w:val="en-US"/>
        </w:rPr>
      </w:pPr>
      <w:bookmarkStart w:id="5" w:name="_Toc160099520"/>
      <w:r>
        <w:rPr>
          <w:lang w:val="en-US"/>
        </w:rPr>
        <w:lastRenderedPageBreak/>
        <w:t>M3.1 – Cybersecurity Operations and Management</w:t>
      </w:r>
      <w:bookmarkEnd w:id="5"/>
    </w:p>
    <w:p w14:paraId="2A5C7626" w14:textId="382D6526" w:rsidR="00F646B6" w:rsidRDefault="00F646B6" w:rsidP="008E4B80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2B157EFD" w14:textId="40044A40" w:rsidR="00F646B6" w:rsidRDefault="00F646B6" w:rsidP="008E4B80">
      <w:pPr>
        <w:pStyle w:val="Titolo1"/>
        <w:spacing w:line="276" w:lineRule="auto"/>
        <w:jc w:val="center"/>
        <w:rPr>
          <w:lang w:val="en-US"/>
        </w:rPr>
      </w:pPr>
      <w:bookmarkStart w:id="6" w:name="_Toc160099521"/>
      <w:r>
        <w:rPr>
          <w:lang w:val="en-US"/>
        </w:rPr>
        <w:lastRenderedPageBreak/>
        <w:t>M5 – Speaker’s intro and Basic Information (Belli Part)</w:t>
      </w:r>
      <w:bookmarkEnd w:id="6"/>
    </w:p>
    <w:p w14:paraId="408E3860" w14:textId="77777777" w:rsidR="00F646B6" w:rsidRPr="00F646B6" w:rsidRDefault="00F646B6" w:rsidP="008E4B80">
      <w:pPr>
        <w:spacing w:line="276" w:lineRule="auto"/>
        <w:rPr>
          <w:lang w:val="en-US"/>
        </w:rPr>
      </w:pPr>
    </w:p>
    <w:p w14:paraId="02F7A08D" w14:textId="4D18DC32" w:rsidR="00F646B6" w:rsidRDefault="00F646B6" w:rsidP="008E4B80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7C6937EE" w14:textId="2C6434C2" w:rsidR="00F646B6" w:rsidRDefault="00F646B6" w:rsidP="008E4B80">
      <w:pPr>
        <w:pStyle w:val="Titolo1"/>
        <w:spacing w:line="276" w:lineRule="auto"/>
        <w:jc w:val="center"/>
        <w:rPr>
          <w:lang w:val="en-US"/>
        </w:rPr>
      </w:pPr>
      <w:bookmarkStart w:id="7" w:name="_Toc160099522"/>
      <w:r>
        <w:rPr>
          <w:lang w:val="en-US"/>
        </w:rPr>
        <w:lastRenderedPageBreak/>
        <w:t>M6.1 – Information Security Management System &amp; ISO IEC 27001</w:t>
      </w:r>
      <w:bookmarkEnd w:id="7"/>
    </w:p>
    <w:p w14:paraId="4DC43D1C" w14:textId="77777777" w:rsidR="00F646B6" w:rsidRPr="00F646B6" w:rsidRDefault="00F646B6" w:rsidP="008E4B80">
      <w:pPr>
        <w:spacing w:line="276" w:lineRule="auto"/>
        <w:rPr>
          <w:lang w:val="en-US"/>
        </w:rPr>
      </w:pPr>
    </w:p>
    <w:p w14:paraId="01D92F93" w14:textId="77777777" w:rsidR="00F646B6" w:rsidRPr="00F646B6" w:rsidRDefault="00F646B6" w:rsidP="008E4B80">
      <w:pPr>
        <w:spacing w:line="276" w:lineRule="auto"/>
        <w:rPr>
          <w:lang w:val="en-US"/>
        </w:rPr>
      </w:pPr>
    </w:p>
    <w:p w14:paraId="5EBFE64A" w14:textId="3FA13887" w:rsidR="00F646B6" w:rsidRDefault="00F646B6" w:rsidP="008E4B80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2442DE53" w14:textId="5F8A714D" w:rsidR="00F646B6" w:rsidRDefault="00F646B6" w:rsidP="008E4B80">
      <w:pPr>
        <w:pStyle w:val="Titolo1"/>
        <w:spacing w:line="276" w:lineRule="auto"/>
        <w:jc w:val="center"/>
        <w:rPr>
          <w:lang w:val="en-US"/>
        </w:rPr>
      </w:pPr>
      <w:bookmarkStart w:id="8" w:name="_Toc160099523"/>
      <w:r>
        <w:rPr>
          <w:lang w:val="en-US"/>
        </w:rPr>
        <w:lastRenderedPageBreak/>
        <w:t>M3.2 – Cybersecurity Operations and Management</w:t>
      </w:r>
      <w:bookmarkEnd w:id="8"/>
    </w:p>
    <w:p w14:paraId="270274AD" w14:textId="5D299381" w:rsidR="00F646B6" w:rsidRDefault="00F646B6" w:rsidP="008E4B80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40313390" w14:textId="6E860D6F" w:rsidR="00F646B6" w:rsidRDefault="00F646B6" w:rsidP="008E4B80">
      <w:pPr>
        <w:pStyle w:val="Titolo1"/>
        <w:spacing w:line="276" w:lineRule="auto"/>
        <w:jc w:val="center"/>
        <w:rPr>
          <w:lang w:val="en-US"/>
        </w:rPr>
      </w:pPr>
      <w:bookmarkStart w:id="9" w:name="_Toc160099524"/>
      <w:r>
        <w:rPr>
          <w:lang w:val="en-US"/>
        </w:rPr>
        <w:lastRenderedPageBreak/>
        <w:t>M3.3 – Cybersecurity Operations and Management</w:t>
      </w:r>
      <w:bookmarkEnd w:id="9"/>
    </w:p>
    <w:p w14:paraId="1F0C915C" w14:textId="27BE5C0E" w:rsidR="00F646B6" w:rsidRDefault="00F646B6" w:rsidP="008E4B80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0488B9DA" w14:textId="5AB2076E" w:rsidR="00F646B6" w:rsidRDefault="00F646B6" w:rsidP="008E4B80">
      <w:pPr>
        <w:pStyle w:val="Titolo1"/>
        <w:spacing w:line="276" w:lineRule="auto"/>
        <w:jc w:val="center"/>
        <w:rPr>
          <w:lang w:val="en-US"/>
        </w:rPr>
      </w:pPr>
      <w:bookmarkStart w:id="10" w:name="_Toc160099525"/>
      <w:r>
        <w:rPr>
          <w:lang w:val="en-US"/>
        </w:rPr>
        <w:lastRenderedPageBreak/>
        <w:t>M3.4 – Cybersecurity Operations and Management</w:t>
      </w:r>
      <w:bookmarkEnd w:id="10"/>
    </w:p>
    <w:p w14:paraId="4CDE3AF5" w14:textId="7AD3DBC7" w:rsidR="00F646B6" w:rsidRDefault="00F646B6" w:rsidP="008E4B80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10ACB03C" w14:textId="61311A38" w:rsidR="00F646B6" w:rsidRDefault="00F646B6" w:rsidP="008E4B80">
      <w:pPr>
        <w:pStyle w:val="Titolo1"/>
        <w:spacing w:line="276" w:lineRule="auto"/>
        <w:jc w:val="center"/>
        <w:rPr>
          <w:lang w:val="en-US"/>
        </w:rPr>
      </w:pPr>
      <w:bookmarkStart w:id="11" w:name="_Toc160099526"/>
      <w:r>
        <w:rPr>
          <w:lang w:val="en-US"/>
        </w:rPr>
        <w:lastRenderedPageBreak/>
        <w:t>M3.4.1 – Cybersecurity Operations and Management</w:t>
      </w:r>
      <w:bookmarkEnd w:id="11"/>
    </w:p>
    <w:p w14:paraId="2CA352D0" w14:textId="33C7C8FC" w:rsidR="00F646B6" w:rsidRDefault="00F646B6" w:rsidP="008E4B80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5DCC7E96" w14:textId="10F9BBDE" w:rsidR="00F646B6" w:rsidRDefault="00F646B6" w:rsidP="008E4B80">
      <w:pPr>
        <w:pStyle w:val="Titolo1"/>
        <w:spacing w:line="276" w:lineRule="auto"/>
        <w:jc w:val="center"/>
        <w:rPr>
          <w:lang w:val="en-US"/>
        </w:rPr>
      </w:pPr>
      <w:bookmarkStart w:id="12" w:name="_Toc160099527"/>
      <w:r>
        <w:rPr>
          <w:lang w:val="en-US"/>
        </w:rPr>
        <w:lastRenderedPageBreak/>
        <w:t>M3.5 – Cybersecurity Operations and Management</w:t>
      </w:r>
      <w:bookmarkEnd w:id="12"/>
    </w:p>
    <w:p w14:paraId="127641F1" w14:textId="57A8EBFE" w:rsidR="00F646B6" w:rsidRDefault="00F646B6" w:rsidP="008E4B80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6CD587E4" w14:textId="4A7BF6E2" w:rsidR="00F646B6" w:rsidRDefault="00F646B6" w:rsidP="008E4B80">
      <w:pPr>
        <w:pStyle w:val="Titolo1"/>
        <w:spacing w:line="276" w:lineRule="auto"/>
        <w:jc w:val="center"/>
        <w:rPr>
          <w:lang w:val="en-US"/>
        </w:rPr>
      </w:pPr>
      <w:bookmarkStart w:id="13" w:name="_Toc160099528"/>
      <w:r>
        <w:rPr>
          <w:lang w:val="en-US"/>
        </w:rPr>
        <w:lastRenderedPageBreak/>
        <w:t>M4.1 – Cybersecurity Operations and Management</w:t>
      </w:r>
      <w:bookmarkEnd w:id="13"/>
    </w:p>
    <w:p w14:paraId="06725FE5" w14:textId="10BB072F" w:rsidR="00F646B6" w:rsidRDefault="00F646B6" w:rsidP="008E4B80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4F8B37A3" w14:textId="78BE9FC7" w:rsidR="00F646B6" w:rsidRDefault="00F646B6" w:rsidP="008E4B80">
      <w:pPr>
        <w:pStyle w:val="Titolo1"/>
        <w:spacing w:line="276" w:lineRule="auto"/>
        <w:jc w:val="center"/>
        <w:rPr>
          <w:lang w:val="en-US"/>
        </w:rPr>
      </w:pPr>
      <w:bookmarkStart w:id="14" w:name="_Toc160099529"/>
      <w:r>
        <w:rPr>
          <w:lang w:val="en-US"/>
        </w:rPr>
        <w:lastRenderedPageBreak/>
        <w:t>M4.2 – Cybersecurity Operations and Management</w:t>
      </w:r>
      <w:bookmarkEnd w:id="14"/>
    </w:p>
    <w:p w14:paraId="720F49B2" w14:textId="44047EB8" w:rsidR="00F646B6" w:rsidRDefault="00F646B6" w:rsidP="008E4B80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30F2D1B3" w14:textId="5503D1EB" w:rsidR="00F646B6" w:rsidRDefault="00F646B6" w:rsidP="008E4B80">
      <w:pPr>
        <w:pStyle w:val="Titolo1"/>
        <w:spacing w:line="276" w:lineRule="auto"/>
        <w:jc w:val="center"/>
        <w:rPr>
          <w:lang w:val="en-US"/>
        </w:rPr>
      </w:pPr>
      <w:bookmarkStart w:id="15" w:name="_Toc160099530"/>
      <w:r>
        <w:rPr>
          <w:lang w:val="en-US"/>
        </w:rPr>
        <w:lastRenderedPageBreak/>
        <w:t>M6.2 – Cloud Security</w:t>
      </w:r>
      <w:bookmarkEnd w:id="15"/>
    </w:p>
    <w:p w14:paraId="1F152704" w14:textId="09867C47" w:rsidR="00F646B6" w:rsidRDefault="00F646B6" w:rsidP="008E4B80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33796A67" w14:textId="44A178B6" w:rsidR="00F646B6" w:rsidRDefault="00F646B6" w:rsidP="008E4B80">
      <w:pPr>
        <w:pStyle w:val="Titolo1"/>
        <w:spacing w:line="276" w:lineRule="auto"/>
        <w:jc w:val="center"/>
        <w:rPr>
          <w:lang w:val="en-US"/>
        </w:rPr>
      </w:pPr>
      <w:bookmarkStart w:id="16" w:name="_Toc160099531"/>
      <w:r>
        <w:rPr>
          <w:lang w:val="en-US"/>
        </w:rPr>
        <w:lastRenderedPageBreak/>
        <w:t>M6.3 – Personal Data Processing</w:t>
      </w:r>
      <w:bookmarkEnd w:id="16"/>
    </w:p>
    <w:p w14:paraId="1041E6B6" w14:textId="4B3C84BF" w:rsidR="00F646B6" w:rsidRDefault="00F646B6" w:rsidP="008E4B80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73E3EF64" w14:textId="5FEDC860" w:rsidR="00F646B6" w:rsidRDefault="00F646B6" w:rsidP="008E4B80">
      <w:pPr>
        <w:pStyle w:val="Titolo1"/>
        <w:spacing w:line="276" w:lineRule="auto"/>
        <w:jc w:val="center"/>
      </w:pPr>
      <w:bookmarkStart w:id="17" w:name="_Toc160099532"/>
      <w:r w:rsidRPr="00F646B6">
        <w:lastRenderedPageBreak/>
        <w:t>M6.4 – Data center notification, NIST, CI</w:t>
      </w:r>
      <w:r>
        <w:t>NI, law</w:t>
      </w:r>
      <w:bookmarkEnd w:id="17"/>
    </w:p>
    <w:p w14:paraId="18A7AB9E" w14:textId="736F7EF9" w:rsidR="00F646B6" w:rsidRDefault="00F646B6" w:rsidP="008E4B80">
      <w:pPr>
        <w:spacing w:line="276" w:lineRule="auto"/>
      </w:pPr>
      <w:r>
        <w:br w:type="page"/>
      </w:r>
    </w:p>
    <w:p w14:paraId="669B5D35" w14:textId="47CF1321" w:rsidR="00F646B6" w:rsidRDefault="00F646B6" w:rsidP="008E4B80">
      <w:pPr>
        <w:pStyle w:val="Titolo1"/>
        <w:spacing w:line="276" w:lineRule="auto"/>
        <w:jc w:val="center"/>
        <w:rPr>
          <w:lang w:val="en-US"/>
        </w:rPr>
      </w:pPr>
      <w:bookmarkStart w:id="18" w:name="_Toc160099533"/>
      <w:r>
        <w:rPr>
          <w:lang w:val="en-US"/>
        </w:rPr>
        <w:lastRenderedPageBreak/>
        <w:t>M7 – Certification of technology</w:t>
      </w:r>
      <w:bookmarkEnd w:id="18"/>
    </w:p>
    <w:p w14:paraId="01D5BE0C" w14:textId="7FE89438" w:rsidR="00F646B6" w:rsidRDefault="00F646B6" w:rsidP="008E4B80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2BAE21FC" w14:textId="3103C185" w:rsidR="00F646B6" w:rsidRDefault="00F646B6" w:rsidP="008E4B80">
      <w:pPr>
        <w:pStyle w:val="Titolo1"/>
        <w:spacing w:line="276" w:lineRule="auto"/>
        <w:jc w:val="center"/>
        <w:rPr>
          <w:lang w:val="en-US"/>
        </w:rPr>
      </w:pPr>
      <w:bookmarkStart w:id="19" w:name="_Toc160099534"/>
      <w:r>
        <w:rPr>
          <w:lang w:val="en-US"/>
        </w:rPr>
        <w:lastRenderedPageBreak/>
        <w:t>M6.5 – Nist CSF Laboratory</w:t>
      </w:r>
      <w:bookmarkEnd w:id="19"/>
    </w:p>
    <w:p w14:paraId="1240B68C" w14:textId="57A7C165" w:rsidR="00F646B6" w:rsidRDefault="00F646B6" w:rsidP="008E4B80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4871165C" w14:textId="1A43B0B0" w:rsidR="00F646B6" w:rsidRDefault="00F646B6" w:rsidP="008E4B80">
      <w:pPr>
        <w:pStyle w:val="Titolo1"/>
        <w:spacing w:line="276" w:lineRule="auto"/>
        <w:jc w:val="center"/>
        <w:rPr>
          <w:lang w:val="en-US"/>
        </w:rPr>
      </w:pPr>
      <w:bookmarkStart w:id="20" w:name="_Toc160099535"/>
      <w:r>
        <w:rPr>
          <w:lang w:val="en-US"/>
        </w:rPr>
        <w:lastRenderedPageBreak/>
        <w:t xml:space="preserve">M8.1 – Competencies e-CF NICE </w:t>
      </w:r>
      <w:proofErr w:type="spellStart"/>
      <w:r>
        <w:rPr>
          <w:lang w:val="en-US"/>
        </w:rPr>
        <w:t>Agid</w:t>
      </w:r>
      <w:bookmarkEnd w:id="20"/>
      <w:proofErr w:type="spellEnd"/>
    </w:p>
    <w:p w14:paraId="31CD7649" w14:textId="323FAA62" w:rsidR="00F646B6" w:rsidRDefault="00F646B6" w:rsidP="008E4B80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532CD428" w14:textId="254FA862" w:rsidR="00F646B6" w:rsidRDefault="00F646B6" w:rsidP="008E4B80">
      <w:pPr>
        <w:pStyle w:val="Titolo1"/>
        <w:spacing w:line="276" w:lineRule="auto"/>
        <w:jc w:val="center"/>
        <w:rPr>
          <w:lang w:val="en-US"/>
        </w:rPr>
      </w:pPr>
      <w:bookmarkStart w:id="21" w:name="_Toc160099536"/>
      <w:r>
        <w:rPr>
          <w:lang w:val="en-US"/>
        </w:rPr>
        <w:lastRenderedPageBreak/>
        <w:t>M8.2 – Competencies NICE and DoD Pathways and ENISA</w:t>
      </w:r>
      <w:bookmarkEnd w:id="21"/>
    </w:p>
    <w:p w14:paraId="79BA53BE" w14:textId="4FBF63D6" w:rsidR="00F646B6" w:rsidRDefault="00F646B6" w:rsidP="008E4B80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6AA9CBB2" w14:textId="6A26C563" w:rsidR="00F646B6" w:rsidRDefault="00F646B6" w:rsidP="008E4B80">
      <w:pPr>
        <w:pStyle w:val="Titolo1"/>
        <w:spacing w:line="276" w:lineRule="auto"/>
        <w:jc w:val="center"/>
        <w:rPr>
          <w:lang w:val="en-US"/>
        </w:rPr>
      </w:pPr>
      <w:bookmarkStart w:id="22" w:name="_Toc160099537"/>
      <w:r>
        <w:rPr>
          <w:lang w:val="en-US"/>
        </w:rPr>
        <w:lastRenderedPageBreak/>
        <w:t>M9 – Certification of people</w:t>
      </w:r>
      <w:bookmarkEnd w:id="22"/>
    </w:p>
    <w:p w14:paraId="0582D494" w14:textId="0721DD27" w:rsidR="00F646B6" w:rsidRDefault="00F646B6" w:rsidP="008E4B80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2F3DA45D" w14:textId="25024404" w:rsidR="00F646B6" w:rsidRDefault="00F646B6" w:rsidP="008E4B80">
      <w:pPr>
        <w:pStyle w:val="Titolo1"/>
        <w:spacing w:line="276" w:lineRule="auto"/>
        <w:jc w:val="center"/>
        <w:rPr>
          <w:lang w:val="en-US"/>
        </w:rPr>
      </w:pPr>
      <w:bookmarkStart w:id="23" w:name="_Toc160099538"/>
      <w:r>
        <w:rPr>
          <w:lang w:val="en-US"/>
        </w:rPr>
        <w:lastRenderedPageBreak/>
        <w:t>M10 – Certifications available on the market</w:t>
      </w:r>
      <w:bookmarkEnd w:id="23"/>
    </w:p>
    <w:p w14:paraId="72FE6766" w14:textId="24D1A75F" w:rsidR="00F646B6" w:rsidRDefault="00F646B6" w:rsidP="008E4B80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4081895F" w14:textId="7C01D08D" w:rsidR="00F646B6" w:rsidRDefault="00F646B6" w:rsidP="008E4B80">
      <w:pPr>
        <w:pStyle w:val="Titolo1"/>
        <w:spacing w:line="276" w:lineRule="auto"/>
        <w:jc w:val="center"/>
        <w:rPr>
          <w:lang w:val="en-US"/>
        </w:rPr>
      </w:pPr>
      <w:bookmarkStart w:id="24" w:name="_Toc160099539"/>
      <w:r>
        <w:rPr>
          <w:lang w:val="en-US"/>
        </w:rPr>
        <w:lastRenderedPageBreak/>
        <w:t>ISACA Chapter Presentation</w:t>
      </w:r>
      <w:bookmarkEnd w:id="24"/>
    </w:p>
    <w:p w14:paraId="69A228B9" w14:textId="0D012371" w:rsidR="00F646B6" w:rsidRDefault="00F646B6" w:rsidP="008E4B80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056CF90E" w14:textId="5550F38B" w:rsidR="00F646B6" w:rsidRDefault="00F646B6" w:rsidP="008E4B80">
      <w:pPr>
        <w:pStyle w:val="Titolo1"/>
        <w:spacing w:line="276" w:lineRule="auto"/>
        <w:jc w:val="center"/>
        <w:rPr>
          <w:lang w:val="en-US"/>
        </w:rPr>
      </w:pPr>
      <w:bookmarkStart w:id="25" w:name="_Toc160099540"/>
      <w:r>
        <w:rPr>
          <w:lang w:val="en-US"/>
        </w:rPr>
        <w:lastRenderedPageBreak/>
        <w:t>M11.1 – Management Systems audit and techniques</w:t>
      </w:r>
      <w:bookmarkEnd w:id="25"/>
    </w:p>
    <w:p w14:paraId="072A875C" w14:textId="0597940A" w:rsidR="00F646B6" w:rsidRDefault="00F646B6" w:rsidP="008E4B80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444C10BF" w14:textId="75C3BF8F" w:rsidR="00F646B6" w:rsidRDefault="00F646B6" w:rsidP="008E4B80">
      <w:pPr>
        <w:pStyle w:val="Titolo1"/>
        <w:spacing w:line="276" w:lineRule="auto"/>
        <w:jc w:val="center"/>
        <w:rPr>
          <w:lang w:val="en-US"/>
        </w:rPr>
      </w:pPr>
      <w:bookmarkStart w:id="26" w:name="_Toc160099541"/>
      <w:r>
        <w:rPr>
          <w:lang w:val="en-US"/>
        </w:rPr>
        <w:lastRenderedPageBreak/>
        <w:t>M11.2 – Practical cases. Information Security Management System (ISMS) audit</w:t>
      </w:r>
      <w:bookmarkEnd w:id="26"/>
    </w:p>
    <w:p w14:paraId="2316FF47" w14:textId="77777777" w:rsidR="00F646B6" w:rsidRPr="00F646B6" w:rsidRDefault="00F646B6" w:rsidP="008E4B80">
      <w:pPr>
        <w:spacing w:line="276" w:lineRule="auto"/>
        <w:rPr>
          <w:lang w:val="en-US"/>
        </w:rPr>
      </w:pPr>
    </w:p>
    <w:p w14:paraId="7FB95E8B" w14:textId="77777777" w:rsidR="00F646B6" w:rsidRPr="00F646B6" w:rsidRDefault="00F646B6" w:rsidP="008E4B80">
      <w:pPr>
        <w:spacing w:line="276" w:lineRule="auto"/>
        <w:rPr>
          <w:lang w:val="en-US"/>
        </w:rPr>
      </w:pPr>
    </w:p>
    <w:p w14:paraId="1A0EAFF8" w14:textId="77777777" w:rsidR="00F646B6" w:rsidRPr="00F646B6" w:rsidRDefault="00F646B6" w:rsidP="008E4B80">
      <w:pPr>
        <w:spacing w:line="276" w:lineRule="auto"/>
        <w:rPr>
          <w:lang w:val="en-US"/>
        </w:rPr>
      </w:pPr>
    </w:p>
    <w:p w14:paraId="392DDB2A" w14:textId="77777777" w:rsidR="00F646B6" w:rsidRPr="00F646B6" w:rsidRDefault="00F646B6" w:rsidP="008E4B80">
      <w:pPr>
        <w:spacing w:line="276" w:lineRule="auto"/>
        <w:rPr>
          <w:lang w:val="en-US"/>
        </w:rPr>
      </w:pPr>
    </w:p>
    <w:p w14:paraId="7C65DBAF" w14:textId="77777777" w:rsidR="00F646B6" w:rsidRPr="00F646B6" w:rsidRDefault="00F646B6" w:rsidP="008E4B80">
      <w:pPr>
        <w:spacing w:line="276" w:lineRule="auto"/>
        <w:rPr>
          <w:lang w:val="en-US"/>
        </w:rPr>
      </w:pPr>
    </w:p>
    <w:p w14:paraId="4F783F9A" w14:textId="77777777" w:rsidR="00F646B6" w:rsidRPr="00F646B6" w:rsidRDefault="00F646B6" w:rsidP="008E4B80">
      <w:pPr>
        <w:spacing w:line="276" w:lineRule="auto"/>
        <w:rPr>
          <w:lang w:val="en-US"/>
        </w:rPr>
      </w:pPr>
    </w:p>
    <w:p w14:paraId="59B323CB" w14:textId="77777777" w:rsidR="00F646B6" w:rsidRPr="00F646B6" w:rsidRDefault="00F646B6" w:rsidP="008E4B80">
      <w:pPr>
        <w:spacing w:line="276" w:lineRule="auto"/>
        <w:rPr>
          <w:lang w:val="en-US"/>
        </w:rPr>
      </w:pPr>
    </w:p>
    <w:p w14:paraId="188B1B97" w14:textId="77777777" w:rsidR="00F646B6" w:rsidRPr="00F646B6" w:rsidRDefault="00F646B6" w:rsidP="008E4B80">
      <w:pPr>
        <w:spacing w:line="276" w:lineRule="auto"/>
        <w:rPr>
          <w:lang w:val="en-US"/>
        </w:rPr>
      </w:pPr>
    </w:p>
    <w:p w14:paraId="1767079A" w14:textId="77777777" w:rsidR="00F646B6" w:rsidRPr="00F646B6" w:rsidRDefault="00F646B6" w:rsidP="008E4B80">
      <w:pPr>
        <w:spacing w:line="276" w:lineRule="auto"/>
        <w:rPr>
          <w:lang w:val="en-US"/>
        </w:rPr>
      </w:pPr>
    </w:p>
    <w:p w14:paraId="6BBD744E" w14:textId="77777777" w:rsidR="00F646B6" w:rsidRPr="00F646B6" w:rsidRDefault="00F646B6" w:rsidP="008E4B80">
      <w:pPr>
        <w:spacing w:line="276" w:lineRule="auto"/>
        <w:rPr>
          <w:lang w:val="en-US"/>
        </w:rPr>
      </w:pPr>
    </w:p>
    <w:p w14:paraId="075A6FA3" w14:textId="77777777" w:rsidR="00F646B6" w:rsidRPr="00F646B6" w:rsidRDefault="00F646B6" w:rsidP="008E4B80">
      <w:pPr>
        <w:spacing w:line="276" w:lineRule="auto"/>
        <w:rPr>
          <w:lang w:val="en-US"/>
        </w:rPr>
      </w:pPr>
    </w:p>
    <w:p w14:paraId="7B7E2232" w14:textId="77777777" w:rsidR="00F646B6" w:rsidRPr="00F646B6" w:rsidRDefault="00F646B6" w:rsidP="008E4B80">
      <w:pPr>
        <w:spacing w:line="276" w:lineRule="auto"/>
        <w:rPr>
          <w:lang w:val="en-US"/>
        </w:rPr>
      </w:pPr>
    </w:p>
    <w:sectPr w:rsidR="00F646B6" w:rsidRPr="00F646B6" w:rsidSect="000F0736">
      <w:headerReference w:type="default" r:id="rId39"/>
      <w:footerReference w:type="default" r:id="rId40"/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5DF9DF" w14:textId="77777777" w:rsidR="000F0736" w:rsidRDefault="000F0736" w:rsidP="003323ED">
      <w:pPr>
        <w:spacing w:after="0" w:line="240" w:lineRule="auto"/>
      </w:pPr>
      <w:r>
        <w:separator/>
      </w:r>
    </w:p>
  </w:endnote>
  <w:endnote w:type="continuationSeparator" w:id="0">
    <w:p w14:paraId="75465197" w14:textId="77777777" w:rsidR="000F0736" w:rsidRDefault="000F0736" w:rsidP="00332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01ED0B" w14:textId="0A39F924" w:rsidR="00052DF5" w:rsidRPr="00052DF5" w:rsidRDefault="00052DF5">
    <w:pPr>
      <w:pStyle w:val="Pidipagina"/>
      <w:rPr>
        <w:i/>
        <w:iCs/>
      </w:rPr>
    </w:pPr>
    <w:r>
      <w:rPr>
        <w:i/>
        <w:iCs/>
      </w:rPr>
      <w:t>Written by Gabriel R.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B2317E" w14:textId="77777777" w:rsidR="000F0736" w:rsidRDefault="000F0736" w:rsidP="003323ED">
      <w:pPr>
        <w:spacing w:after="0" w:line="240" w:lineRule="auto"/>
      </w:pPr>
      <w:r>
        <w:separator/>
      </w:r>
    </w:p>
  </w:footnote>
  <w:footnote w:type="continuationSeparator" w:id="0">
    <w:p w14:paraId="7E7D00F6" w14:textId="77777777" w:rsidR="000F0736" w:rsidRDefault="000F0736" w:rsidP="003323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90266727"/>
      <w:docPartObj>
        <w:docPartGallery w:val="Page Numbers (Top of Page)"/>
        <w:docPartUnique/>
      </w:docPartObj>
    </w:sdtPr>
    <w:sdtContent>
      <w:p w14:paraId="5970B59C" w14:textId="212A87E1" w:rsidR="003323ED" w:rsidRPr="003323ED" w:rsidRDefault="003323ED">
        <w:pPr>
          <w:pStyle w:val="Intestazione"/>
          <w:rPr>
            <w:lang w:val="en-US"/>
          </w:rPr>
        </w:pPr>
        <w:r>
          <w:fldChar w:fldCharType="begin"/>
        </w:r>
        <w:r w:rsidRPr="003323ED">
          <w:rPr>
            <w:lang w:val="en-US"/>
          </w:rPr>
          <w:instrText>PAGE   \* MERGEFORMAT</w:instrText>
        </w:r>
        <w:r>
          <w:fldChar w:fldCharType="separate"/>
        </w:r>
        <w:r w:rsidRPr="003323ED">
          <w:rPr>
            <w:lang w:val="en-US"/>
          </w:rPr>
          <w:t>2</w:t>
        </w:r>
        <w:r>
          <w:fldChar w:fldCharType="end"/>
        </w:r>
        <w:r w:rsidRPr="003323ED">
          <w:rPr>
            <w:lang w:val="en-US"/>
          </w:rPr>
          <w:tab/>
        </w:r>
        <w:r w:rsidRPr="003323ED">
          <w:rPr>
            <w:lang w:val="en-US"/>
          </w:rPr>
          <w:tab/>
        </w:r>
        <w:r w:rsidRPr="003323ED">
          <w:rPr>
            <w:i/>
            <w:iCs/>
            <w:lang w:val="en-US"/>
          </w:rPr>
          <w:t>Security and Risk Simple (for real)</w:t>
        </w:r>
      </w:p>
    </w:sdtContent>
  </w:sdt>
  <w:p w14:paraId="25E1DF71" w14:textId="77777777" w:rsidR="003323ED" w:rsidRPr="003323ED" w:rsidRDefault="003323ED">
    <w:pPr>
      <w:pStyle w:val="Intestazione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2775B"/>
    <w:multiLevelType w:val="multilevel"/>
    <w:tmpl w:val="0EBA3C40"/>
    <w:lvl w:ilvl="0">
      <w:start w:val="1"/>
      <w:numFmt w:val="decimal"/>
      <w:pStyle w:val="Titolo1"/>
      <w:lvlText w:val="%1"/>
      <w:lvlJc w:val="left"/>
      <w:pPr>
        <w:ind w:left="432" w:hanging="432"/>
      </w:pPr>
    </w:lvl>
    <w:lvl w:ilvl="1">
      <w:start w:val="1"/>
      <w:numFmt w:val="decimal"/>
      <w:pStyle w:val="Titolo2"/>
      <w:lvlText w:val="%1.%2"/>
      <w:lvlJc w:val="left"/>
      <w:pPr>
        <w:ind w:left="576" w:hanging="576"/>
      </w:p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</w:lvl>
    <w:lvl w:ilvl="3">
      <w:start w:val="1"/>
      <w:numFmt w:val="decimal"/>
      <w:pStyle w:val="Titolo4"/>
      <w:lvlText w:val="%1.%2.%3.%4"/>
      <w:lvlJc w:val="left"/>
      <w:pPr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5F87D84"/>
    <w:multiLevelType w:val="hybridMultilevel"/>
    <w:tmpl w:val="B824B54A"/>
    <w:lvl w:ilvl="0" w:tplc="CF9AF942">
      <w:start w:val="10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4757277">
    <w:abstractNumId w:val="0"/>
  </w:num>
  <w:num w:numId="2" w16cid:durableId="2128157643">
    <w:abstractNumId w:val="0"/>
  </w:num>
  <w:num w:numId="3" w16cid:durableId="678584382">
    <w:abstractNumId w:val="0"/>
  </w:num>
  <w:num w:numId="4" w16cid:durableId="1996032139">
    <w:abstractNumId w:val="0"/>
  </w:num>
  <w:num w:numId="5" w16cid:durableId="1189641610">
    <w:abstractNumId w:val="0"/>
  </w:num>
  <w:num w:numId="6" w16cid:durableId="1581602083">
    <w:abstractNumId w:val="0"/>
  </w:num>
  <w:num w:numId="7" w16cid:durableId="438263913">
    <w:abstractNumId w:val="0"/>
  </w:num>
  <w:num w:numId="8" w16cid:durableId="416484792">
    <w:abstractNumId w:val="0"/>
  </w:num>
  <w:num w:numId="9" w16cid:durableId="225379656">
    <w:abstractNumId w:val="0"/>
  </w:num>
  <w:num w:numId="10" w16cid:durableId="1734234043">
    <w:abstractNumId w:val="0"/>
  </w:num>
  <w:num w:numId="11" w16cid:durableId="15128414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7DF"/>
    <w:rsid w:val="0001078C"/>
    <w:rsid w:val="00021927"/>
    <w:rsid w:val="00052DF5"/>
    <w:rsid w:val="00065F54"/>
    <w:rsid w:val="000849EF"/>
    <w:rsid w:val="000918D1"/>
    <w:rsid w:val="000934E7"/>
    <w:rsid w:val="000F0736"/>
    <w:rsid w:val="000F2E53"/>
    <w:rsid w:val="00120751"/>
    <w:rsid w:val="001B1A39"/>
    <w:rsid w:val="001B7429"/>
    <w:rsid w:val="001C0480"/>
    <w:rsid w:val="002257C2"/>
    <w:rsid w:val="00247F8C"/>
    <w:rsid w:val="002B7ECE"/>
    <w:rsid w:val="003323ED"/>
    <w:rsid w:val="00352D6A"/>
    <w:rsid w:val="0036476C"/>
    <w:rsid w:val="00387B82"/>
    <w:rsid w:val="003937D2"/>
    <w:rsid w:val="00443943"/>
    <w:rsid w:val="00476E21"/>
    <w:rsid w:val="004B6502"/>
    <w:rsid w:val="005442FC"/>
    <w:rsid w:val="00547335"/>
    <w:rsid w:val="00573AD7"/>
    <w:rsid w:val="005E0E57"/>
    <w:rsid w:val="006138DF"/>
    <w:rsid w:val="006420D6"/>
    <w:rsid w:val="00662DCA"/>
    <w:rsid w:val="00677D75"/>
    <w:rsid w:val="006922A0"/>
    <w:rsid w:val="006F1585"/>
    <w:rsid w:val="007167EA"/>
    <w:rsid w:val="00730FA2"/>
    <w:rsid w:val="007545AC"/>
    <w:rsid w:val="007A28F7"/>
    <w:rsid w:val="00810386"/>
    <w:rsid w:val="00852216"/>
    <w:rsid w:val="008567DF"/>
    <w:rsid w:val="008639E4"/>
    <w:rsid w:val="0088767B"/>
    <w:rsid w:val="008E4B80"/>
    <w:rsid w:val="008F0430"/>
    <w:rsid w:val="009524DA"/>
    <w:rsid w:val="009708D8"/>
    <w:rsid w:val="00992497"/>
    <w:rsid w:val="009A1B10"/>
    <w:rsid w:val="00A07556"/>
    <w:rsid w:val="00A208C5"/>
    <w:rsid w:val="00AB4AF5"/>
    <w:rsid w:val="00AD62C5"/>
    <w:rsid w:val="00AE1C09"/>
    <w:rsid w:val="00B10F05"/>
    <w:rsid w:val="00B50F53"/>
    <w:rsid w:val="00B54D41"/>
    <w:rsid w:val="00B62FF2"/>
    <w:rsid w:val="00B81BE8"/>
    <w:rsid w:val="00CD6880"/>
    <w:rsid w:val="00DB5ACE"/>
    <w:rsid w:val="00E111AA"/>
    <w:rsid w:val="00E77C54"/>
    <w:rsid w:val="00E870A3"/>
    <w:rsid w:val="00E97E4D"/>
    <w:rsid w:val="00EC3FB5"/>
    <w:rsid w:val="00F17BD7"/>
    <w:rsid w:val="00F646B6"/>
    <w:rsid w:val="00F71A1B"/>
    <w:rsid w:val="00F725EE"/>
    <w:rsid w:val="00FC1E5B"/>
    <w:rsid w:val="00FF73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413BE8"/>
  <w15:chartTrackingRefBased/>
  <w15:docId w15:val="{CACC587A-6C99-4CB1-88E8-FAEEB3FAFE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8567DF"/>
  </w:style>
  <w:style w:type="paragraph" w:styleId="Titolo1">
    <w:name w:val="heading 1"/>
    <w:basedOn w:val="Normale"/>
    <w:next w:val="Normale"/>
    <w:link w:val="Titolo1Carattere"/>
    <w:uiPriority w:val="9"/>
    <w:qFormat/>
    <w:rsid w:val="008567DF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8567DF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8567DF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8567DF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8567DF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0A1D30" w:themeColor="text2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8567DF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A1D30" w:themeColor="text2" w:themeShade="B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8567DF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8567DF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8567DF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8567DF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8567DF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8567DF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8567DF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8567DF"/>
    <w:rPr>
      <w:rFonts w:asciiTheme="majorHAnsi" w:eastAsiaTheme="majorEastAsia" w:hAnsiTheme="majorHAnsi" w:cstheme="majorBidi"/>
      <w:color w:val="0A1D30" w:themeColor="text2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8567DF"/>
    <w:rPr>
      <w:rFonts w:asciiTheme="majorHAnsi" w:eastAsiaTheme="majorEastAsia" w:hAnsiTheme="majorHAnsi" w:cstheme="majorBidi"/>
      <w:i/>
      <w:iCs/>
      <w:color w:val="0A1D30" w:themeColor="text2" w:themeShade="BF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8567D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8567DF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8567D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olo">
    <w:name w:val="Title"/>
    <w:basedOn w:val="Normale"/>
    <w:next w:val="Normale"/>
    <w:link w:val="TitoloCarattere"/>
    <w:uiPriority w:val="10"/>
    <w:qFormat/>
    <w:rsid w:val="008567DF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8567DF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8567DF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8567DF"/>
    <w:rPr>
      <w:color w:val="5A5A5A" w:themeColor="text1" w:themeTint="A5"/>
      <w:spacing w:val="10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8567DF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8567DF"/>
    <w:rPr>
      <w:i/>
      <w:iCs/>
      <w:color w:val="000000" w:themeColor="text1"/>
    </w:rPr>
  </w:style>
  <w:style w:type="paragraph" w:styleId="Paragrafoelenco">
    <w:name w:val="List Paragraph"/>
    <w:basedOn w:val="Normale"/>
    <w:uiPriority w:val="34"/>
    <w:qFormat/>
    <w:rsid w:val="008567DF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8567DF"/>
    <w:rPr>
      <w:b/>
      <w:bCs/>
      <w:i/>
      <w:iCs/>
      <w:caps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8567DF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8567DF"/>
    <w:rPr>
      <w:color w:val="000000" w:themeColor="text1"/>
      <w:shd w:val="clear" w:color="auto" w:fill="F2F2F2" w:themeFill="background1" w:themeFillShade="F2"/>
    </w:rPr>
  </w:style>
  <w:style w:type="character" w:styleId="Riferimentointenso">
    <w:name w:val="Intense Reference"/>
    <w:basedOn w:val="Carpredefinitoparagrafo"/>
    <w:uiPriority w:val="32"/>
    <w:qFormat/>
    <w:rsid w:val="008567DF"/>
    <w:rPr>
      <w:b/>
      <w:bCs/>
      <w:smallCaps/>
      <w:u w:val="single"/>
    </w:rPr>
  </w:style>
  <w:style w:type="paragraph" w:styleId="Nessunaspaziatura">
    <w:name w:val="No Spacing"/>
    <w:link w:val="NessunaspaziaturaCarattere"/>
    <w:uiPriority w:val="1"/>
    <w:qFormat/>
    <w:rsid w:val="008567DF"/>
    <w:pPr>
      <w:spacing w:after="0" w:line="240" w:lineRule="auto"/>
    </w:p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8567DF"/>
  </w:style>
  <w:style w:type="paragraph" w:styleId="Didascalia">
    <w:name w:val="caption"/>
    <w:basedOn w:val="Normale"/>
    <w:next w:val="Normale"/>
    <w:uiPriority w:val="35"/>
    <w:semiHidden/>
    <w:unhideWhenUsed/>
    <w:qFormat/>
    <w:rsid w:val="008567DF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Enfasigrassetto">
    <w:name w:val="Strong"/>
    <w:basedOn w:val="Carpredefinitoparagrafo"/>
    <w:uiPriority w:val="22"/>
    <w:qFormat/>
    <w:rsid w:val="008567DF"/>
    <w:rPr>
      <w:b/>
      <w:bCs/>
      <w:color w:val="000000" w:themeColor="text1"/>
    </w:rPr>
  </w:style>
  <w:style w:type="character" w:styleId="Enfasicorsivo">
    <w:name w:val="Emphasis"/>
    <w:basedOn w:val="Carpredefinitoparagrafo"/>
    <w:uiPriority w:val="20"/>
    <w:qFormat/>
    <w:rsid w:val="008567DF"/>
    <w:rPr>
      <w:i/>
      <w:iCs/>
      <w:color w:val="auto"/>
    </w:rPr>
  </w:style>
  <w:style w:type="character" w:styleId="Enfasidelicata">
    <w:name w:val="Subtle Emphasis"/>
    <w:basedOn w:val="Carpredefinitoparagrafo"/>
    <w:uiPriority w:val="19"/>
    <w:qFormat/>
    <w:rsid w:val="008567DF"/>
    <w:rPr>
      <w:i/>
      <w:iCs/>
      <w:color w:val="404040" w:themeColor="text1" w:themeTint="BF"/>
    </w:rPr>
  </w:style>
  <w:style w:type="character" w:styleId="Riferimentodelicato">
    <w:name w:val="Subtle Reference"/>
    <w:basedOn w:val="Carpredefinitoparagrafo"/>
    <w:uiPriority w:val="31"/>
    <w:qFormat/>
    <w:rsid w:val="008567DF"/>
    <w:rPr>
      <w:smallCaps/>
      <w:color w:val="404040" w:themeColor="text1" w:themeTint="BF"/>
      <w:u w:val="single" w:color="7F7F7F" w:themeColor="text1" w:themeTint="80"/>
    </w:rPr>
  </w:style>
  <w:style w:type="character" w:styleId="Titolodellibro">
    <w:name w:val="Book Title"/>
    <w:basedOn w:val="Carpredefinitoparagrafo"/>
    <w:uiPriority w:val="33"/>
    <w:qFormat/>
    <w:rsid w:val="008567DF"/>
    <w:rPr>
      <w:b w:val="0"/>
      <w:bCs w:val="0"/>
      <w:smallCaps/>
      <w:spacing w:val="5"/>
    </w:rPr>
  </w:style>
  <w:style w:type="paragraph" w:styleId="Titolosommario">
    <w:name w:val="TOC Heading"/>
    <w:basedOn w:val="Titolo1"/>
    <w:next w:val="Normale"/>
    <w:uiPriority w:val="39"/>
    <w:unhideWhenUsed/>
    <w:qFormat/>
    <w:rsid w:val="008567DF"/>
    <w:pPr>
      <w:outlineLvl w:val="9"/>
    </w:pPr>
  </w:style>
  <w:style w:type="paragraph" w:styleId="Sommario1">
    <w:name w:val="toc 1"/>
    <w:basedOn w:val="Normale"/>
    <w:next w:val="Normale"/>
    <w:autoRedefine/>
    <w:uiPriority w:val="39"/>
    <w:unhideWhenUsed/>
    <w:rsid w:val="008567DF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8567DF"/>
    <w:rPr>
      <w:color w:val="467886" w:themeColor="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3323E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3323ED"/>
  </w:style>
  <w:style w:type="paragraph" w:styleId="Pidipagina">
    <w:name w:val="footer"/>
    <w:basedOn w:val="Normale"/>
    <w:link w:val="PidipaginaCarattere"/>
    <w:uiPriority w:val="99"/>
    <w:unhideWhenUsed/>
    <w:rsid w:val="003323E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3323ED"/>
  </w:style>
  <w:style w:type="character" w:styleId="Menzionenonrisolta">
    <w:name w:val="Unresolved Mention"/>
    <w:basedOn w:val="Carpredefinitoparagrafo"/>
    <w:uiPriority w:val="99"/>
    <w:semiHidden/>
    <w:unhideWhenUsed/>
    <w:rsid w:val="00FF73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header" Target="header1.xml"/><Relationship Id="rId21" Type="http://schemas.openxmlformats.org/officeDocument/2006/relationships/hyperlink" Target="https://complianceforge.com/grc/policy-vs-standard-vs-control-vs-procedure" TargetMode="External"/><Relationship Id="rId34" Type="http://schemas.openxmlformats.org/officeDocument/2006/relationships/image" Target="media/image26.png"/><Relationship Id="rId42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2CBFA496DBE4B16ADC22760F5F1A1CD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23341D60-EEA9-44C5-9A11-A4B7524DFE18}"/>
      </w:docPartPr>
      <w:docPartBody>
        <w:p w:rsidR="00D57180" w:rsidRDefault="00D23375" w:rsidP="00D23375">
          <w:pPr>
            <w:pStyle w:val="12CBFA496DBE4B16ADC22760F5F1A1CD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[Titolo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375"/>
    <w:rsid w:val="0031087F"/>
    <w:rsid w:val="00310F60"/>
    <w:rsid w:val="003823DF"/>
    <w:rsid w:val="008209A0"/>
    <w:rsid w:val="00CD0FA0"/>
    <w:rsid w:val="00D23375"/>
    <w:rsid w:val="00D57180"/>
    <w:rsid w:val="00E621E1"/>
    <w:rsid w:val="00E65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it-IT" w:eastAsia="it-IT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12CBFA496DBE4B16ADC22760F5F1A1CD">
    <w:name w:val="12CBFA496DBE4B16ADC22760F5F1A1CD"/>
    <w:rsid w:val="00D2337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040D5C-C653-40D0-95A1-11251D3B39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41</Pages>
  <Words>2633</Words>
  <Characters>15012</Characters>
  <Application>Microsoft Office Word</Application>
  <DocSecurity>0</DocSecurity>
  <Lines>125</Lines>
  <Paragraphs>35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Security and Risk: Management and Certifications Simple (for real)</vt:lpstr>
    </vt:vector>
  </TitlesOfParts>
  <Company>Gabriel Rovesti</Company>
  <LinksUpToDate>false</LinksUpToDate>
  <CharactersWithSpaces>17610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Security and Risk: Management and Certifications Simple (for real)</dc:title>
  <dc:subject/>
  <dc:creator>Gabriel Rovesti</dc:creator>
  <cp:keywords/>
  <dc:description/>
  <cp:lastModifiedBy>Gabriel Rovesti</cp:lastModifiedBy>
  <cp:revision>67</cp:revision>
  <dcterms:created xsi:type="dcterms:W3CDTF">2023-12-22T07:21:00Z</dcterms:created>
  <dcterms:modified xsi:type="dcterms:W3CDTF">2024-02-29T10:45:00Z</dcterms:modified>
</cp:coreProperties>
</file>