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F3AA9E6" w14:textId="72F030A7" w:rsidR="002F774F"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210239" w:history="1">
            <w:r w:rsidR="002F774F" w:rsidRPr="00CC02DF">
              <w:rPr>
                <w:rStyle w:val="Collegamentoipertestuale"/>
                <w:noProof/>
              </w:rPr>
              <w:t>Blockchain: concetti di base</w:t>
            </w:r>
            <w:r w:rsidR="002F774F">
              <w:rPr>
                <w:noProof/>
                <w:webHidden/>
              </w:rPr>
              <w:tab/>
            </w:r>
            <w:r w:rsidR="002F774F">
              <w:rPr>
                <w:noProof/>
                <w:webHidden/>
              </w:rPr>
              <w:fldChar w:fldCharType="begin"/>
            </w:r>
            <w:r w:rsidR="002F774F">
              <w:rPr>
                <w:noProof/>
                <w:webHidden/>
              </w:rPr>
              <w:instrText xml:space="preserve"> PAGEREF _Toc132210239 \h </w:instrText>
            </w:r>
            <w:r w:rsidR="002F774F">
              <w:rPr>
                <w:noProof/>
                <w:webHidden/>
              </w:rPr>
            </w:r>
            <w:r w:rsidR="002F774F">
              <w:rPr>
                <w:noProof/>
                <w:webHidden/>
              </w:rPr>
              <w:fldChar w:fldCharType="separate"/>
            </w:r>
            <w:r w:rsidR="002F774F">
              <w:rPr>
                <w:noProof/>
                <w:webHidden/>
              </w:rPr>
              <w:t>3</w:t>
            </w:r>
            <w:r w:rsidR="002F774F">
              <w:rPr>
                <w:noProof/>
                <w:webHidden/>
              </w:rPr>
              <w:fldChar w:fldCharType="end"/>
            </w:r>
          </w:hyperlink>
        </w:p>
        <w:p w14:paraId="1894B952" w14:textId="392CF6C0" w:rsidR="002F774F" w:rsidRDefault="00000000">
          <w:pPr>
            <w:pStyle w:val="Sommario2"/>
            <w:tabs>
              <w:tab w:val="right" w:leader="dot" w:pos="9628"/>
            </w:tabs>
            <w:rPr>
              <w:rFonts w:eastAsiaTheme="minorEastAsia"/>
              <w:noProof/>
              <w:kern w:val="0"/>
              <w:lang w:eastAsia="it-IT"/>
              <w14:ligatures w14:val="none"/>
            </w:rPr>
          </w:pPr>
          <w:hyperlink w:anchor="_Toc132210240" w:history="1">
            <w:r w:rsidR="002F774F" w:rsidRPr="00CC02DF">
              <w:rPr>
                <w:rStyle w:val="Collegamentoipertestuale"/>
                <w:noProof/>
              </w:rPr>
              <w:t>Blocco</w:t>
            </w:r>
            <w:r w:rsidR="002F774F">
              <w:rPr>
                <w:noProof/>
                <w:webHidden/>
              </w:rPr>
              <w:tab/>
            </w:r>
            <w:r w:rsidR="002F774F">
              <w:rPr>
                <w:noProof/>
                <w:webHidden/>
              </w:rPr>
              <w:fldChar w:fldCharType="begin"/>
            </w:r>
            <w:r w:rsidR="002F774F">
              <w:rPr>
                <w:noProof/>
                <w:webHidden/>
              </w:rPr>
              <w:instrText xml:space="preserve"> PAGEREF _Toc132210240 \h </w:instrText>
            </w:r>
            <w:r w:rsidR="002F774F">
              <w:rPr>
                <w:noProof/>
                <w:webHidden/>
              </w:rPr>
            </w:r>
            <w:r w:rsidR="002F774F">
              <w:rPr>
                <w:noProof/>
                <w:webHidden/>
              </w:rPr>
              <w:fldChar w:fldCharType="separate"/>
            </w:r>
            <w:r w:rsidR="002F774F">
              <w:rPr>
                <w:noProof/>
                <w:webHidden/>
              </w:rPr>
              <w:t>3</w:t>
            </w:r>
            <w:r w:rsidR="002F774F">
              <w:rPr>
                <w:noProof/>
                <w:webHidden/>
              </w:rPr>
              <w:fldChar w:fldCharType="end"/>
            </w:r>
          </w:hyperlink>
        </w:p>
        <w:p w14:paraId="1C962D52" w14:textId="7AA99C6E" w:rsidR="002F774F" w:rsidRDefault="00000000">
          <w:pPr>
            <w:pStyle w:val="Sommario2"/>
            <w:tabs>
              <w:tab w:val="right" w:leader="dot" w:pos="9628"/>
            </w:tabs>
            <w:rPr>
              <w:rFonts w:eastAsiaTheme="minorEastAsia"/>
              <w:noProof/>
              <w:kern w:val="0"/>
              <w:lang w:eastAsia="it-IT"/>
              <w14:ligatures w14:val="none"/>
            </w:rPr>
          </w:pPr>
          <w:hyperlink w:anchor="_Toc132210241" w:history="1">
            <w:r w:rsidR="002F774F" w:rsidRPr="00CC02DF">
              <w:rPr>
                <w:rStyle w:val="Collegamentoipertestuale"/>
                <w:noProof/>
              </w:rPr>
              <w:t>DLT – Distributed Ledger System</w:t>
            </w:r>
            <w:r w:rsidR="002F774F">
              <w:rPr>
                <w:noProof/>
                <w:webHidden/>
              </w:rPr>
              <w:tab/>
            </w:r>
            <w:r w:rsidR="002F774F">
              <w:rPr>
                <w:noProof/>
                <w:webHidden/>
              </w:rPr>
              <w:fldChar w:fldCharType="begin"/>
            </w:r>
            <w:r w:rsidR="002F774F">
              <w:rPr>
                <w:noProof/>
                <w:webHidden/>
              </w:rPr>
              <w:instrText xml:space="preserve"> PAGEREF _Toc132210241 \h </w:instrText>
            </w:r>
            <w:r w:rsidR="002F774F">
              <w:rPr>
                <w:noProof/>
                <w:webHidden/>
              </w:rPr>
            </w:r>
            <w:r w:rsidR="002F774F">
              <w:rPr>
                <w:noProof/>
                <w:webHidden/>
              </w:rPr>
              <w:fldChar w:fldCharType="separate"/>
            </w:r>
            <w:r w:rsidR="002F774F">
              <w:rPr>
                <w:noProof/>
                <w:webHidden/>
              </w:rPr>
              <w:t>4</w:t>
            </w:r>
            <w:r w:rsidR="002F774F">
              <w:rPr>
                <w:noProof/>
                <w:webHidden/>
              </w:rPr>
              <w:fldChar w:fldCharType="end"/>
            </w:r>
          </w:hyperlink>
        </w:p>
        <w:p w14:paraId="485574E9" w14:textId="688E57CF" w:rsidR="002F774F" w:rsidRDefault="00000000">
          <w:pPr>
            <w:pStyle w:val="Sommario2"/>
            <w:tabs>
              <w:tab w:val="right" w:leader="dot" w:pos="9628"/>
            </w:tabs>
            <w:rPr>
              <w:rFonts w:eastAsiaTheme="minorEastAsia"/>
              <w:noProof/>
              <w:kern w:val="0"/>
              <w:lang w:eastAsia="it-IT"/>
              <w14:ligatures w14:val="none"/>
            </w:rPr>
          </w:pPr>
          <w:hyperlink w:anchor="_Toc132210242" w:history="1">
            <w:r w:rsidR="002F774F" w:rsidRPr="00CC02DF">
              <w:rPr>
                <w:rStyle w:val="Collegamentoipertestuale"/>
                <w:noProof/>
              </w:rPr>
              <w:t>Fork</w:t>
            </w:r>
            <w:r w:rsidR="002F774F">
              <w:rPr>
                <w:noProof/>
                <w:webHidden/>
              </w:rPr>
              <w:tab/>
            </w:r>
            <w:r w:rsidR="002F774F">
              <w:rPr>
                <w:noProof/>
                <w:webHidden/>
              </w:rPr>
              <w:fldChar w:fldCharType="begin"/>
            </w:r>
            <w:r w:rsidR="002F774F">
              <w:rPr>
                <w:noProof/>
                <w:webHidden/>
              </w:rPr>
              <w:instrText xml:space="preserve"> PAGEREF _Toc132210242 \h </w:instrText>
            </w:r>
            <w:r w:rsidR="002F774F">
              <w:rPr>
                <w:noProof/>
                <w:webHidden/>
              </w:rPr>
            </w:r>
            <w:r w:rsidR="002F774F">
              <w:rPr>
                <w:noProof/>
                <w:webHidden/>
              </w:rPr>
              <w:fldChar w:fldCharType="separate"/>
            </w:r>
            <w:r w:rsidR="002F774F">
              <w:rPr>
                <w:noProof/>
                <w:webHidden/>
              </w:rPr>
              <w:t>4</w:t>
            </w:r>
            <w:r w:rsidR="002F774F">
              <w:rPr>
                <w:noProof/>
                <w:webHidden/>
              </w:rPr>
              <w:fldChar w:fldCharType="end"/>
            </w:r>
          </w:hyperlink>
        </w:p>
        <w:p w14:paraId="1172EB7C" w14:textId="2C9C1B74" w:rsidR="002F774F" w:rsidRDefault="00000000">
          <w:pPr>
            <w:pStyle w:val="Sommario2"/>
            <w:tabs>
              <w:tab w:val="right" w:leader="dot" w:pos="9628"/>
            </w:tabs>
            <w:rPr>
              <w:rFonts w:eastAsiaTheme="minorEastAsia"/>
              <w:noProof/>
              <w:kern w:val="0"/>
              <w:lang w:eastAsia="it-IT"/>
              <w14:ligatures w14:val="none"/>
            </w:rPr>
          </w:pPr>
          <w:hyperlink w:anchor="_Toc132210243" w:history="1">
            <w:r w:rsidR="002F774F" w:rsidRPr="00CC02DF">
              <w:rPr>
                <w:rStyle w:val="Collegamentoipertestuale"/>
                <w:noProof/>
              </w:rPr>
              <w:t>Versioni</w:t>
            </w:r>
            <w:r w:rsidR="002F774F">
              <w:rPr>
                <w:noProof/>
                <w:webHidden/>
              </w:rPr>
              <w:tab/>
            </w:r>
            <w:r w:rsidR="002F774F">
              <w:rPr>
                <w:noProof/>
                <w:webHidden/>
              </w:rPr>
              <w:fldChar w:fldCharType="begin"/>
            </w:r>
            <w:r w:rsidR="002F774F">
              <w:rPr>
                <w:noProof/>
                <w:webHidden/>
              </w:rPr>
              <w:instrText xml:space="preserve"> PAGEREF _Toc132210243 \h </w:instrText>
            </w:r>
            <w:r w:rsidR="002F774F">
              <w:rPr>
                <w:noProof/>
                <w:webHidden/>
              </w:rPr>
            </w:r>
            <w:r w:rsidR="002F774F">
              <w:rPr>
                <w:noProof/>
                <w:webHidden/>
              </w:rPr>
              <w:fldChar w:fldCharType="separate"/>
            </w:r>
            <w:r w:rsidR="002F774F">
              <w:rPr>
                <w:noProof/>
                <w:webHidden/>
              </w:rPr>
              <w:t>5</w:t>
            </w:r>
            <w:r w:rsidR="002F774F">
              <w:rPr>
                <w:noProof/>
                <w:webHidden/>
              </w:rPr>
              <w:fldChar w:fldCharType="end"/>
            </w:r>
          </w:hyperlink>
        </w:p>
        <w:p w14:paraId="00C0A98D" w14:textId="1E44938F" w:rsidR="002F774F" w:rsidRDefault="00000000">
          <w:pPr>
            <w:pStyle w:val="Sommario2"/>
            <w:tabs>
              <w:tab w:val="right" w:leader="dot" w:pos="9628"/>
            </w:tabs>
            <w:rPr>
              <w:rFonts w:eastAsiaTheme="minorEastAsia"/>
              <w:noProof/>
              <w:kern w:val="0"/>
              <w:lang w:eastAsia="it-IT"/>
              <w14:ligatures w14:val="none"/>
            </w:rPr>
          </w:pPr>
          <w:hyperlink w:anchor="_Toc132210244" w:history="1">
            <w:r w:rsidR="002F774F" w:rsidRPr="00CC02DF">
              <w:rPr>
                <w:rStyle w:val="Collegamentoipertestuale"/>
                <w:noProof/>
              </w:rPr>
              <w:t>Transazione</w:t>
            </w:r>
            <w:r w:rsidR="002F774F">
              <w:rPr>
                <w:noProof/>
                <w:webHidden/>
              </w:rPr>
              <w:tab/>
            </w:r>
            <w:r w:rsidR="002F774F">
              <w:rPr>
                <w:noProof/>
                <w:webHidden/>
              </w:rPr>
              <w:fldChar w:fldCharType="begin"/>
            </w:r>
            <w:r w:rsidR="002F774F">
              <w:rPr>
                <w:noProof/>
                <w:webHidden/>
              </w:rPr>
              <w:instrText xml:space="preserve"> PAGEREF _Toc132210244 \h </w:instrText>
            </w:r>
            <w:r w:rsidR="002F774F">
              <w:rPr>
                <w:noProof/>
                <w:webHidden/>
              </w:rPr>
            </w:r>
            <w:r w:rsidR="002F774F">
              <w:rPr>
                <w:noProof/>
                <w:webHidden/>
              </w:rPr>
              <w:fldChar w:fldCharType="separate"/>
            </w:r>
            <w:r w:rsidR="002F774F">
              <w:rPr>
                <w:noProof/>
                <w:webHidden/>
              </w:rPr>
              <w:t>7</w:t>
            </w:r>
            <w:r w:rsidR="002F774F">
              <w:rPr>
                <w:noProof/>
                <w:webHidden/>
              </w:rPr>
              <w:fldChar w:fldCharType="end"/>
            </w:r>
          </w:hyperlink>
        </w:p>
        <w:p w14:paraId="7A352DDB" w14:textId="641718F9" w:rsidR="002F774F" w:rsidRDefault="00000000">
          <w:pPr>
            <w:pStyle w:val="Sommario3"/>
            <w:tabs>
              <w:tab w:val="right" w:leader="dot" w:pos="9628"/>
            </w:tabs>
            <w:rPr>
              <w:rFonts w:eastAsiaTheme="minorEastAsia"/>
              <w:noProof/>
              <w:kern w:val="0"/>
              <w:lang w:eastAsia="it-IT"/>
              <w14:ligatures w14:val="none"/>
            </w:rPr>
          </w:pPr>
          <w:hyperlink w:anchor="_Toc132210245" w:history="1">
            <w:r w:rsidR="002F774F" w:rsidRPr="00CC02DF">
              <w:rPr>
                <w:rStyle w:val="Collegamentoipertestuale"/>
                <w:noProof/>
              </w:rPr>
              <w:t>Tipi di transazioni</w:t>
            </w:r>
            <w:r w:rsidR="002F774F">
              <w:rPr>
                <w:noProof/>
                <w:webHidden/>
              </w:rPr>
              <w:tab/>
            </w:r>
            <w:r w:rsidR="002F774F">
              <w:rPr>
                <w:noProof/>
                <w:webHidden/>
              </w:rPr>
              <w:fldChar w:fldCharType="begin"/>
            </w:r>
            <w:r w:rsidR="002F774F">
              <w:rPr>
                <w:noProof/>
                <w:webHidden/>
              </w:rPr>
              <w:instrText xml:space="preserve"> PAGEREF _Toc132210245 \h </w:instrText>
            </w:r>
            <w:r w:rsidR="002F774F">
              <w:rPr>
                <w:noProof/>
                <w:webHidden/>
              </w:rPr>
            </w:r>
            <w:r w:rsidR="002F774F">
              <w:rPr>
                <w:noProof/>
                <w:webHidden/>
              </w:rPr>
              <w:fldChar w:fldCharType="separate"/>
            </w:r>
            <w:r w:rsidR="002F774F">
              <w:rPr>
                <w:noProof/>
                <w:webHidden/>
              </w:rPr>
              <w:t>9</w:t>
            </w:r>
            <w:r w:rsidR="002F774F">
              <w:rPr>
                <w:noProof/>
                <w:webHidden/>
              </w:rPr>
              <w:fldChar w:fldCharType="end"/>
            </w:r>
          </w:hyperlink>
        </w:p>
        <w:p w14:paraId="652D2E22" w14:textId="151A0515" w:rsidR="002F774F" w:rsidRDefault="00000000">
          <w:pPr>
            <w:pStyle w:val="Sommario2"/>
            <w:tabs>
              <w:tab w:val="right" w:leader="dot" w:pos="9628"/>
            </w:tabs>
            <w:rPr>
              <w:rFonts w:eastAsiaTheme="minorEastAsia"/>
              <w:noProof/>
              <w:kern w:val="0"/>
              <w:lang w:eastAsia="it-IT"/>
              <w14:ligatures w14:val="none"/>
            </w:rPr>
          </w:pPr>
          <w:hyperlink w:anchor="_Toc132210246" w:history="1">
            <w:r w:rsidR="002F774F" w:rsidRPr="00CC02DF">
              <w:rPr>
                <w:rStyle w:val="Collegamentoipertestuale"/>
                <w:noProof/>
              </w:rPr>
              <w:t>Criptovalute</w:t>
            </w:r>
            <w:r w:rsidR="002F774F">
              <w:rPr>
                <w:noProof/>
                <w:webHidden/>
              </w:rPr>
              <w:tab/>
            </w:r>
            <w:r w:rsidR="002F774F">
              <w:rPr>
                <w:noProof/>
                <w:webHidden/>
              </w:rPr>
              <w:fldChar w:fldCharType="begin"/>
            </w:r>
            <w:r w:rsidR="002F774F">
              <w:rPr>
                <w:noProof/>
                <w:webHidden/>
              </w:rPr>
              <w:instrText xml:space="preserve"> PAGEREF _Toc132210246 \h </w:instrText>
            </w:r>
            <w:r w:rsidR="002F774F">
              <w:rPr>
                <w:noProof/>
                <w:webHidden/>
              </w:rPr>
            </w:r>
            <w:r w:rsidR="002F774F">
              <w:rPr>
                <w:noProof/>
                <w:webHidden/>
              </w:rPr>
              <w:fldChar w:fldCharType="separate"/>
            </w:r>
            <w:r w:rsidR="002F774F">
              <w:rPr>
                <w:noProof/>
                <w:webHidden/>
              </w:rPr>
              <w:t>10</w:t>
            </w:r>
            <w:r w:rsidR="002F774F">
              <w:rPr>
                <w:noProof/>
                <w:webHidden/>
              </w:rPr>
              <w:fldChar w:fldCharType="end"/>
            </w:r>
          </w:hyperlink>
        </w:p>
        <w:p w14:paraId="114FB23C" w14:textId="0185C095" w:rsidR="002F774F" w:rsidRDefault="00000000">
          <w:pPr>
            <w:pStyle w:val="Sommario3"/>
            <w:tabs>
              <w:tab w:val="right" w:leader="dot" w:pos="9628"/>
            </w:tabs>
            <w:rPr>
              <w:rFonts w:eastAsiaTheme="minorEastAsia"/>
              <w:noProof/>
              <w:kern w:val="0"/>
              <w:lang w:eastAsia="it-IT"/>
              <w14:ligatures w14:val="none"/>
            </w:rPr>
          </w:pPr>
          <w:hyperlink w:anchor="_Toc132210247" w:history="1">
            <w:r w:rsidR="002F774F" w:rsidRPr="00CC02DF">
              <w:rPr>
                <w:rStyle w:val="Collegamentoipertestuale"/>
                <w:noProof/>
              </w:rPr>
              <w:t>Tipi principali</w:t>
            </w:r>
            <w:r w:rsidR="002F774F">
              <w:rPr>
                <w:noProof/>
                <w:webHidden/>
              </w:rPr>
              <w:tab/>
            </w:r>
            <w:r w:rsidR="002F774F">
              <w:rPr>
                <w:noProof/>
                <w:webHidden/>
              </w:rPr>
              <w:fldChar w:fldCharType="begin"/>
            </w:r>
            <w:r w:rsidR="002F774F">
              <w:rPr>
                <w:noProof/>
                <w:webHidden/>
              </w:rPr>
              <w:instrText xml:space="preserve"> PAGEREF _Toc132210247 \h </w:instrText>
            </w:r>
            <w:r w:rsidR="002F774F">
              <w:rPr>
                <w:noProof/>
                <w:webHidden/>
              </w:rPr>
            </w:r>
            <w:r w:rsidR="002F774F">
              <w:rPr>
                <w:noProof/>
                <w:webHidden/>
              </w:rPr>
              <w:fldChar w:fldCharType="separate"/>
            </w:r>
            <w:r w:rsidR="002F774F">
              <w:rPr>
                <w:noProof/>
                <w:webHidden/>
              </w:rPr>
              <w:t>10</w:t>
            </w:r>
            <w:r w:rsidR="002F774F">
              <w:rPr>
                <w:noProof/>
                <w:webHidden/>
              </w:rPr>
              <w:fldChar w:fldCharType="end"/>
            </w:r>
          </w:hyperlink>
        </w:p>
        <w:p w14:paraId="39756025" w14:textId="6CC56684" w:rsidR="002F774F" w:rsidRDefault="00000000">
          <w:pPr>
            <w:pStyle w:val="Sommario2"/>
            <w:tabs>
              <w:tab w:val="right" w:leader="dot" w:pos="9628"/>
            </w:tabs>
            <w:rPr>
              <w:rFonts w:eastAsiaTheme="minorEastAsia"/>
              <w:noProof/>
              <w:kern w:val="0"/>
              <w:lang w:eastAsia="it-IT"/>
              <w14:ligatures w14:val="none"/>
            </w:rPr>
          </w:pPr>
          <w:hyperlink w:anchor="_Toc132210248" w:history="1">
            <w:r w:rsidR="002F774F" w:rsidRPr="00CC02DF">
              <w:rPr>
                <w:rStyle w:val="Collegamentoipertestuale"/>
                <w:noProof/>
              </w:rPr>
              <w:t>Wallet</w:t>
            </w:r>
            <w:r w:rsidR="002F774F">
              <w:rPr>
                <w:noProof/>
                <w:webHidden/>
              </w:rPr>
              <w:tab/>
            </w:r>
            <w:r w:rsidR="002F774F">
              <w:rPr>
                <w:noProof/>
                <w:webHidden/>
              </w:rPr>
              <w:fldChar w:fldCharType="begin"/>
            </w:r>
            <w:r w:rsidR="002F774F">
              <w:rPr>
                <w:noProof/>
                <w:webHidden/>
              </w:rPr>
              <w:instrText xml:space="preserve"> PAGEREF _Toc132210248 \h </w:instrText>
            </w:r>
            <w:r w:rsidR="002F774F">
              <w:rPr>
                <w:noProof/>
                <w:webHidden/>
              </w:rPr>
            </w:r>
            <w:r w:rsidR="002F774F">
              <w:rPr>
                <w:noProof/>
                <w:webHidden/>
              </w:rPr>
              <w:fldChar w:fldCharType="separate"/>
            </w:r>
            <w:r w:rsidR="002F774F">
              <w:rPr>
                <w:noProof/>
                <w:webHidden/>
              </w:rPr>
              <w:t>16</w:t>
            </w:r>
            <w:r w:rsidR="002F774F">
              <w:rPr>
                <w:noProof/>
                <w:webHidden/>
              </w:rPr>
              <w:fldChar w:fldCharType="end"/>
            </w:r>
          </w:hyperlink>
        </w:p>
        <w:p w14:paraId="66F635B1" w14:textId="1F10C374" w:rsidR="002F774F" w:rsidRDefault="00000000">
          <w:pPr>
            <w:pStyle w:val="Sommario3"/>
            <w:tabs>
              <w:tab w:val="right" w:leader="dot" w:pos="9628"/>
            </w:tabs>
            <w:rPr>
              <w:rFonts w:eastAsiaTheme="minorEastAsia"/>
              <w:noProof/>
              <w:kern w:val="0"/>
              <w:lang w:eastAsia="it-IT"/>
              <w14:ligatures w14:val="none"/>
            </w:rPr>
          </w:pPr>
          <w:hyperlink w:anchor="_Toc132210249" w:history="1">
            <w:r w:rsidR="002F774F" w:rsidRPr="00CC02DF">
              <w:rPr>
                <w:rStyle w:val="Collegamentoipertestuale"/>
                <w:noProof/>
              </w:rPr>
              <w:t>Crittografia nelle blockchain</w:t>
            </w:r>
            <w:r w:rsidR="002F774F">
              <w:rPr>
                <w:noProof/>
                <w:webHidden/>
              </w:rPr>
              <w:tab/>
            </w:r>
            <w:r w:rsidR="002F774F">
              <w:rPr>
                <w:noProof/>
                <w:webHidden/>
              </w:rPr>
              <w:fldChar w:fldCharType="begin"/>
            </w:r>
            <w:r w:rsidR="002F774F">
              <w:rPr>
                <w:noProof/>
                <w:webHidden/>
              </w:rPr>
              <w:instrText xml:space="preserve"> PAGEREF _Toc132210249 \h </w:instrText>
            </w:r>
            <w:r w:rsidR="002F774F">
              <w:rPr>
                <w:noProof/>
                <w:webHidden/>
              </w:rPr>
            </w:r>
            <w:r w:rsidR="002F774F">
              <w:rPr>
                <w:noProof/>
                <w:webHidden/>
              </w:rPr>
              <w:fldChar w:fldCharType="separate"/>
            </w:r>
            <w:r w:rsidR="002F774F">
              <w:rPr>
                <w:noProof/>
                <w:webHidden/>
              </w:rPr>
              <w:t>19</w:t>
            </w:r>
            <w:r w:rsidR="002F774F">
              <w:rPr>
                <w:noProof/>
                <w:webHidden/>
              </w:rPr>
              <w:fldChar w:fldCharType="end"/>
            </w:r>
          </w:hyperlink>
        </w:p>
        <w:p w14:paraId="0E76C7BB" w14:textId="42E35489" w:rsidR="002F774F" w:rsidRDefault="00000000">
          <w:pPr>
            <w:pStyle w:val="Sommario2"/>
            <w:tabs>
              <w:tab w:val="right" w:leader="dot" w:pos="9628"/>
            </w:tabs>
            <w:rPr>
              <w:rFonts w:eastAsiaTheme="minorEastAsia"/>
              <w:noProof/>
              <w:kern w:val="0"/>
              <w:lang w:eastAsia="it-IT"/>
              <w14:ligatures w14:val="none"/>
            </w:rPr>
          </w:pPr>
          <w:hyperlink w:anchor="_Toc132210250" w:history="1">
            <w:r w:rsidR="002F774F" w:rsidRPr="00CC02DF">
              <w:rPr>
                <w:rStyle w:val="Collegamentoipertestuale"/>
                <w:noProof/>
              </w:rPr>
              <w:t>Mining dei blocchi</w:t>
            </w:r>
            <w:r w:rsidR="002F774F">
              <w:rPr>
                <w:noProof/>
                <w:webHidden/>
              </w:rPr>
              <w:tab/>
            </w:r>
            <w:r w:rsidR="002F774F">
              <w:rPr>
                <w:noProof/>
                <w:webHidden/>
              </w:rPr>
              <w:fldChar w:fldCharType="begin"/>
            </w:r>
            <w:r w:rsidR="002F774F">
              <w:rPr>
                <w:noProof/>
                <w:webHidden/>
              </w:rPr>
              <w:instrText xml:space="preserve"> PAGEREF _Toc132210250 \h </w:instrText>
            </w:r>
            <w:r w:rsidR="002F774F">
              <w:rPr>
                <w:noProof/>
                <w:webHidden/>
              </w:rPr>
            </w:r>
            <w:r w:rsidR="002F774F">
              <w:rPr>
                <w:noProof/>
                <w:webHidden/>
              </w:rPr>
              <w:fldChar w:fldCharType="separate"/>
            </w:r>
            <w:r w:rsidR="002F774F">
              <w:rPr>
                <w:noProof/>
                <w:webHidden/>
              </w:rPr>
              <w:t>24</w:t>
            </w:r>
            <w:r w:rsidR="002F774F">
              <w:rPr>
                <w:noProof/>
                <w:webHidden/>
              </w:rPr>
              <w:fldChar w:fldCharType="end"/>
            </w:r>
          </w:hyperlink>
        </w:p>
        <w:p w14:paraId="7DD91125" w14:textId="005E6B5F" w:rsidR="002F774F" w:rsidRDefault="00000000">
          <w:pPr>
            <w:pStyle w:val="Sommario3"/>
            <w:tabs>
              <w:tab w:val="right" w:leader="dot" w:pos="9628"/>
            </w:tabs>
            <w:rPr>
              <w:rFonts w:eastAsiaTheme="minorEastAsia"/>
              <w:noProof/>
              <w:kern w:val="0"/>
              <w:lang w:eastAsia="it-IT"/>
              <w14:ligatures w14:val="none"/>
            </w:rPr>
          </w:pPr>
          <w:hyperlink w:anchor="_Toc132210251" w:history="1">
            <w:r w:rsidR="002F774F" w:rsidRPr="00CC02DF">
              <w:rPr>
                <w:rStyle w:val="Collegamentoipertestuale"/>
                <w:noProof/>
              </w:rPr>
              <w:t>Perché fare mining</w:t>
            </w:r>
            <w:r w:rsidR="002F774F">
              <w:rPr>
                <w:noProof/>
                <w:webHidden/>
              </w:rPr>
              <w:tab/>
            </w:r>
            <w:r w:rsidR="002F774F">
              <w:rPr>
                <w:noProof/>
                <w:webHidden/>
              </w:rPr>
              <w:fldChar w:fldCharType="begin"/>
            </w:r>
            <w:r w:rsidR="002F774F">
              <w:rPr>
                <w:noProof/>
                <w:webHidden/>
              </w:rPr>
              <w:instrText xml:space="preserve"> PAGEREF _Toc132210251 \h </w:instrText>
            </w:r>
            <w:r w:rsidR="002F774F">
              <w:rPr>
                <w:noProof/>
                <w:webHidden/>
              </w:rPr>
            </w:r>
            <w:r w:rsidR="002F774F">
              <w:rPr>
                <w:noProof/>
                <w:webHidden/>
              </w:rPr>
              <w:fldChar w:fldCharType="separate"/>
            </w:r>
            <w:r w:rsidR="002F774F">
              <w:rPr>
                <w:noProof/>
                <w:webHidden/>
              </w:rPr>
              <w:t>25</w:t>
            </w:r>
            <w:r w:rsidR="002F774F">
              <w:rPr>
                <w:noProof/>
                <w:webHidden/>
              </w:rPr>
              <w:fldChar w:fldCharType="end"/>
            </w:r>
          </w:hyperlink>
        </w:p>
        <w:p w14:paraId="0B73ABD6" w14:textId="0E65BCBE" w:rsidR="002F774F" w:rsidRDefault="00000000">
          <w:pPr>
            <w:pStyle w:val="Sommario3"/>
            <w:tabs>
              <w:tab w:val="right" w:leader="dot" w:pos="9628"/>
            </w:tabs>
            <w:rPr>
              <w:rFonts w:eastAsiaTheme="minorEastAsia"/>
              <w:noProof/>
              <w:kern w:val="0"/>
              <w:lang w:eastAsia="it-IT"/>
              <w14:ligatures w14:val="none"/>
            </w:rPr>
          </w:pPr>
          <w:hyperlink w:anchor="_Toc132210252" w:history="1">
            <w:r w:rsidR="002F774F" w:rsidRPr="00CC02DF">
              <w:rPr>
                <w:rStyle w:val="Collegamentoipertestuale"/>
                <w:noProof/>
              </w:rPr>
              <w:t>Come si realizza il mining</w:t>
            </w:r>
            <w:r w:rsidR="002F774F">
              <w:rPr>
                <w:noProof/>
                <w:webHidden/>
              </w:rPr>
              <w:tab/>
            </w:r>
            <w:r w:rsidR="002F774F">
              <w:rPr>
                <w:noProof/>
                <w:webHidden/>
              </w:rPr>
              <w:fldChar w:fldCharType="begin"/>
            </w:r>
            <w:r w:rsidR="002F774F">
              <w:rPr>
                <w:noProof/>
                <w:webHidden/>
              </w:rPr>
              <w:instrText xml:space="preserve"> PAGEREF _Toc132210252 \h </w:instrText>
            </w:r>
            <w:r w:rsidR="002F774F">
              <w:rPr>
                <w:noProof/>
                <w:webHidden/>
              </w:rPr>
            </w:r>
            <w:r w:rsidR="002F774F">
              <w:rPr>
                <w:noProof/>
                <w:webHidden/>
              </w:rPr>
              <w:fldChar w:fldCharType="separate"/>
            </w:r>
            <w:r w:rsidR="002F774F">
              <w:rPr>
                <w:noProof/>
                <w:webHidden/>
              </w:rPr>
              <w:t>26</w:t>
            </w:r>
            <w:r w:rsidR="002F774F">
              <w:rPr>
                <w:noProof/>
                <w:webHidden/>
              </w:rPr>
              <w:fldChar w:fldCharType="end"/>
            </w:r>
          </w:hyperlink>
        </w:p>
        <w:p w14:paraId="6F93D9BA" w14:textId="41CF8EA1" w:rsidR="002F774F" w:rsidRDefault="00000000">
          <w:pPr>
            <w:pStyle w:val="Sommario3"/>
            <w:tabs>
              <w:tab w:val="right" w:leader="dot" w:pos="9628"/>
            </w:tabs>
            <w:rPr>
              <w:rFonts w:eastAsiaTheme="minorEastAsia"/>
              <w:noProof/>
              <w:kern w:val="0"/>
              <w:lang w:eastAsia="it-IT"/>
              <w14:ligatures w14:val="none"/>
            </w:rPr>
          </w:pPr>
          <w:hyperlink w:anchor="_Toc132210253" w:history="1">
            <w:r w:rsidR="002F774F" w:rsidRPr="00CC02DF">
              <w:rPr>
                <w:rStyle w:val="Collegamentoipertestuale"/>
                <w:noProof/>
              </w:rPr>
              <w:t>Considerazioni sul mining</w:t>
            </w:r>
            <w:r w:rsidR="002F774F">
              <w:rPr>
                <w:noProof/>
                <w:webHidden/>
              </w:rPr>
              <w:tab/>
            </w:r>
            <w:r w:rsidR="002F774F">
              <w:rPr>
                <w:noProof/>
                <w:webHidden/>
              </w:rPr>
              <w:fldChar w:fldCharType="begin"/>
            </w:r>
            <w:r w:rsidR="002F774F">
              <w:rPr>
                <w:noProof/>
                <w:webHidden/>
              </w:rPr>
              <w:instrText xml:space="preserve"> PAGEREF _Toc132210253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16149C20" w14:textId="70D12777" w:rsidR="002F774F" w:rsidRDefault="00000000">
          <w:pPr>
            <w:pStyle w:val="Sommario2"/>
            <w:tabs>
              <w:tab w:val="right" w:leader="dot" w:pos="9628"/>
            </w:tabs>
            <w:rPr>
              <w:rFonts w:eastAsiaTheme="minorEastAsia"/>
              <w:noProof/>
              <w:kern w:val="0"/>
              <w:lang w:eastAsia="it-IT"/>
              <w14:ligatures w14:val="none"/>
            </w:rPr>
          </w:pPr>
          <w:hyperlink w:anchor="_Toc132210254" w:history="1">
            <w:r w:rsidR="002F774F" w:rsidRPr="00CC02DF">
              <w:rPr>
                <w:rStyle w:val="Collegamentoipertestuale"/>
                <w:noProof/>
              </w:rPr>
              <w:t>Algoritmi di consenso</w:t>
            </w:r>
            <w:r w:rsidR="002F774F">
              <w:rPr>
                <w:noProof/>
                <w:webHidden/>
              </w:rPr>
              <w:tab/>
            </w:r>
            <w:r w:rsidR="002F774F">
              <w:rPr>
                <w:noProof/>
                <w:webHidden/>
              </w:rPr>
              <w:fldChar w:fldCharType="begin"/>
            </w:r>
            <w:r w:rsidR="002F774F">
              <w:rPr>
                <w:noProof/>
                <w:webHidden/>
              </w:rPr>
              <w:instrText xml:space="preserve"> PAGEREF _Toc132210254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2FB62C4D" w14:textId="51BFF10E" w:rsidR="002F774F" w:rsidRDefault="00000000">
          <w:pPr>
            <w:pStyle w:val="Sommario3"/>
            <w:tabs>
              <w:tab w:val="right" w:leader="dot" w:pos="9628"/>
            </w:tabs>
            <w:rPr>
              <w:rFonts w:eastAsiaTheme="minorEastAsia"/>
              <w:noProof/>
              <w:kern w:val="0"/>
              <w:lang w:eastAsia="it-IT"/>
              <w14:ligatures w14:val="none"/>
            </w:rPr>
          </w:pPr>
          <w:hyperlink w:anchor="_Toc132210255" w:history="1">
            <w:r w:rsidR="002F774F" w:rsidRPr="00CC02DF">
              <w:rPr>
                <w:rStyle w:val="Collegamentoipertestuale"/>
                <w:noProof/>
              </w:rPr>
              <w:t>Proof of Work</w:t>
            </w:r>
            <w:r w:rsidR="002F774F">
              <w:rPr>
                <w:noProof/>
                <w:webHidden/>
              </w:rPr>
              <w:tab/>
            </w:r>
            <w:r w:rsidR="002F774F">
              <w:rPr>
                <w:noProof/>
                <w:webHidden/>
              </w:rPr>
              <w:fldChar w:fldCharType="begin"/>
            </w:r>
            <w:r w:rsidR="002F774F">
              <w:rPr>
                <w:noProof/>
                <w:webHidden/>
              </w:rPr>
              <w:instrText xml:space="preserve"> PAGEREF _Toc132210255 \h </w:instrText>
            </w:r>
            <w:r w:rsidR="002F774F">
              <w:rPr>
                <w:noProof/>
                <w:webHidden/>
              </w:rPr>
            </w:r>
            <w:r w:rsidR="002F774F">
              <w:rPr>
                <w:noProof/>
                <w:webHidden/>
              </w:rPr>
              <w:fldChar w:fldCharType="separate"/>
            </w:r>
            <w:r w:rsidR="002F774F">
              <w:rPr>
                <w:noProof/>
                <w:webHidden/>
              </w:rPr>
              <w:t>27</w:t>
            </w:r>
            <w:r w:rsidR="002F774F">
              <w:rPr>
                <w:noProof/>
                <w:webHidden/>
              </w:rPr>
              <w:fldChar w:fldCharType="end"/>
            </w:r>
          </w:hyperlink>
        </w:p>
        <w:p w14:paraId="7ACE540B" w14:textId="0FC83CB8" w:rsidR="002F774F" w:rsidRDefault="00000000">
          <w:pPr>
            <w:pStyle w:val="Sommario3"/>
            <w:tabs>
              <w:tab w:val="right" w:leader="dot" w:pos="9628"/>
            </w:tabs>
            <w:rPr>
              <w:rFonts w:eastAsiaTheme="minorEastAsia"/>
              <w:noProof/>
              <w:kern w:val="0"/>
              <w:lang w:eastAsia="it-IT"/>
              <w14:ligatures w14:val="none"/>
            </w:rPr>
          </w:pPr>
          <w:hyperlink w:anchor="_Toc132210256" w:history="1">
            <w:r w:rsidR="002F774F" w:rsidRPr="00CC02DF">
              <w:rPr>
                <w:rStyle w:val="Collegamentoipertestuale"/>
                <w:noProof/>
              </w:rPr>
              <w:t>Proof of Stake</w:t>
            </w:r>
            <w:r w:rsidR="002F774F">
              <w:rPr>
                <w:noProof/>
                <w:webHidden/>
              </w:rPr>
              <w:tab/>
            </w:r>
            <w:r w:rsidR="002F774F">
              <w:rPr>
                <w:noProof/>
                <w:webHidden/>
              </w:rPr>
              <w:fldChar w:fldCharType="begin"/>
            </w:r>
            <w:r w:rsidR="002F774F">
              <w:rPr>
                <w:noProof/>
                <w:webHidden/>
              </w:rPr>
              <w:instrText xml:space="preserve"> PAGEREF _Toc132210256 \h </w:instrText>
            </w:r>
            <w:r w:rsidR="002F774F">
              <w:rPr>
                <w:noProof/>
                <w:webHidden/>
              </w:rPr>
            </w:r>
            <w:r w:rsidR="002F774F">
              <w:rPr>
                <w:noProof/>
                <w:webHidden/>
              </w:rPr>
              <w:fldChar w:fldCharType="separate"/>
            </w:r>
            <w:r w:rsidR="002F774F">
              <w:rPr>
                <w:noProof/>
                <w:webHidden/>
              </w:rPr>
              <w:t>31</w:t>
            </w:r>
            <w:r w:rsidR="002F774F">
              <w:rPr>
                <w:noProof/>
                <w:webHidden/>
              </w:rPr>
              <w:fldChar w:fldCharType="end"/>
            </w:r>
          </w:hyperlink>
        </w:p>
        <w:p w14:paraId="587B348A" w14:textId="331C28F6" w:rsidR="002F774F" w:rsidRDefault="00000000">
          <w:pPr>
            <w:pStyle w:val="Sommario3"/>
            <w:tabs>
              <w:tab w:val="right" w:leader="dot" w:pos="9628"/>
            </w:tabs>
            <w:rPr>
              <w:rFonts w:eastAsiaTheme="minorEastAsia"/>
              <w:noProof/>
              <w:kern w:val="0"/>
              <w:lang w:eastAsia="it-IT"/>
              <w14:ligatures w14:val="none"/>
            </w:rPr>
          </w:pPr>
          <w:hyperlink w:anchor="_Toc132210257" w:history="1">
            <w:r w:rsidR="002F774F" w:rsidRPr="00CC02DF">
              <w:rPr>
                <w:rStyle w:val="Collegamentoipertestuale"/>
                <w:noProof/>
              </w:rPr>
              <w:t>Altre tipologie di consenso</w:t>
            </w:r>
            <w:r w:rsidR="002F774F">
              <w:rPr>
                <w:noProof/>
                <w:webHidden/>
              </w:rPr>
              <w:tab/>
            </w:r>
            <w:r w:rsidR="002F774F">
              <w:rPr>
                <w:noProof/>
                <w:webHidden/>
              </w:rPr>
              <w:fldChar w:fldCharType="begin"/>
            </w:r>
            <w:r w:rsidR="002F774F">
              <w:rPr>
                <w:noProof/>
                <w:webHidden/>
              </w:rPr>
              <w:instrText xml:space="preserve"> PAGEREF _Toc132210257 \h </w:instrText>
            </w:r>
            <w:r w:rsidR="002F774F">
              <w:rPr>
                <w:noProof/>
                <w:webHidden/>
              </w:rPr>
            </w:r>
            <w:r w:rsidR="002F774F">
              <w:rPr>
                <w:noProof/>
                <w:webHidden/>
              </w:rPr>
              <w:fldChar w:fldCharType="separate"/>
            </w:r>
            <w:r w:rsidR="002F774F">
              <w:rPr>
                <w:noProof/>
                <w:webHidden/>
              </w:rPr>
              <w:t>35</w:t>
            </w:r>
            <w:r w:rsidR="002F774F">
              <w:rPr>
                <w:noProof/>
                <w:webHidden/>
              </w:rPr>
              <w:fldChar w:fldCharType="end"/>
            </w:r>
          </w:hyperlink>
        </w:p>
        <w:p w14:paraId="099B666E" w14:textId="674373BC" w:rsidR="002F774F" w:rsidRDefault="00000000">
          <w:pPr>
            <w:pStyle w:val="Sommario2"/>
            <w:tabs>
              <w:tab w:val="right" w:leader="dot" w:pos="9628"/>
            </w:tabs>
            <w:rPr>
              <w:rFonts w:eastAsiaTheme="minorEastAsia"/>
              <w:noProof/>
              <w:kern w:val="0"/>
              <w:lang w:eastAsia="it-IT"/>
              <w14:ligatures w14:val="none"/>
            </w:rPr>
          </w:pPr>
          <w:hyperlink w:anchor="_Toc132210258" w:history="1">
            <w:r w:rsidR="002F774F" w:rsidRPr="00CC02DF">
              <w:rPr>
                <w:rStyle w:val="Collegamentoipertestuale"/>
                <w:noProof/>
              </w:rPr>
              <w:t>Tipi di blockchain</w:t>
            </w:r>
            <w:r w:rsidR="002F774F">
              <w:rPr>
                <w:noProof/>
                <w:webHidden/>
              </w:rPr>
              <w:tab/>
            </w:r>
            <w:r w:rsidR="002F774F">
              <w:rPr>
                <w:noProof/>
                <w:webHidden/>
              </w:rPr>
              <w:fldChar w:fldCharType="begin"/>
            </w:r>
            <w:r w:rsidR="002F774F">
              <w:rPr>
                <w:noProof/>
                <w:webHidden/>
              </w:rPr>
              <w:instrText xml:space="preserve"> PAGEREF _Toc132210258 \h </w:instrText>
            </w:r>
            <w:r w:rsidR="002F774F">
              <w:rPr>
                <w:noProof/>
                <w:webHidden/>
              </w:rPr>
            </w:r>
            <w:r w:rsidR="002F774F">
              <w:rPr>
                <w:noProof/>
                <w:webHidden/>
              </w:rPr>
              <w:fldChar w:fldCharType="separate"/>
            </w:r>
            <w:r w:rsidR="002F774F">
              <w:rPr>
                <w:noProof/>
                <w:webHidden/>
              </w:rPr>
              <w:t>43</w:t>
            </w:r>
            <w:r w:rsidR="002F774F">
              <w:rPr>
                <w:noProof/>
                <w:webHidden/>
              </w:rPr>
              <w:fldChar w:fldCharType="end"/>
            </w:r>
          </w:hyperlink>
        </w:p>
        <w:p w14:paraId="29B54AB3" w14:textId="1B06D991" w:rsidR="002F774F" w:rsidRDefault="00000000">
          <w:pPr>
            <w:pStyle w:val="Sommario3"/>
            <w:tabs>
              <w:tab w:val="right" w:leader="dot" w:pos="9628"/>
            </w:tabs>
            <w:rPr>
              <w:rFonts w:eastAsiaTheme="minorEastAsia"/>
              <w:noProof/>
              <w:kern w:val="0"/>
              <w:lang w:eastAsia="it-IT"/>
              <w14:ligatures w14:val="none"/>
            </w:rPr>
          </w:pPr>
          <w:hyperlink w:anchor="_Toc132210259" w:history="1">
            <w:r w:rsidR="002F774F" w:rsidRPr="00CC02DF">
              <w:rPr>
                <w:rStyle w:val="Collegamentoipertestuale"/>
                <w:noProof/>
              </w:rPr>
              <w:t>Sidechain</w:t>
            </w:r>
            <w:r w:rsidR="002F774F">
              <w:rPr>
                <w:noProof/>
                <w:webHidden/>
              </w:rPr>
              <w:tab/>
            </w:r>
            <w:r w:rsidR="002F774F">
              <w:rPr>
                <w:noProof/>
                <w:webHidden/>
              </w:rPr>
              <w:fldChar w:fldCharType="begin"/>
            </w:r>
            <w:r w:rsidR="002F774F">
              <w:rPr>
                <w:noProof/>
                <w:webHidden/>
              </w:rPr>
              <w:instrText xml:space="preserve"> PAGEREF _Toc132210259 \h </w:instrText>
            </w:r>
            <w:r w:rsidR="002F774F">
              <w:rPr>
                <w:noProof/>
                <w:webHidden/>
              </w:rPr>
            </w:r>
            <w:r w:rsidR="002F774F">
              <w:rPr>
                <w:noProof/>
                <w:webHidden/>
              </w:rPr>
              <w:fldChar w:fldCharType="separate"/>
            </w:r>
            <w:r w:rsidR="002F774F">
              <w:rPr>
                <w:noProof/>
                <w:webHidden/>
              </w:rPr>
              <w:t>46</w:t>
            </w:r>
            <w:r w:rsidR="002F774F">
              <w:rPr>
                <w:noProof/>
                <w:webHidden/>
              </w:rPr>
              <w:fldChar w:fldCharType="end"/>
            </w:r>
          </w:hyperlink>
        </w:p>
        <w:p w14:paraId="2AFF8C78" w14:textId="6A652675" w:rsidR="002F774F" w:rsidRDefault="00000000">
          <w:pPr>
            <w:pStyle w:val="Sommario2"/>
            <w:tabs>
              <w:tab w:val="right" w:leader="dot" w:pos="9628"/>
            </w:tabs>
            <w:rPr>
              <w:rFonts w:eastAsiaTheme="minorEastAsia"/>
              <w:noProof/>
              <w:kern w:val="0"/>
              <w:lang w:eastAsia="it-IT"/>
              <w14:ligatures w14:val="none"/>
            </w:rPr>
          </w:pPr>
          <w:hyperlink w:anchor="_Toc132210260" w:history="1">
            <w:r w:rsidR="002F774F" w:rsidRPr="00CC02DF">
              <w:rPr>
                <w:rStyle w:val="Collegamentoipertestuale"/>
                <w:noProof/>
              </w:rPr>
              <w:t>Blockchain trilemma</w:t>
            </w:r>
            <w:r w:rsidR="002F774F">
              <w:rPr>
                <w:noProof/>
                <w:webHidden/>
              </w:rPr>
              <w:tab/>
            </w:r>
            <w:r w:rsidR="002F774F">
              <w:rPr>
                <w:noProof/>
                <w:webHidden/>
              </w:rPr>
              <w:fldChar w:fldCharType="begin"/>
            </w:r>
            <w:r w:rsidR="002F774F">
              <w:rPr>
                <w:noProof/>
                <w:webHidden/>
              </w:rPr>
              <w:instrText xml:space="preserve"> PAGEREF _Toc132210260 \h </w:instrText>
            </w:r>
            <w:r w:rsidR="002F774F">
              <w:rPr>
                <w:noProof/>
                <w:webHidden/>
              </w:rPr>
            </w:r>
            <w:r w:rsidR="002F774F">
              <w:rPr>
                <w:noProof/>
                <w:webHidden/>
              </w:rPr>
              <w:fldChar w:fldCharType="separate"/>
            </w:r>
            <w:r w:rsidR="002F774F">
              <w:rPr>
                <w:noProof/>
                <w:webHidden/>
              </w:rPr>
              <w:t>49</w:t>
            </w:r>
            <w:r w:rsidR="002F774F">
              <w:rPr>
                <w:noProof/>
                <w:webHidden/>
              </w:rPr>
              <w:fldChar w:fldCharType="end"/>
            </w:r>
          </w:hyperlink>
        </w:p>
        <w:p w14:paraId="28BCB076" w14:textId="4ADC55C8" w:rsidR="002F774F" w:rsidRDefault="00000000">
          <w:pPr>
            <w:pStyle w:val="Sommario3"/>
            <w:tabs>
              <w:tab w:val="right" w:leader="dot" w:pos="9628"/>
            </w:tabs>
            <w:rPr>
              <w:rFonts w:eastAsiaTheme="minorEastAsia"/>
              <w:noProof/>
              <w:kern w:val="0"/>
              <w:lang w:eastAsia="it-IT"/>
              <w14:ligatures w14:val="none"/>
            </w:rPr>
          </w:pPr>
          <w:hyperlink w:anchor="_Toc132210261" w:history="1">
            <w:r w:rsidR="002F774F" w:rsidRPr="00CC02DF">
              <w:rPr>
                <w:rStyle w:val="Collegamentoipertestuale"/>
                <w:noProof/>
              </w:rPr>
              <w:t>Scalabilità</w:t>
            </w:r>
            <w:r w:rsidR="002F774F">
              <w:rPr>
                <w:noProof/>
                <w:webHidden/>
              </w:rPr>
              <w:tab/>
            </w:r>
            <w:r w:rsidR="002F774F">
              <w:rPr>
                <w:noProof/>
                <w:webHidden/>
              </w:rPr>
              <w:fldChar w:fldCharType="begin"/>
            </w:r>
            <w:r w:rsidR="002F774F">
              <w:rPr>
                <w:noProof/>
                <w:webHidden/>
              </w:rPr>
              <w:instrText xml:space="preserve"> PAGEREF _Toc132210261 \h </w:instrText>
            </w:r>
            <w:r w:rsidR="002F774F">
              <w:rPr>
                <w:noProof/>
                <w:webHidden/>
              </w:rPr>
            </w:r>
            <w:r w:rsidR="002F774F">
              <w:rPr>
                <w:noProof/>
                <w:webHidden/>
              </w:rPr>
              <w:fldChar w:fldCharType="separate"/>
            </w:r>
            <w:r w:rsidR="002F774F">
              <w:rPr>
                <w:noProof/>
                <w:webHidden/>
              </w:rPr>
              <w:t>51</w:t>
            </w:r>
            <w:r w:rsidR="002F774F">
              <w:rPr>
                <w:noProof/>
                <w:webHidden/>
              </w:rPr>
              <w:fldChar w:fldCharType="end"/>
            </w:r>
          </w:hyperlink>
        </w:p>
        <w:p w14:paraId="69CA62AD" w14:textId="18A04C89" w:rsidR="002F774F" w:rsidRDefault="00000000">
          <w:pPr>
            <w:pStyle w:val="Sommario2"/>
            <w:tabs>
              <w:tab w:val="right" w:leader="dot" w:pos="9628"/>
            </w:tabs>
            <w:rPr>
              <w:rFonts w:eastAsiaTheme="minorEastAsia"/>
              <w:noProof/>
              <w:kern w:val="0"/>
              <w:lang w:eastAsia="it-IT"/>
              <w14:ligatures w14:val="none"/>
            </w:rPr>
          </w:pPr>
          <w:hyperlink w:anchor="_Toc132210262" w:history="1">
            <w:r w:rsidR="002F774F" w:rsidRPr="00CC02DF">
              <w:rPr>
                <w:rStyle w:val="Collegamentoipertestuale"/>
                <w:noProof/>
              </w:rPr>
              <w:t>Soluzioni di scalabilità</w:t>
            </w:r>
            <w:r w:rsidR="002F774F">
              <w:rPr>
                <w:noProof/>
                <w:webHidden/>
              </w:rPr>
              <w:tab/>
            </w:r>
            <w:r w:rsidR="002F774F">
              <w:rPr>
                <w:noProof/>
                <w:webHidden/>
              </w:rPr>
              <w:fldChar w:fldCharType="begin"/>
            </w:r>
            <w:r w:rsidR="002F774F">
              <w:rPr>
                <w:noProof/>
                <w:webHidden/>
              </w:rPr>
              <w:instrText xml:space="preserve"> PAGEREF _Toc132210262 \h </w:instrText>
            </w:r>
            <w:r w:rsidR="002F774F">
              <w:rPr>
                <w:noProof/>
                <w:webHidden/>
              </w:rPr>
            </w:r>
            <w:r w:rsidR="002F774F">
              <w:rPr>
                <w:noProof/>
                <w:webHidden/>
              </w:rPr>
              <w:fldChar w:fldCharType="separate"/>
            </w:r>
            <w:r w:rsidR="002F774F">
              <w:rPr>
                <w:noProof/>
                <w:webHidden/>
              </w:rPr>
              <w:t>73</w:t>
            </w:r>
            <w:r w:rsidR="002F774F">
              <w:rPr>
                <w:noProof/>
                <w:webHidden/>
              </w:rPr>
              <w:fldChar w:fldCharType="end"/>
            </w:r>
          </w:hyperlink>
        </w:p>
        <w:p w14:paraId="14386F73" w14:textId="08AD6D69" w:rsidR="002F774F" w:rsidRDefault="00000000">
          <w:pPr>
            <w:pStyle w:val="Sommario3"/>
            <w:tabs>
              <w:tab w:val="right" w:leader="dot" w:pos="9628"/>
            </w:tabs>
            <w:rPr>
              <w:rFonts w:eastAsiaTheme="minorEastAsia"/>
              <w:noProof/>
              <w:kern w:val="0"/>
              <w:lang w:eastAsia="it-IT"/>
              <w14:ligatures w14:val="none"/>
            </w:rPr>
          </w:pPr>
          <w:hyperlink w:anchor="_Toc132210263" w:history="1">
            <w:r w:rsidR="002F774F" w:rsidRPr="00CC02DF">
              <w:rPr>
                <w:rStyle w:val="Collegamentoipertestuale"/>
                <w:noProof/>
              </w:rPr>
              <w:t>Sicurezza</w:t>
            </w:r>
            <w:r w:rsidR="002F774F">
              <w:rPr>
                <w:noProof/>
                <w:webHidden/>
              </w:rPr>
              <w:tab/>
            </w:r>
            <w:r w:rsidR="002F774F">
              <w:rPr>
                <w:noProof/>
                <w:webHidden/>
              </w:rPr>
              <w:fldChar w:fldCharType="begin"/>
            </w:r>
            <w:r w:rsidR="002F774F">
              <w:rPr>
                <w:noProof/>
                <w:webHidden/>
              </w:rPr>
              <w:instrText xml:space="preserve"> PAGEREF _Toc132210263 \h </w:instrText>
            </w:r>
            <w:r w:rsidR="002F774F">
              <w:rPr>
                <w:noProof/>
                <w:webHidden/>
              </w:rPr>
            </w:r>
            <w:r w:rsidR="002F774F">
              <w:rPr>
                <w:noProof/>
                <w:webHidden/>
              </w:rPr>
              <w:fldChar w:fldCharType="separate"/>
            </w:r>
            <w:r w:rsidR="002F774F">
              <w:rPr>
                <w:noProof/>
                <w:webHidden/>
              </w:rPr>
              <w:t>86</w:t>
            </w:r>
            <w:r w:rsidR="002F774F">
              <w:rPr>
                <w:noProof/>
                <w:webHidden/>
              </w:rPr>
              <w:fldChar w:fldCharType="end"/>
            </w:r>
          </w:hyperlink>
        </w:p>
        <w:p w14:paraId="54185822" w14:textId="0FCDA0FA" w:rsidR="002F774F" w:rsidRDefault="00000000">
          <w:pPr>
            <w:pStyle w:val="Sommario1"/>
            <w:tabs>
              <w:tab w:val="right" w:leader="dot" w:pos="9628"/>
            </w:tabs>
            <w:rPr>
              <w:rFonts w:eastAsiaTheme="minorEastAsia"/>
              <w:noProof/>
              <w:kern w:val="0"/>
              <w:lang w:eastAsia="it-IT"/>
              <w14:ligatures w14:val="none"/>
            </w:rPr>
          </w:pPr>
          <w:hyperlink w:anchor="_Toc132210264" w:history="1">
            <w:r w:rsidR="002F774F" w:rsidRPr="00CC02DF">
              <w:rPr>
                <w:rStyle w:val="Collegamentoipertestuale"/>
                <w:noProof/>
              </w:rPr>
              <w:t>Blockchain: concetti avanzati</w:t>
            </w:r>
            <w:r w:rsidR="002F774F">
              <w:rPr>
                <w:noProof/>
                <w:webHidden/>
              </w:rPr>
              <w:tab/>
            </w:r>
            <w:r w:rsidR="002F774F">
              <w:rPr>
                <w:noProof/>
                <w:webHidden/>
              </w:rPr>
              <w:fldChar w:fldCharType="begin"/>
            </w:r>
            <w:r w:rsidR="002F774F">
              <w:rPr>
                <w:noProof/>
                <w:webHidden/>
              </w:rPr>
              <w:instrText xml:space="preserve"> PAGEREF _Toc132210264 \h </w:instrText>
            </w:r>
            <w:r w:rsidR="002F774F">
              <w:rPr>
                <w:noProof/>
                <w:webHidden/>
              </w:rPr>
            </w:r>
            <w:r w:rsidR="002F774F">
              <w:rPr>
                <w:noProof/>
                <w:webHidden/>
              </w:rPr>
              <w:fldChar w:fldCharType="separate"/>
            </w:r>
            <w:r w:rsidR="002F774F">
              <w:rPr>
                <w:noProof/>
                <w:webHidden/>
              </w:rPr>
              <w:t>95</w:t>
            </w:r>
            <w:r w:rsidR="002F774F">
              <w:rPr>
                <w:noProof/>
                <w:webHidden/>
              </w:rPr>
              <w:fldChar w:fldCharType="end"/>
            </w:r>
          </w:hyperlink>
        </w:p>
        <w:p w14:paraId="44F9E386" w14:textId="725379D5" w:rsidR="002F774F" w:rsidRDefault="00000000">
          <w:pPr>
            <w:pStyle w:val="Sommario2"/>
            <w:tabs>
              <w:tab w:val="right" w:leader="dot" w:pos="9628"/>
            </w:tabs>
            <w:rPr>
              <w:rFonts w:eastAsiaTheme="minorEastAsia"/>
              <w:noProof/>
              <w:kern w:val="0"/>
              <w:lang w:eastAsia="it-IT"/>
              <w14:ligatures w14:val="none"/>
            </w:rPr>
          </w:pPr>
          <w:hyperlink w:anchor="_Toc132210265" w:history="1">
            <w:r w:rsidR="002F774F" w:rsidRPr="00CC02DF">
              <w:rPr>
                <w:rStyle w:val="Collegamentoipertestuale"/>
                <w:noProof/>
              </w:rPr>
              <w:t>Token</w:t>
            </w:r>
            <w:r w:rsidR="002F774F">
              <w:rPr>
                <w:noProof/>
                <w:webHidden/>
              </w:rPr>
              <w:tab/>
            </w:r>
            <w:r w:rsidR="002F774F">
              <w:rPr>
                <w:noProof/>
                <w:webHidden/>
              </w:rPr>
              <w:fldChar w:fldCharType="begin"/>
            </w:r>
            <w:r w:rsidR="002F774F">
              <w:rPr>
                <w:noProof/>
                <w:webHidden/>
              </w:rPr>
              <w:instrText xml:space="preserve"> PAGEREF _Toc132210265 \h </w:instrText>
            </w:r>
            <w:r w:rsidR="002F774F">
              <w:rPr>
                <w:noProof/>
                <w:webHidden/>
              </w:rPr>
            </w:r>
            <w:r w:rsidR="002F774F">
              <w:rPr>
                <w:noProof/>
                <w:webHidden/>
              </w:rPr>
              <w:fldChar w:fldCharType="separate"/>
            </w:r>
            <w:r w:rsidR="002F774F">
              <w:rPr>
                <w:noProof/>
                <w:webHidden/>
              </w:rPr>
              <w:t>96</w:t>
            </w:r>
            <w:r w:rsidR="002F774F">
              <w:rPr>
                <w:noProof/>
                <w:webHidden/>
              </w:rPr>
              <w:fldChar w:fldCharType="end"/>
            </w:r>
          </w:hyperlink>
        </w:p>
        <w:p w14:paraId="419A56FC" w14:textId="14E65DF7" w:rsidR="002F774F" w:rsidRDefault="00000000">
          <w:pPr>
            <w:pStyle w:val="Sommario3"/>
            <w:tabs>
              <w:tab w:val="right" w:leader="dot" w:pos="9628"/>
            </w:tabs>
            <w:rPr>
              <w:rFonts w:eastAsiaTheme="minorEastAsia"/>
              <w:noProof/>
              <w:kern w:val="0"/>
              <w:lang w:eastAsia="it-IT"/>
              <w14:ligatures w14:val="none"/>
            </w:rPr>
          </w:pPr>
          <w:hyperlink w:anchor="_Toc132210266" w:history="1">
            <w:r w:rsidR="002F774F" w:rsidRPr="00CC02DF">
              <w:rPr>
                <w:rStyle w:val="Collegamentoipertestuale"/>
                <w:noProof/>
              </w:rPr>
              <w:t>Tipologie di token</w:t>
            </w:r>
            <w:r w:rsidR="002F774F">
              <w:rPr>
                <w:noProof/>
                <w:webHidden/>
              </w:rPr>
              <w:tab/>
            </w:r>
            <w:r w:rsidR="002F774F">
              <w:rPr>
                <w:noProof/>
                <w:webHidden/>
              </w:rPr>
              <w:fldChar w:fldCharType="begin"/>
            </w:r>
            <w:r w:rsidR="002F774F">
              <w:rPr>
                <w:noProof/>
                <w:webHidden/>
              </w:rPr>
              <w:instrText xml:space="preserve"> PAGEREF _Toc132210266 \h </w:instrText>
            </w:r>
            <w:r w:rsidR="002F774F">
              <w:rPr>
                <w:noProof/>
                <w:webHidden/>
              </w:rPr>
            </w:r>
            <w:r w:rsidR="002F774F">
              <w:rPr>
                <w:noProof/>
                <w:webHidden/>
              </w:rPr>
              <w:fldChar w:fldCharType="separate"/>
            </w:r>
            <w:r w:rsidR="002F774F">
              <w:rPr>
                <w:noProof/>
                <w:webHidden/>
              </w:rPr>
              <w:t>98</w:t>
            </w:r>
            <w:r w:rsidR="002F774F">
              <w:rPr>
                <w:noProof/>
                <w:webHidden/>
              </w:rPr>
              <w:fldChar w:fldCharType="end"/>
            </w:r>
          </w:hyperlink>
        </w:p>
        <w:p w14:paraId="5907CA14" w14:textId="025F2B46" w:rsidR="002F774F" w:rsidRDefault="00000000">
          <w:pPr>
            <w:pStyle w:val="Sommario3"/>
            <w:tabs>
              <w:tab w:val="right" w:leader="dot" w:pos="9628"/>
            </w:tabs>
            <w:rPr>
              <w:rFonts w:eastAsiaTheme="minorEastAsia"/>
              <w:noProof/>
              <w:kern w:val="0"/>
              <w:lang w:eastAsia="it-IT"/>
              <w14:ligatures w14:val="none"/>
            </w:rPr>
          </w:pPr>
          <w:hyperlink w:anchor="_Toc132210267" w:history="1">
            <w:r w:rsidR="002F774F" w:rsidRPr="00CC02DF">
              <w:rPr>
                <w:rStyle w:val="Collegamentoipertestuale"/>
                <w:noProof/>
              </w:rPr>
              <w:t>Standard per i token</w:t>
            </w:r>
            <w:r w:rsidR="002F774F">
              <w:rPr>
                <w:noProof/>
                <w:webHidden/>
              </w:rPr>
              <w:tab/>
            </w:r>
            <w:r w:rsidR="002F774F">
              <w:rPr>
                <w:noProof/>
                <w:webHidden/>
              </w:rPr>
              <w:fldChar w:fldCharType="begin"/>
            </w:r>
            <w:r w:rsidR="002F774F">
              <w:rPr>
                <w:noProof/>
                <w:webHidden/>
              </w:rPr>
              <w:instrText xml:space="preserve"> PAGEREF _Toc132210267 \h </w:instrText>
            </w:r>
            <w:r w:rsidR="002F774F">
              <w:rPr>
                <w:noProof/>
                <w:webHidden/>
              </w:rPr>
            </w:r>
            <w:r w:rsidR="002F774F">
              <w:rPr>
                <w:noProof/>
                <w:webHidden/>
              </w:rPr>
              <w:fldChar w:fldCharType="separate"/>
            </w:r>
            <w:r w:rsidR="002F774F">
              <w:rPr>
                <w:noProof/>
                <w:webHidden/>
              </w:rPr>
              <w:t>102</w:t>
            </w:r>
            <w:r w:rsidR="002F774F">
              <w:rPr>
                <w:noProof/>
                <w:webHidden/>
              </w:rPr>
              <w:fldChar w:fldCharType="end"/>
            </w:r>
          </w:hyperlink>
        </w:p>
        <w:p w14:paraId="1AE03483" w14:textId="1FCF2EE4" w:rsidR="002F774F" w:rsidRDefault="00000000">
          <w:pPr>
            <w:pStyle w:val="Sommario3"/>
            <w:tabs>
              <w:tab w:val="right" w:leader="dot" w:pos="9628"/>
            </w:tabs>
            <w:rPr>
              <w:rFonts w:eastAsiaTheme="minorEastAsia"/>
              <w:noProof/>
              <w:kern w:val="0"/>
              <w:lang w:eastAsia="it-IT"/>
              <w14:ligatures w14:val="none"/>
            </w:rPr>
          </w:pPr>
          <w:hyperlink w:anchor="_Toc132210268" w:history="1">
            <w:r w:rsidR="002F774F" w:rsidRPr="00CC02DF">
              <w:rPr>
                <w:rStyle w:val="Collegamentoipertestuale"/>
                <w:noProof/>
              </w:rPr>
              <w:t>Fungible Tokens</w:t>
            </w:r>
            <w:r w:rsidR="002F774F">
              <w:rPr>
                <w:noProof/>
                <w:webHidden/>
              </w:rPr>
              <w:tab/>
            </w:r>
            <w:r w:rsidR="002F774F">
              <w:rPr>
                <w:noProof/>
                <w:webHidden/>
              </w:rPr>
              <w:fldChar w:fldCharType="begin"/>
            </w:r>
            <w:r w:rsidR="002F774F">
              <w:rPr>
                <w:noProof/>
                <w:webHidden/>
              </w:rPr>
              <w:instrText xml:space="preserve"> PAGEREF _Toc132210268 \h </w:instrText>
            </w:r>
            <w:r w:rsidR="002F774F">
              <w:rPr>
                <w:noProof/>
                <w:webHidden/>
              </w:rPr>
            </w:r>
            <w:r w:rsidR="002F774F">
              <w:rPr>
                <w:noProof/>
                <w:webHidden/>
              </w:rPr>
              <w:fldChar w:fldCharType="separate"/>
            </w:r>
            <w:r w:rsidR="002F774F">
              <w:rPr>
                <w:noProof/>
                <w:webHidden/>
              </w:rPr>
              <w:t>107</w:t>
            </w:r>
            <w:r w:rsidR="002F774F">
              <w:rPr>
                <w:noProof/>
                <w:webHidden/>
              </w:rPr>
              <w:fldChar w:fldCharType="end"/>
            </w:r>
          </w:hyperlink>
        </w:p>
        <w:p w14:paraId="264B57DD" w14:textId="77421799" w:rsidR="002F774F" w:rsidRDefault="00000000">
          <w:pPr>
            <w:pStyle w:val="Sommario3"/>
            <w:tabs>
              <w:tab w:val="right" w:leader="dot" w:pos="9628"/>
            </w:tabs>
            <w:rPr>
              <w:rFonts w:eastAsiaTheme="minorEastAsia"/>
              <w:noProof/>
              <w:kern w:val="0"/>
              <w:lang w:eastAsia="it-IT"/>
              <w14:ligatures w14:val="none"/>
            </w:rPr>
          </w:pPr>
          <w:hyperlink w:anchor="_Toc132210269" w:history="1">
            <w:r w:rsidR="002F774F" w:rsidRPr="00CC02DF">
              <w:rPr>
                <w:rStyle w:val="Collegamentoipertestuale"/>
                <w:noProof/>
              </w:rPr>
              <w:t>NFT (Non Fungible Tokens)</w:t>
            </w:r>
            <w:r w:rsidR="002F774F">
              <w:rPr>
                <w:noProof/>
                <w:webHidden/>
              </w:rPr>
              <w:tab/>
            </w:r>
            <w:r w:rsidR="002F774F">
              <w:rPr>
                <w:noProof/>
                <w:webHidden/>
              </w:rPr>
              <w:fldChar w:fldCharType="begin"/>
            </w:r>
            <w:r w:rsidR="002F774F">
              <w:rPr>
                <w:noProof/>
                <w:webHidden/>
              </w:rPr>
              <w:instrText xml:space="preserve"> PAGEREF _Toc132210269 \h </w:instrText>
            </w:r>
            <w:r w:rsidR="002F774F">
              <w:rPr>
                <w:noProof/>
                <w:webHidden/>
              </w:rPr>
            </w:r>
            <w:r w:rsidR="002F774F">
              <w:rPr>
                <w:noProof/>
                <w:webHidden/>
              </w:rPr>
              <w:fldChar w:fldCharType="separate"/>
            </w:r>
            <w:r w:rsidR="002F774F">
              <w:rPr>
                <w:noProof/>
                <w:webHidden/>
              </w:rPr>
              <w:t>108</w:t>
            </w:r>
            <w:r w:rsidR="002F774F">
              <w:rPr>
                <w:noProof/>
                <w:webHidden/>
              </w:rPr>
              <w:fldChar w:fldCharType="end"/>
            </w:r>
          </w:hyperlink>
        </w:p>
        <w:p w14:paraId="33767DB2" w14:textId="31D36BF0" w:rsidR="002F774F" w:rsidRDefault="00000000">
          <w:pPr>
            <w:pStyle w:val="Sommario2"/>
            <w:tabs>
              <w:tab w:val="right" w:leader="dot" w:pos="9628"/>
            </w:tabs>
            <w:rPr>
              <w:rFonts w:eastAsiaTheme="minorEastAsia"/>
              <w:noProof/>
              <w:kern w:val="0"/>
              <w:lang w:eastAsia="it-IT"/>
              <w14:ligatures w14:val="none"/>
            </w:rPr>
          </w:pPr>
          <w:hyperlink w:anchor="_Toc132210270" w:history="1">
            <w:r w:rsidR="002F774F" w:rsidRPr="00CC02DF">
              <w:rPr>
                <w:rStyle w:val="Collegamentoipertestuale"/>
                <w:noProof/>
              </w:rPr>
              <w:t>Tokenizzazione</w:t>
            </w:r>
            <w:r w:rsidR="002F774F">
              <w:rPr>
                <w:noProof/>
                <w:webHidden/>
              </w:rPr>
              <w:tab/>
            </w:r>
            <w:r w:rsidR="002F774F">
              <w:rPr>
                <w:noProof/>
                <w:webHidden/>
              </w:rPr>
              <w:fldChar w:fldCharType="begin"/>
            </w:r>
            <w:r w:rsidR="002F774F">
              <w:rPr>
                <w:noProof/>
                <w:webHidden/>
              </w:rPr>
              <w:instrText xml:space="preserve"> PAGEREF _Toc132210270 \h </w:instrText>
            </w:r>
            <w:r w:rsidR="002F774F">
              <w:rPr>
                <w:noProof/>
                <w:webHidden/>
              </w:rPr>
            </w:r>
            <w:r w:rsidR="002F774F">
              <w:rPr>
                <w:noProof/>
                <w:webHidden/>
              </w:rPr>
              <w:fldChar w:fldCharType="separate"/>
            </w:r>
            <w:r w:rsidR="002F774F">
              <w:rPr>
                <w:noProof/>
                <w:webHidden/>
              </w:rPr>
              <w:t>112</w:t>
            </w:r>
            <w:r w:rsidR="002F774F">
              <w:rPr>
                <w:noProof/>
                <w:webHidden/>
              </w:rPr>
              <w:fldChar w:fldCharType="end"/>
            </w:r>
          </w:hyperlink>
        </w:p>
        <w:p w14:paraId="63C0E948" w14:textId="09A75634" w:rsidR="002F774F" w:rsidRDefault="00000000">
          <w:pPr>
            <w:pStyle w:val="Sommario3"/>
            <w:tabs>
              <w:tab w:val="right" w:leader="dot" w:pos="9628"/>
            </w:tabs>
            <w:rPr>
              <w:rFonts w:eastAsiaTheme="minorEastAsia"/>
              <w:noProof/>
              <w:kern w:val="0"/>
              <w:lang w:eastAsia="it-IT"/>
              <w14:ligatures w14:val="none"/>
            </w:rPr>
          </w:pPr>
          <w:hyperlink w:anchor="_Toc132210271" w:history="1">
            <w:r w:rsidR="002F774F" w:rsidRPr="00CC02DF">
              <w:rPr>
                <w:rStyle w:val="Collegamentoipertestuale"/>
                <w:noProof/>
              </w:rPr>
              <w:t>Cosa tokenizzare, tipi e benefici</w:t>
            </w:r>
            <w:r w:rsidR="002F774F">
              <w:rPr>
                <w:noProof/>
                <w:webHidden/>
              </w:rPr>
              <w:tab/>
            </w:r>
            <w:r w:rsidR="002F774F">
              <w:rPr>
                <w:noProof/>
                <w:webHidden/>
              </w:rPr>
              <w:fldChar w:fldCharType="begin"/>
            </w:r>
            <w:r w:rsidR="002F774F">
              <w:rPr>
                <w:noProof/>
                <w:webHidden/>
              </w:rPr>
              <w:instrText xml:space="preserve"> PAGEREF _Toc132210271 \h </w:instrText>
            </w:r>
            <w:r w:rsidR="002F774F">
              <w:rPr>
                <w:noProof/>
                <w:webHidden/>
              </w:rPr>
            </w:r>
            <w:r w:rsidR="002F774F">
              <w:rPr>
                <w:noProof/>
                <w:webHidden/>
              </w:rPr>
              <w:fldChar w:fldCharType="separate"/>
            </w:r>
            <w:r w:rsidR="002F774F">
              <w:rPr>
                <w:noProof/>
                <w:webHidden/>
              </w:rPr>
              <w:t>113</w:t>
            </w:r>
            <w:r w:rsidR="002F774F">
              <w:rPr>
                <w:noProof/>
                <w:webHidden/>
              </w:rPr>
              <w:fldChar w:fldCharType="end"/>
            </w:r>
          </w:hyperlink>
        </w:p>
        <w:p w14:paraId="7AC26444" w14:textId="049EE7EC" w:rsidR="002F774F" w:rsidRDefault="00000000">
          <w:pPr>
            <w:pStyle w:val="Sommario3"/>
            <w:tabs>
              <w:tab w:val="right" w:leader="dot" w:pos="9628"/>
            </w:tabs>
            <w:rPr>
              <w:rFonts w:eastAsiaTheme="minorEastAsia"/>
              <w:noProof/>
              <w:kern w:val="0"/>
              <w:lang w:eastAsia="it-IT"/>
              <w14:ligatures w14:val="none"/>
            </w:rPr>
          </w:pPr>
          <w:hyperlink w:anchor="_Toc132210272" w:history="1">
            <w:r w:rsidR="002F774F" w:rsidRPr="00CC02DF">
              <w:rPr>
                <w:rStyle w:val="Collegamentoipertestuale"/>
                <w:noProof/>
              </w:rPr>
              <w:t>Ambiti applicativi</w:t>
            </w:r>
            <w:r w:rsidR="002F774F">
              <w:rPr>
                <w:noProof/>
                <w:webHidden/>
              </w:rPr>
              <w:tab/>
            </w:r>
            <w:r w:rsidR="002F774F">
              <w:rPr>
                <w:noProof/>
                <w:webHidden/>
              </w:rPr>
              <w:fldChar w:fldCharType="begin"/>
            </w:r>
            <w:r w:rsidR="002F774F">
              <w:rPr>
                <w:noProof/>
                <w:webHidden/>
              </w:rPr>
              <w:instrText xml:space="preserve"> PAGEREF _Toc132210272 \h </w:instrText>
            </w:r>
            <w:r w:rsidR="002F774F">
              <w:rPr>
                <w:noProof/>
                <w:webHidden/>
              </w:rPr>
            </w:r>
            <w:r w:rsidR="002F774F">
              <w:rPr>
                <w:noProof/>
                <w:webHidden/>
              </w:rPr>
              <w:fldChar w:fldCharType="separate"/>
            </w:r>
            <w:r w:rsidR="002F774F">
              <w:rPr>
                <w:noProof/>
                <w:webHidden/>
              </w:rPr>
              <w:t>115</w:t>
            </w:r>
            <w:r w:rsidR="002F774F">
              <w:rPr>
                <w:noProof/>
                <w:webHidden/>
              </w:rPr>
              <w:fldChar w:fldCharType="end"/>
            </w:r>
          </w:hyperlink>
        </w:p>
        <w:p w14:paraId="0E8D813D" w14:textId="6FD2A7EB" w:rsidR="002F774F" w:rsidRDefault="00000000">
          <w:pPr>
            <w:pStyle w:val="Sommario3"/>
            <w:tabs>
              <w:tab w:val="right" w:leader="dot" w:pos="9628"/>
            </w:tabs>
            <w:rPr>
              <w:rFonts w:eastAsiaTheme="minorEastAsia"/>
              <w:noProof/>
              <w:kern w:val="0"/>
              <w:lang w:eastAsia="it-IT"/>
              <w14:ligatures w14:val="none"/>
            </w:rPr>
          </w:pPr>
          <w:hyperlink w:anchor="_Toc132210273" w:history="1">
            <w:r w:rsidR="002F774F" w:rsidRPr="00CC02DF">
              <w:rPr>
                <w:rStyle w:val="Collegamentoipertestuale"/>
                <w:noProof/>
              </w:rPr>
              <w:t>Come creare un token</w:t>
            </w:r>
            <w:r w:rsidR="002F774F">
              <w:rPr>
                <w:noProof/>
                <w:webHidden/>
              </w:rPr>
              <w:tab/>
            </w:r>
            <w:r w:rsidR="002F774F">
              <w:rPr>
                <w:noProof/>
                <w:webHidden/>
              </w:rPr>
              <w:fldChar w:fldCharType="begin"/>
            </w:r>
            <w:r w:rsidR="002F774F">
              <w:rPr>
                <w:noProof/>
                <w:webHidden/>
              </w:rPr>
              <w:instrText xml:space="preserve"> PAGEREF _Toc132210273 \h </w:instrText>
            </w:r>
            <w:r w:rsidR="002F774F">
              <w:rPr>
                <w:noProof/>
                <w:webHidden/>
              </w:rPr>
            </w:r>
            <w:r w:rsidR="002F774F">
              <w:rPr>
                <w:noProof/>
                <w:webHidden/>
              </w:rPr>
              <w:fldChar w:fldCharType="separate"/>
            </w:r>
            <w:r w:rsidR="002F774F">
              <w:rPr>
                <w:noProof/>
                <w:webHidden/>
              </w:rPr>
              <w:t>117</w:t>
            </w:r>
            <w:r w:rsidR="002F774F">
              <w:rPr>
                <w:noProof/>
                <w:webHidden/>
              </w:rPr>
              <w:fldChar w:fldCharType="end"/>
            </w:r>
          </w:hyperlink>
        </w:p>
        <w:p w14:paraId="65A3B070" w14:textId="5F1F3D62" w:rsidR="002F774F" w:rsidRDefault="00000000">
          <w:pPr>
            <w:pStyle w:val="Sommario2"/>
            <w:tabs>
              <w:tab w:val="right" w:leader="dot" w:pos="9628"/>
            </w:tabs>
            <w:rPr>
              <w:rFonts w:eastAsiaTheme="minorEastAsia"/>
              <w:noProof/>
              <w:kern w:val="0"/>
              <w:lang w:eastAsia="it-IT"/>
              <w14:ligatures w14:val="none"/>
            </w:rPr>
          </w:pPr>
          <w:hyperlink w:anchor="_Toc132210274" w:history="1">
            <w:r w:rsidR="002F774F" w:rsidRPr="00CC02DF">
              <w:rPr>
                <w:rStyle w:val="Collegamentoipertestuale"/>
                <w:noProof/>
              </w:rPr>
              <w:t>Smart contract</w:t>
            </w:r>
            <w:r w:rsidR="002F774F">
              <w:rPr>
                <w:noProof/>
                <w:webHidden/>
              </w:rPr>
              <w:tab/>
            </w:r>
            <w:r w:rsidR="002F774F">
              <w:rPr>
                <w:noProof/>
                <w:webHidden/>
              </w:rPr>
              <w:fldChar w:fldCharType="begin"/>
            </w:r>
            <w:r w:rsidR="002F774F">
              <w:rPr>
                <w:noProof/>
                <w:webHidden/>
              </w:rPr>
              <w:instrText xml:space="preserve"> PAGEREF _Toc132210274 \h </w:instrText>
            </w:r>
            <w:r w:rsidR="002F774F">
              <w:rPr>
                <w:noProof/>
                <w:webHidden/>
              </w:rPr>
            </w:r>
            <w:r w:rsidR="002F774F">
              <w:rPr>
                <w:noProof/>
                <w:webHidden/>
              </w:rPr>
              <w:fldChar w:fldCharType="separate"/>
            </w:r>
            <w:r w:rsidR="002F774F">
              <w:rPr>
                <w:noProof/>
                <w:webHidden/>
              </w:rPr>
              <w:t>118</w:t>
            </w:r>
            <w:r w:rsidR="002F774F">
              <w:rPr>
                <w:noProof/>
                <w:webHidden/>
              </w:rPr>
              <w:fldChar w:fldCharType="end"/>
            </w:r>
          </w:hyperlink>
        </w:p>
        <w:p w14:paraId="53B4AA21" w14:textId="4577FC2C" w:rsidR="002F774F" w:rsidRDefault="00000000">
          <w:pPr>
            <w:pStyle w:val="Sommario3"/>
            <w:tabs>
              <w:tab w:val="right" w:leader="dot" w:pos="9628"/>
            </w:tabs>
            <w:rPr>
              <w:rFonts w:eastAsiaTheme="minorEastAsia"/>
              <w:noProof/>
              <w:kern w:val="0"/>
              <w:lang w:eastAsia="it-IT"/>
              <w14:ligatures w14:val="none"/>
            </w:rPr>
          </w:pPr>
          <w:hyperlink w:anchor="_Toc132210275" w:history="1">
            <w:r w:rsidR="002F774F" w:rsidRPr="00CC02DF">
              <w:rPr>
                <w:rStyle w:val="Collegamentoipertestuale"/>
                <w:noProof/>
              </w:rPr>
              <w:t>Come funzionano</w:t>
            </w:r>
            <w:r w:rsidR="002F774F">
              <w:rPr>
                <w:noProof/>
                <w:webHidden/>
              </w:rPr>
              <w:tab/>
            </w:r>
            <w:r w:rsidR="002F774F">
              <w:rPr>
                <w:noProof/>
                <w:webHidden/>
              </w:rPr>
              <w:fldChar w:fldCharType="begin"/>
            </w:r>
            <w:r w:rsidR="002F774F">
              <w:rPr>
                <w:noProof/>
                <w:webHidden/>
              </w:rPr>
              <w:instrText xml:space="preserve"> PAGEREF _Toc132210275 \h </w:instrText>
            </w:r>
            <w:r w:rsidR="002F774F">
              <w:rPr>
                <w:noProof/>
                <w:webHidden/>
              </w:rPr>
            </w:r>
            <w:r w:rsidR="002F774F">
              <w:rPr>
                <w:noProof/>
                <w:webHidden/>
              </w:rPr>
              <w:fldChar w:fldCharType="separate"/>
            </w:r>
            <w:r w:rsidR="002F774F">
              <w:rPr>
                <w:noProof/>
                <w:webHidden/>
              </w:rPr>
              <w:t>122</w:t>
            </w:r>
            <w:r w:rsidR="002F774F">
              <w:rPr>
                <w:noProof/>
                <w:webHidden/>
              </w:rPr>
              <w:fldChar w:fldCharType="end"/>
            </w:r>
          </w:hyperlink>
        </w:p>
        <w:p w14:paraId="54EF8DFA" w14:textId="3AD4CF64" w:rsidR="002F774F" w:rsidRDefault="00000000">
          <w:pPr>
            <w:pStyle w:val="Sommario3"/>
            <w:tabs>
              <w:tab w:val="right" w:leader="dot" w:pos="9628"/>
            </w:tabs>
            <w:rPr>
              <w:rFonts w:eastAsiaTheme="minorEastAsia"/>
              <w:noProof/>
              <w:kern w:val="0"/>
              <w:lang w:eastAsia="it-IT"/>
              <w14:ligatures w14:val="none"/>
            </w:rPr>
          </w:pPr>
          <w:hyperlink w:anchor="_Toc132210276" w:history="1">
            <w:r w:rsidR="002F774F" w:rsidRPr="00CC02DF">
              <w:rPr>
                <w:rStyle w:val="Collegamentoipertestuale"/>
                <w:noProof/>
              </w:rPr>
              <w:t>Dove vengono usati</w:t>
            </w:r>
            <w:r w:rsidR="002F774F">
              <w:rPr>
                <w:noProof/>
                <w:webHidden/>
              </w:rPr>
              <w:tab/>
            </w:r>
            <w:r w:rsidR="002F774F">
              <w:rPr>
                <w:noProof/>
                <w:webHidden/>
              </w:rPr>
              <w:fldChar w:fldCharType="begin"/>
            </w:r>
            <w:r w:rsidR="002F774F">
              <w:rPr>
                <w:noProof/>
                <w:webHidden/>
              </w:rPr>
              <w:instrText xml:space="preserve"> PAGEREF _Toc132210276 \h </w:instrText>
            </w:r>
            <w:r w:rsidR="002F774F">
              <w:rPr>
                <w:noProof/>
                <w:webHidden/>
              </w:rPr>
            </w:r>
            <w:r w:rsidR="002F774F">
              <w:rPr>
                <w:noProof/>
                <w:webHidden/>
              </w:rPr>
              <w:fldChar w:fldCharType="separate"/>
            </w:r>
            <w:r w:rsidR="002F774F">
              <w:rPr>
                <w:noProof/>
                <w:webHidden/>
              </w:rPr>
              <w:t>122</w:t>
            </w:r>
            <w:r w:rsidR="002F774F">
              <w:rPr>
                <w:noProof/>
                <w:webHidden/>
              </w:rPr>
              <w:fldChar w:fldCharType="end"/>
            </w:r>
          </w:hyperlink>
        </w:p>
        <w:p w14:paraId="05268F6F" w14:textId="1ED9F7B2" w:rsidR="002F774F" w:rsidRDefault="00000000">
          <w:pPr>
            <w:pStyle w:val="Sommario3"/>
            <w:tabs>
              <w:tab w:val="right" w:leader="dot" w:pos="9628"/>
            </w:tabs>
            <w:rPr>
              <w:rFonts w:eastAsiaTheme="minorEastAsia"/>
              <w:noProof/>
              <w:kern w:val="0"/>
              <w:lang w:eastAsia="it-IT"/>
              <w14:ligatures w14:val="none"/>
            </w:rPr>
          </w:pPr>
          <w:hyperlink w:anchor="_Toc132210277" w:history="1">
            <w:r w:rsidR="002F774F" w:rsidRPr="00CC02DF">
              <w:rPr>
                <w:rStyle w:val="Collegamentoipertestuale"/>
                <w:noProof/>
              </w:rPr>
              <w:t>Tipologie</w:t>
            </w:r>
            <w:r w:rsidR="002F774F">
              <w:rPr>
                <w:noProof/>
                <w:webHidden/>
              </w:rPr>
              <w:tab/>
            </w:r>
            <w:r w:rsidR="002F774F">
              <w:rPr>
                <w:noProof/>
                <w:webHidden/>
              </w:rPr>
              <w:fldChar w:fldCharType="begin"/>
            </w:r>
            <w:r w:rsidR="002F774F">
              <w:rPr>
                <w:noProof/>
                <w:webHidden/>
              </w:rPr>
              <w:instrText xml:space="preserve"> PAGEREF _Toc132210277 \h </w:instrText>
            </w:r>
            <w:r w:rsidR="002F774F">
              <w:rPr>
                <w:noProof/>
                <w:webHidden/>
              </w:rPr>
            </w:r>
            <w:r w:rsidR="002F774F">
              <w:rPr>
                <w:noProof/>
                <w:webHidden/>
              </w:rPr>
              <w:fldChar w:fldCharType="separate"/>
            </w:r>
            <w:r w:rsidR="002F774F">
              <w:rPr>
                <w:noProof/>
                <w:webHidden/>
              </w:rPr>
              <w:t>125</w:t>
            </w:r>
            <w:r w:rsidR="002F774F">
              <w:rPr>
                <w:noProof/>
                <w:webHidden/>
              </w:rPr>
              <w:fldChar w:fldCharType="end"/>
            </w:r>
          </w:hyperlink>
        </w:p>
        <w:p w14:paraId="3359401C" w14:textId="774A4068" w:rsidR="002F774F" w:rsidRDefault="00000000">
          <w:pPr>
            <w:pStyle w:val="Sommario3"/>
            <w:tabs>
              <w:tab w:val="right" w:leader="dot" w:pos="9628"/>
            </w:tabs>
            <w:rPr>
              <w:rFonts w:eastAsiaTheme="minorEastAsia"/>
              <w:noProof/>
              <w:kern w:val="0"/>
              <w:lang w:eastAsia="it-IT"/>
              <w14:ligatures w14:val="none"/>
            </w:rPr>
          </w:pPr>
          <w:hyperlink w:anchor="_Toc132210278" w:history="1">
            <w:r w:rsidR="002F774F" w:rsidRPr="00CC02DF">
              <w:rPr>
                <w:rStyle w:val="Collegamentoipertestuale"/>
                <w:noProof/>
              </w:rPr>
              <w:t>Pro e contro</w:t>
            </w:r>
            <w:r w:rsidR="002F774F">
              <w:rPr>
                <w:noProof/>
                <w:webHidden/>
              </w:rPr>
              <w:tab/>
            </w:r>
            <w:r w:rsidR="002F774F">
              <w:rPr>
                <w:noProof/>
                <w:webHidden/>
              </w:rPr>
              <w:fldChar w:fldCharType="begin"/>
            </w:r>
            <w:r w:rsidR="002F774F">
              <w:rPr>
                <w:noProof/>
                <w:webHidden/>
              </w:rPr>
              <w:instrText xml:space="preserve"> PAGEREF _Toc132210278 \h </w:instrText>
            </w:r>
            <w:r w:rsidR="002F774F">
              <w:rPr>
                <w:noProof/>
                <w:webHidden/>
              </w:rPr>
            </w:r>
            <w:r w:rsidR="002F774F">
              <w:rPr>
                <w:noProof/>
                <w:webHidden/>
              </w:rPr>
              <w:fldChar w:fldCharType="separate"/>
            </w:r>
            <w:r w:rsidR="002F774F">
              <w:rPr>
                <w:noProof/>
                <w:webHidden/>
              </w:rPr>
              <w:t>126</w:t>
            </w:r>
            <w:r w:rsidR="002F774F">
              <w:rPr>
                <w:noProof/>
                <w:webHidden/>
              </w:rPr>
              <w:fldChar w:fldCharType="end"/>
            </w:r>
          </w:hyperlink>
        </w:p>
        <w:p w14:paraId="01FD4127" w14:textId="026BA7F5" w:rsidR="002F774F" w:rsidRDefault="00000000">
          <w:pPr>
            <w:pStyle w:val="Sommario3"/>
            <w:tabs>
              <w:tab w:val="right" w:leader="dot" w:pos="9628"/>
            </w:tabs>
            <w:rPr>
              <w:rFonts w:eastAsiaTheme="minorEastAsia"/>
              <w:noProof/>
              <w:kern w:val="0"/>
              <w:lang w:eastAsia="it-IT"/>
              <w14:ligatures w14:val="none"/>
            </w:rPr>
          </w:pPr>
          <w:hyperlink w:anchor="_Toc132210279" w:history="1">
            <w:r w:rsidR="002F774F" w:rsidRPr="00CC02DF">
              <w:rPr>
                <w:rStyle w:val="Collegamentoipertestuale"/>
                <w:noProof/>
              </w:rPr>
              <w:t>Considerazioni legali e casi d’uso</w:t>
            </w:r>
            <w:r w:rsidR="002F774F">
              <w:rPr>
                <w:noProof/>
                <w:webHidden/>
              </w:rPr>
              <w:tab/>
            </w:r>
            <w:r w:rsidR="002F774F">
              <w:rPr>
                <w:noProof/>
                <w:webHidden/>
              </w:rPr>
              <w:fldChar w:fldCharType="begin"/>
            </w:r>
            <w:r w:rsidR="002F774F">
              <w:rPr>
                <w:noProof/>
                <w:webHidden/>
              </w:rPr>
              <w:instrText xml:space="preserve"> PAGEREF _Toc132210279 \h </w:instrText>
            </w:r>
            <w:r w:rsidR="002F774F">
              <w:rPr>
                <w:noProof/>
                <w:webHidden/>
              </w:rPr>
            </w:r>
            <w:r w:rsidR="002F774F">
              <w:rPr>
                <w:noProof/>
                <w:webHidden/>
              </w:rPr>
              <w:fldChar w:fldCharType="separate"/>
            </w:r>
            <w:r w:rsidR="002F774F">
              <w:rPr>
                <w:noProof/>
                <w:webHidden/>
              </w:rPr>
              <w:t>127</w:t>
            </w:r>
            <w:r w:rsidR="002F774F">
              <w:rPr>
                <w:noProof/>
                <w:webHidden/>
              </w:rPr>
              <w:fldChar w:fldCharType="end"/>
            </w:r>
          </w:hyperlink>
        </w:p>
        <w:p w14:paraId="6BB91383" w14:textId="5DBF58A5" w:rsidR="002F774F" w:rsidRDefault="00000000">
          <w:pPr>
            <w:pStyle w:val="Sommario3"/>
            <w:tabs>
              <w:tab w:val="right" w:leader="dot" w:pos="9628"/>
            </w:tabs>
            <w:rPr>
              <w:rFonts w:eastAsiaTheme="minorEastAsia"/>
              <w:noProof/>
              <w:kern w:val="0"/>
              <w:lang w:eastAsia="it-IT"/>
              <w14:ligatures w14:val="none"/>
            </w:rPr>
          </w:pPr>
          <w:hyperlink w:anchor="_Toc132210280" w:history="1">
            <w:r w:rsidR="002F774F" w:rsidRPr="00CC02DF">
              <w:rPr>
                <w:rStyle w:val="Collegamentoipertestuale"/>
                <w:noProof/>
              </w:rPr>
              <w:t>Possibili problemi</w:t>
            </w:r>
            <w:r w:rsidR="002F774F">
              <w:rPr>
                <w:noProof/>
                <w:webHidden/>
              </w:rPr>
              <w:tab/>
            </w:r>
            <w:r w:rsidR="002F774F">
              <w:rPr>
                <w:noProof/>
                <w:webHidden/>
              </w:rPr>
              <w:fldChar w:fldCharType="begin"/>
            </w:r>
            <w:r w:rsidR="002F774F">
              <w:rPr>
                <w:noProof/>
                <w:webHidden/>
              </w:rPr>
              <w:instrText xml:space="preserve"> PAGEREF _Toc132210280 \h </w:instrText>
            </w:r>
            <w:r w:rsidR="002F774F">
              <w:rPr>
                <w:noProof/>
                <w:webHidden/>
              </w:rPr>
            </w:r>
            <w:r w:rsidR="002F774F">
              <w:rPr>
                <w:noProof/>
                <w:webHidden/>
              </w:rPr>
              <w:fldChar w:fldCharType="separate"/>
            </w:r>
            <w:r w:rsidR="002F774F">
              <w:rPr>
                <w:noProof/>
                <w:webHidden/>
              </w:rPr>
              <w:t>128</w:t>
            </w:r>
            <w:r w:rsidR="002F774F">
              <w:rPr>
                <w:noProof/>
                <w:webHidden/>
              </w:rPr>
              <w:fldChar w:fldCharType="end"/>
            </w:r>
          </w:hyperlink>
        </w:p>
        <w:p w14:paraId="362E7816" w14:textId="71884C1D" w:rsidR="002F774F" w:rsidRDefault="00000000">
          <w:pPr>
            <w:pStyle w:val="Sommario2"/>
            <w:tabs>
              <w:tab w:val="right" w:leader="dot" w:pos="9628"/>
            </w:tabs>
            <w:rPr>
              <w:rFonts w:eastAsiaTheme="minorEastAsia"/>
              <w:noProof/>
              <w:kern w:val="0"/>
              <w:lang w:eastAsia="it-IT"/>
              <w14:ligatures w14:val="none"/>
            </w:rPr>
          </w:pPr>
          <w:hyperlink w:anchor="_Toc132210281" w:history="1">
            <w:r w:rsidR="002F774F" w:rsidRPr="00CC02DF">
              <w:rPr>
                <w:rStyle w:val="Collegamentoipertestuale"/>
                <w:noProof/>
              </w:rPr>
              <w:t>Linguaggi per smart contract: Solidity</w:t>
            </w:r>
            <w:r w:rsidR="002F774F">
              <w:rPr>
                <w:noProof/>
                <w:webHidden/>
              </w:rPr>
              <w:tab/>
            </w:r>
            <w:r w:rsidR="002F774F">
              <w:rPr>
                <w:noProof/>
                <w:webHidden/>
              </w:rPr>
              <w:fldChar w:fldCharType="begin"/>
            </w:r>
            <w:r w:rsidR="002F774F">
              <w:rPr>
                <w:noProof/>
                <w:webHidden/>
              </w:rPr>
              <w:instrText xml:space="preserve"> PAGEREF _Toc132210281 \h </w:instrText>
            </w:r>
            <w:r w:rsidR="002F774F">
              <w:rPr>
                <w:noProof/>
                <w:webHidden/>
              </w:rPr>
            </w:r>
            <w:r w:rsidR="002F774F">
              <w:rPr>
                <w:noProof/>
                <w:webHidden/>
              </w:rPr>
              <w:fldChar w:fldCharType="separate"/>
            </w:r>
            <w:r w:rsidR="002F774F">
              <w:rPr>
                <w:noProof/>
                <w:webHidden/>
              </w:rPr>
              <w:t>134</w:t>
            </w:r>
            <w:r w:rsidR="002F774F">
              <w:rPr>
                <w:noProof/>
                <w:webHidden/>
              </w:rPr>
              <w:fldChar w:fldCharType="end"/>
            </w:r>
          </w:hyperlink>
        </w:p>
        <w:p w14:paraId="2FC1B956" w14:textId="72AD251B" w:rsidR="002F774F" w:rsidRDefault="00000000">
          <w:pPr>
            <w:pStyle w:val="Sommario3"/>
            <w:tabs>
              <w:tab w:val="right" w:leader="dot" w:pos="9628"/>
            </w:tabs>
            <w:rPr>
              <w:rFonts w:eastAsiaTheme="minorEastAsia"/>
              <w:noProof/>
              <w:kern w:val="0"/>
              <w:lang w:eastAsia="it-IT"/>
              <w14:ligatures w14:val="none"/>
            </w:rPr>
          </w:pPr>
          <w:hyperlink w:anchor="_Toc132210282" w:history="1">
            <w:r w:rsidR="002F774F" w:rsidRPr="00CC02DF">
              <w:rPr>
                <w:rStyle w:val="Collegamentoipertestuale"/>
                <w:noProof/>
              </w:rPr>
              <w:t>Esempi di codice e passi base</w:t>
            </w:r>
            <w:r w:rsidR="002F774F">
              <w:rPr>
                <w:noProof/>
                <w:webHidden/>
              </w:rPr>
              <w:tab/>
            </w:r>
            <w:r w:rsidR="002F774F">
              <w:rPr>
                <w:noProof/>
                <w:webHidden/>
              </w:rPr>
              <w:fldChar w:fldCharType="begin"/>
            </w:r>
            <w:r w:rsidR="002F774F">
              <w:rPr>
                <w:noProof/>
                <w:webHidden/>
              </w:rPr>
              <w:instrText xml:space="preserve"> PAGEREF _Toc132210282 \h </w:instrText>
            </w:r>
            <w:r w:rsidR="002F774F">
              <w:rPr>
                <w:noProof/>
                <w:webHidden/>
              </w:rPr>
            </w:r>
            <w:r w:rsidR="002F774F">
              <w:rPr>
                <w:noProof/>
                <w:webHidden/>
              </w:rPr>
              <w:fldChar w:fldCharType="separate"/>
            </w:r>
            <w:r w:rsidR="002F774F">
              <w:rPr>
                <w:noProof/>
                <w:webHidden/>
              </w:rPr>
              <w:t>134</w:t>
            </w:r>
            <w:r w:rsidR="002F774F">
              <w:rPr>
                <w:noProof/>
                <w:webHidden/>
              </w:rPr>
              <w:fldChar w:fldCharType="end"/>
            </w:r>
          </w:hyperlink>
        </w:p>
        <w:p w14:paraId="35EFEDD0" w14:textId="501F10FD" w:rsidR="002F774F" w:rsidRDefault="00000000">
          <w:pPr>
            <w:pStyle w:val="Sommario3"/>
            <w:tabs>
              <w:tab w:val="right" w:leader="dot" w:pos="9628"/>
            </w:tabs>
            <w:rPr>
              <w:rFonts w:eastAsiaTheme="minorEastAsia"/>
              <w:noProof/>
              <w:kern w:val="0"/>
              <w:lang w:eastAsia="it-IT"/>
              <w14:ligatures w14:val="none"/>
            </w:rPr>
          </w:pPr>
          <w:hyperlink w:anchor="_Toc132210283" w:history="1">
            <w:r w:rsidR="002F774F" w:rsidRPr="00CC02DF">
              <w:rPr>
                <w:rStyle w:val="Collegamentoipertestuale"/>
                <w:noProof/>
                <w:lang w:val="en-US"/>
              </w:rPr>
              <w:t>Solidity in a nutshell</w:t>
            </w:r>
            <w:r w:rsidR="002F774F">
              <w:rPr>
                <w:noProof/>
                <w:webHidden/>
              </w:rPr>
              <w:tab/>
            </w:r>
            <w:r w:rsidR="002F774F">
              <w:rPr>
                <w:noProof/>
                <w:webHidden/>
              </w:rPr>
              <w:fldChar w:fldCharType="begin"/>
            </w:r>
            <w:r w:rsidR="002F774F">
              <w:rPr>
                <w:noProof/>
                <w:webHidden/>
              </w:rPr>
              <w:instrText xml:space="preserve"> PAGEREF _Toc132210283 \h </w:instrText>
            </w:r>
            <w:r w:rsidR="002F774F">
              <w:rPr>
                <w:noProof/>
                <w:webHidden/>
              </w:rPr>
            </w:r>
            <w:r w:rsidR="002F774F">
              <w:rPr>
                <w:noProof/>
                <w:webHidden/>
              </w:rPr>
              <w:fldChar w:fldCharType="separate"/>
            </w:r>
            <w:r w:rsidR="002F774F">
              <w:rPr>
                <w:noProof/>
                <w:webHidden/>
              </w:rPr>
              <w:t>143</w:t>
            </w:r>
            <w:r w:rsidR="002F774F">
              <w:rPr>
                <w:noProof/>
                <w:webHidden/>
              </w:rPr>
              <w:fldChar w:fldCharType="end"/>
            </w:r>
          </w:hyperlink>
        </w:p>
        <w:p w14:paraId="508308AC" w14:textId="1829B060" w:rsidR="002F774F" w:rsidRDefault="00000000">
          <w:pPr>
            <w:pStyle w:val="Sommario2"/>
            <w:tabs>
              <w:tab w:val="right" w:leader="dot" w:pos="9628"/>
            </w:tabs>
            <w:rPr>
              <w:rFonts w:eastAsiaTheme="minorEastAsia"/>
              <w:noProof/>
              <w:kern w:val="0"/>
              <w:lang w:eastAsia="it-IT"/>
              <w14:ligatures w14:val="none"/>
            </w:rPr>
          </w:pPr>
          <w:hyperlink w:anchor="_Toc132210284" w:history="1">
            <w:r w:rsidR="002F774F" w:rsidRPr="00CC02DF">
              <w:rPr>
                <w:rStyle w:val="Collegamentoipertestuale"/>
                <w:noProof/>
              </w:rPr>
              <w:t>Framework JavaScript per interazione blockchain</w:t>
            </w:r>
            <w:r w:rsidR="002F774F">
              <w:rPr>
                <w:noProof/>
                <w:webHidden/>
              </w:rPr>
              <w:tab/>
            </w:r>
            <w:r w:rsidR="002F774F">
              <w:rPr>
                <w:noProof/>
                <w:webHidden/>
              </w:rPr>
              <w:fldChar w:fldCharType="begin"/>
            </w:r>
            <w:r w:rsidR="002F774F">
              <w:rPr>
                <w:noProof/>
                <w:webHidden/>
              </w:rPr>
              <w:instrText xml:space="preserve"> PAGEREF _Toc132210284 \h </w:instrText>
            </w:r>
            <w:r w:rsidR="002F774F">
              <w:rPr>
                <w:noProof/>
                <w:webHidden/>
              </w:rPr>
            </w:r>
            <w:r w:rsidR="002F774F">
              <w:rPr>
                <w:noProof/>
                <w:webHidden/>
              </w:rPr>
              <w:fldChar w:fldCharType="separate"/>
            </w:r>
            <w:r w:rsidR="002F774F">
              <w:rPr>
                <w:noProof/>
                <w:webHidden/>
              </w:rPr>
              <w:t>145</w:t>
            </w:r>
            <w:r w:rsidR="002F774F">
              <w:rPr>
                <w:noProof/>
                <w:webHidden/>
              </w:rPr>
              <w:fldChar w:fldCharType="end"/>
            </w:r>
          </w:hyperlink>
        </w:p>
        <w:p w14:paraId="4DF08C98" w14:textId="79408F40" w:rsidR="002F774F" w:rsidRDefault="00000000">
          <w:pPr>
            <w:pStyle w:val="Sommario3"/>
            <w:tabs>
              <w:tab w:val="right" w:leader="dot" w:pos="9628"/>
            </w:tabs>
            <w:rPr>
              <w:rFonts w:eastAsiaTheme="minorEastAsia"/>
              <w:noProof/>
              <w:kern w:val="0"/>
              <w:lang w:eastAsia="it-IT"/>
              <w14:ligatures w14:val="none"/>
            </w:rPr>
          </w:pPr>
          <w:hyperlink w:anchor="_Toc132210285" w:history="1">
            <w:r w:rsidR="002F774F" w:rsidRPr="00CC02DF">
              <w:rPr>
                <w:rStyle w:val="Collegamentoipertestuale"/>
                <w:noProof/>
              </w:rPr>
              <w:t>Ethers.js</w:t>
            </w:r>
            <w:r w:rsidR="002F774F">
              <w:rPr>
                <w:noProof/>
                <w:webHidden/>
              </w:rPr>
              <w:tab/>
            </w:r>
            <w:r w:rsidR="002F774F">
              <w:rPr>
                <w:noProof/>
                <w:webHidden/>
              </w:rPr>
              <w:fldChar w:fldCharType="begin"/>
            </w:r>
            <w:r w:rsidR="002F774F">
              <w:rPr>
                <w:noProof/>
                <w:webHidden/>
              </w:rPr>
              <w:instrText xml:space="preserve"> PAGEREF _Toc132210285 \h </w:instrText>
            </w:r>
            <w:r w:rsidR="002F774F">
              <w:rPr>
                <w:noProof/>
                <w:webHidden/>
              </w:rPr>
            </w:r>
            <w:r w:rsidR="002F774F">
              <w:rPr>
                <w:noProof/>
                <w:webHidden/>
              </w:rPr>
              <w:fldChar w:fldCharType="separate"/>
            </w:r>
            <w:r w:rsidR="002F774F">
              <w:rPr>
                <w:noProof/>
                <w:webHidden/>
              </w:rPr>
              <w:t>145</w:t>
            </w:r>
            <w:r w:rsidR="002F774F">
              <w:rPr>
                <w:noProof/>
                <w:webHidden/>
              </w:rPr>
              <w:fldChar w:fldCharType="end"/>
            </w:r>
          </w:hyperlink>
        </w:p>
        <w:p w14:paraId="204E8274" w14:textId="66C13347" w:rsidR="002F774F" w:rsidRDefault="00000000">
          <w:pPr>
            <w:pStyle w:val="Sommario3"/>
            <w:tabs>
              <w:tab w:val="right" w:leader="dot" w:pos="9628"/>
            </w:tabs>
            <w:rPr>
              <w:rFonts w:eastAsiaTheme="minorEastAsia"/>
              <w:noProof/>
              <w:kern w:val="0"/>
              <w:lang w:eastAsia="it-IT"/>
              <w14:ligatures w14:val="none"/>
            </w:rPr>
          </w:pPr>
          <w:hyperlink w:anchor="_Toc132210286" w:history="1">
            <w:r w:rsidR="002F774F" w:rsidRPr="00CC02DF">
              <w:rPr>
                <w:rStyle w:val="Collegamentoipertestuale"/>
                <w:noProof/>
                <w:lang w:val="en-US"/>
              </w:rPr>
              <w:t>web3.js</w:t>
            </w:r>
            <w:r w:rsidR="002F774F">
              <w:rPr>
                <w:noProof/>
                <w:webHidden/>
              </w:rPr>
              <w:tab/>
            </w:r>
            <w:r w:rsidR="002F774F">
              <w:rPr>
                <w:noProof/>
                <w:webHidden/>
              </w:rPr>
              <w:fldChar w:fldCharType="begin"/>
            </w:r>
            <w:r w:rsidR="002F774F">
              <w:rPr>
                <w:noProof/>
                <w:webHidden/>
              </w:rPr>
              <w:instrText xml:space="preserve"> PAGEREF _Toc132210286 \h </w:instrText>
            </w:r>
            <w:r w:rsidR="002F774F">
              <w:rPr>
                <w:noProof/>
                <w:webHidden/>
              </w:rPr>
            </w:r>
            <w:r w:rsidR="002F774F">
              <w:rPr>
                <w:noProof/>
                <w:webHidden/>
              </w:rPr>
              <w:fldChar w:fldCharType="separate"/>
            </w:r>
            <w:r w:rsidR="002F774F">
              <w:rPr>
                <w:noProof/>
                <w:webHidden/>
              </w:rPr>
              <w:t>154</w:t>
            </w:r>
            <w:r w:rsidR="002F774F">
              <w:rPr>
                <w:noProof/>
                <w:webHidden/>
              </w:rPr>
              <w:fldChar w:fldCharType="end"/>
            </w:r>
          </w:hyperlink>
        </w:p>
        <w:p w14:paraId="7EEF70CE" w14:textId="003A3066" w:rsidR="002F774F" w:rsidRDefault="00000000">
          <w:pPr>
            <w:pStyle w:val="Sommario2"/>
            <w:tabs>
              <w:tab w:val="right" w:leader="dot" w:pos="9628"/>
            </w:tabs>
            <w:rPr>
              <w:rFonts w:eastAsiaTheme="minorEastAsia"/>
              <w:noProof/>
              <w:kern w:val="0"/>
              <w:lang w:eastAsia="it-IT"/>
              <w14:ligatures w14:val="none"/>
            </w:rPr>
          </w:pPr>
          <w:hyperlink w:anchor="_Toc132210287" w:history="1">
            <w:r w:rsidR="002F774F" w:rsidRPr="00CC02DF">
              <w:rPr>
                <w:rStyle w:val="Collegamentoipertestuale"/>
                <w:noProof/>
              </w:rPr>
              <w:t>Vulnerabilità di Solidity e degli smart contract</w:t>
            </w:r>
            <w:r w:rsidR="002F774F">
              <w:rPr>
                <w:noProof/>
                <w:webHidden/>
              </w:rPr>
              <w:tab/>
            </w:r>
            <w:r w:rsidR="002F774F">
              <w:rPr>
                <w:noProof/>
                <w:webHidden/>
              </w:rPr>
              <w:fldChar w:fldCharType="begin"/>
            </w:r>
            <w:r w:rsidR="002F774F">
              <w:rPr>
                <w:noProof/>
                <w:webHidden/>
              </w:rPr>
              <w:instrText xml:space="preserve"> PAGEREF _Toc132210287 \h </w:instrText>
            </w:r>
            <w:r w:rsidR="002F774F">
              <w:rPr>
                <w:noProof/>
                <w:webHidden/>
              </w:rPr>
            </w:r>
            <w:r w:rsidR="002F774F">
              <w:rPr>
                <w:noProof/>
                <w:webHidden/>
              </w:rPr>
              <w:fldChar w:fldCharType="separate"/>
            </w:r>
            <w:r w:rsidR="002F774F">
              <w:rPr>
                <w:noProof/>
                <w:webHidden/>
              </w:rPr>
              <w:t>170</w:t>
            </w:r>
            <w:r w:rsidR="002F774F">
              <w:rPr>
                <w:noProof/>
                <w:webHidden/>
              </w:rPr>
              <w:fldChar w:fldCharType="end"/>
            </w:r>
          </w:hyperlink>
        </w:p>
        <w:p w14:paraId="42C798C7" w14:textId="54D0C48D" w:rsidR="002F774F" w:rsidRDefault="00000000">
          <w:pPr>
            <w:pStyle w:val="Sommario1"/>
            <w:tabs>
              <w:tab w:val="right" w:leader="dot" w:pos="9628"/>
            </w:tabs>
            <w:rPr>
              <w:rFonts w:eastAsiaTheme="minorEastAsia"/>
              <w:noProof/>
              <w:kern w:val="0"/>
              <w:lang w:eastAsia="it-IT"/>
              <w14:ligatures w14:val="none"/>
            </w:rPr>
          </w:pPr>
          <w:hyperlink w:anchor="_Toc132210288" w:history="1">
            <w:r w:rsidR="002F774F" w:rsidRPr="00CC02DF">
              <w:rPr>
                <w:rStyle w:val="Collegamentoipertestuale"/>
                <w:noProof/>
              </w:rPr>
              <w:t>Self Sovereign Identity</w:t>
            </w:r>
            <w:r w:rsidR="002F774F">
              <w:rPr>
                <w:noProof/>
                <w:webHidden/>
              </w:rPr>
              <w:tab/>
            </w:r>
            <w:r w:rsidR="002F774F">
              <w:rPr>
                <w:noProof/>
                <w:webHidden/>
              </w:rPr>
              <w:fldChar w:fldCharType="begin"/>
            </w:r>
            <w:r w:rsidR="002F774F">
              <w:rPr>
                <w:noProof/>
                <w:webHidden/>
              </w:rPr>
              <w:instrText xml:space="preserve"> PAGEREF _Toc132210288 \h </w:instrText>
            </w:r>
            <w:r w:rsidR="002F774F">
              <w:rPr>
                <w:noProof/>
                <w:webHidden/>
              </w:rPr>
            </w:r>
            <w:r w:rsidR="002F774F">
              <w:rPr>
                <w:noProof/>
                <w:webHidden/>
              </w:rPr>
              <w:fldChar w:fldCharType="separate"/>
            </w:r>
            <w:r w:rsidR="002F774F">
              <w:rPr>
                <w:noProof/>
                <w:webHidden/>
              </w:rPr>
              <w:t>182</w:t>
            </w:r>
            <w:r w:rsidR="002F774F">
              <w:rPr>
                <w:noProof/>
                <w:webHidden/>
              </w:rPr>
              <w:fldChar w:fldCharType="end"/>
            </w:r>
          </w:hyperlink>
        </w:p>
        <w:p w14:paraId="7E3CF390" w14:textId="31C1FEF8" w:rsidR="002F774F" w:rsidRDefault="00000000">
          <w:pPr>
            <w:pStyle w:val="Sommario2"/>
            <w:tabs>
              <w:tab w:val="right" w:leader="dot" w:pos="9628"/>
            </w:tabs>
            <w:rPr>
              <w:rFonts w:eastAsiaTheme="minorEastAsia"/>
              <w:noProof/>
              <w:kern w:val="0"/>
              <w:lang w:eastAsia="it-IT"/>
              <w14:ligatures w14:val="none"/>
            </w:rPr>
          </w:pPr>
          <w:hyperlink w:anchor="_Toc132210289" w:history="1">
            <w:r w:rsidR="002F774F" w:rsidRPr="00CC02DF">
              <w:rPr>
                <w:rStyle w:val="Collegamentoipertestuale"/>
                <w:noProof/>
              </w:rPr>
              <w:t>Principi base</w:t>
            </w:r>
            <w:r w:rsidR="002F774F">
              <w:rPr>
                <w:noProof/>
                <w:webHidden/>
              </w:rPr>
              <w:tab/>
            </w:r>
            <w:r w:rsidR="002F774F">
              <w:rPr>
                <w:noProof/>
                <w:webHidden/>
              </w:rPr>
              <w:fldChar w:fldCharType="begin"/>
            </w:r>
            <w:r w:rsidR="002F774F">
              <w:rPr>
                <w:noProof/>
                <w:webHidden/>
              </w:rPr>
              <w:instrText xml:space="preserve"> PAGEREF _Toc132210289 \h </w:instrText>
            </w:r>
            <w:r w:rsidR="002F774F">
              <w:rPr>
                <w:noProof/>
                <w:webHidden/>
              </w:rPr>
            </w:r>
            <w:r w:rsidR="002F774F">
              <w:rPr>
                <w:noProof/>
                <w:webHidden/>
              </w:rPr>
              <w:fldChar w:fldCharType="separate"/>
            </w:r>
            <w:r w:rsidR="002F774F">
              <w:rPr>
                <w:noProof/>
                <w:webHidden/>
              </w:rPr>
              <w:t>183</w:t>
            </w:r>
            <w:r w:rsidR="002F774F">
              <w:rPr>
                <w:noProof/>
                <w:webHidden/>
              </w:rPr>
              <w:fldChar w:fldCharType="end"/>
            </w:r>
          </w:hyperlink>
        </w:p>
        <w:p w14:paraId="0358E363" w14:textId="72F3C22D" w:rsidR="002F774F" w:rsidRDefault="00000000">
          <w:pPr>
            <w:pStyle w:val="Sommario2"/>
            <w:tabs>
              <w:tab w:val="right" w:leader="dot" w:pos="9628"/>
            </w:tabs>
            <w:rPr>
              <w:rFonts w:eastAsiaTheme="minorEastAsia"/>
              <w:noProof/>
              <w:kern w:val="0"/>
              <w:lang w:eastAsia="it-IT"/>
              <w14:ligatures w14:val="none"/>
            </w:rPr>
          </w:pPr>
          <w:hyperlink w:anchor="_Toc132210290" w:history="1">
            <w:r w:rsidR="002F774F" w:rsidRPr="00CC02DF">
              <w:rPr>
                <w:rStyle w:val="Collegamentoipertestuale"/>
                <w:noProof/>
              </w:rPr>
              <w:t>Componenti dell’architettura</w:t>
            </w:r>
            <w:r w:rsidR="002F774F">
              <w:rPr>
                <w:noProof/>
                <w:webHidden/>
              </w:rPr>
              <w:tab/>
            </w:r>
            <w:r w:rsidR="002F774F">
              <w:rPr>
                <w:noProof/>
                <w:webHidden/>
              </w:rPr>
              <w:fldChar w:fldCharType="begin"/>
            </w:r>
            <w:r w:rsidR="002F774F">
              <w:rPr>
                <w:noProof/>
                <w:webHidden/>
              </w:rPr>
              <w:instrText xml:space="preserve"> PAGEREF _Toc132210290 \h </w:instrText>
            </w:r>
            <w:r w:rsidR="002F774F">
              <w:rPr>
                <w:noProof/>
                <w:webHidden/>
              </w:rPr>
            </w:r>
            <w:r w:rsidR="002F774F">
              <w:rPr>
                <w:noProof/>
                <w:webHidden/>
              </w:rPr>
              <w:fldChar w:fldCharType="separate"/>
            </w:r>
            <w:r w:rsidR="002F774F">
              <w:rPr>
                <w:noProof/>
                <w:webHidden/>
              </w:rPr>
              <w:t>184</w:t>
            </w:r>
            <w:r w:rsidR="002F774F">
              <w:rPr>
                <w:noProof/>
                <w:webHidden/>
              </w:rPr>
              <w:fldChar w:fldCharType="end"/>
            </w:r>
          </w:hyperlink>
        </w:p>
        <w:p w14:paraId="0417FB0D" w14:textId="3E48626F" w:rsidR="002F774F" w:rsidRDefault="00000000">
          <w:pPr>
            <w:pStyle w:val="Sommario2"/>
            <w:tabs>
              <w:tab w:val="right" w:leader="dot" w:pos="9628"/>
            </w:tabs>
            <w:rPr>
              <w:rFonts w:eastAsiaTheme="minorEastAsia"/>
              <w:noProof/>
              <w:kern w:val="0"/>
              <w:lang w:eastAsia="it-IT"/>
              <w14:ligatures w14:val="none"/>
            </w:rPr>
          </w:pPr>
          <w:hyperlink w:anchor="_Toc132210291" w:history="1">
            <w:r w:rsidR="002F774F" w:rsidRPr="00CC02DF">
              <w:rPr>
                <w:rStyle w:val="Collegamentoipertestuale"/>
                <w:noProof/>
              </w:rPr>
              <w:t>Settori applicativi</w:t>
            </w:r>
            <w:r w:rsidR="002F774F">
              <w:rPr>
                <w:noProof/>
                <w:webHidden/>
              </w:rPr>
              <w:tab/>
            </w:r>
            <w:r w:rsidR="002F774F">
              <w:rPr>
                <w:noProof/>
                <w:webHidden/>
              </w:rPr>
              <w:fldChar w:fldCharType="begin"/>
            </w:r>
            <w:r w:rsidR="002F774F">
              <w:rPr>
                <w:noProof/>
                <w:webHidden/>
              </w:rPr>
              <w:instrText xml:space="preserve"> PAGEREF _Toc132210291 \h </w:instrText>
            </w:r>
            <w:r w:rsidR="002F774F">
              <w:rPr>
                <w:noProof/>
                <w:webHidden/>
              </w:rPr>
            </w:r>
            <w:r w:rsidR="002F774F">
              <w:rPr>
                <w:noProof/>
                <w:webHidden/>
              </w:rPr>
              <w:fldChar w:fldCharType="separate"/>
            </w:r>
            <w:r w:rsidR="002F774F">
              <w:rPr>
                <w:noProof/>
                <w:webHidden/>
              </w:rPr>
              <w:t>190</w:t>
            </w:r>
            <w:r w:rsidR="002F774F">
              <w:rPr>
                <w:noProof/>
                <w:webHidden/>
              </w:rPr>
              <w:fldChar w:fldCharType="end"/>
            </w:r>
          </w:hyperlink>
        </w:p>
        <w:p w14:paraId="2706CA09" w14:textId="15B24760" w:rsidR="002F774F" w:rsidRDefault="00000000">
          <w:pPr>
            <w:pStyle w:val="Sommario2"/>
            <w:tabs>
              <w:tab w:val="right" w:leader="dot" w:pos="9628"/>
            </w:tabs>
            <w:rPr>
              <w:rFonts w:eastAsiaTheme="minorEastAsia"/>
              <w:noProof/>
              <w:kern w:val="0"/>
              <w:lang w:eastAsia="it-IT"/>
              <w14:ligatures w14:val="none"/>
            </w:rPr>
          </w:pPr>
          <w:hyperlink w:anchor="_Toc132210292" w:history="1">
            <w:r w:rsidR="002F774F" w:rsidRPr="00CC02DF">
              <w:rPr>
                <w:rStyle w:val="Collegamentoipertestuale"/>
                <w:noProof/>
              </w:rPr>
              <w:t>Protocolli</w:t>
            </w:r>
            <w:r w:rsidR="002F774F">
              <w:rPr>
                <w:noProof/>
                <w:webHidden/>
              </w:rPr>
              <w:tab/>
            </w:r>
            <w:r w:rsidR="002F774F">
              <w:rPr>
                <w:noProof/>
                <w:webHidden/>
              </w:rPr>
              <w:fldChar w:fldCharType="begin"/>
            </w:r>
            <w:r w:rsidR="002F774F">
              <w:rPr>
                <w:noProof/>
                <w:webHidden/>
              </w:rPr>
              <w:instrText xml:space="preserve"> PAGEREF _Toc132210292 \h </w:instrText>
            </w:r>
            <w:r w:rsidR="002F774F">
              <w:rPr>
                <w:noProof/>
                <w:webHidden/>
              </w:rPr>
            </w:r>
            <w:r w:rsidR="002F774F">
              <w:rPr>
                <w:noProof/>
                <w:webHidden/>
              </w:rPr>
              <w:fldChar w:fldCharType="separate"/>
            </w:r>
            <w:r w:rsidR="002F774F">
              <w:rPr>
                <w:noProof/>
                <w:webHidden/>
              </w:rPr>
              <w:t>194</w:t>
            </w:r>
            <w:r w:rsidR="002F774F">
              <w:rPr>
                <w:noProof/>
                <w:webHidden/>
              </w:rPr>
              <w:fldChar w:fldCharType="end"/>
            </w:r>
          </w:hyperlink>
        </w:p>
        <w:p w14:paraId="4A818A78" w14:textId="2039C13A" w:rsidR="002F774F" w:rsidRDefault="00000000">
          <w:pPr>
            <w:pStyle w:val="Sommario2"/>
            <w:tabs>
              <w:tab w:val="right" w:leader="dot" w:pos="9628"/>
            </w:tabs>
            <w:rPr>
              <w:rFonts w:eastAsiaTheme="minorEastAsia"/>
              <w:noProof/>
              <w:kern w:val="0"/>
              <w:lang w:eastAsia="it-IT"/>
              <w14:ligatures w14:val="none"/>
            </w:rPr>
          </w:pPr>
          <w:hyperlink w:anchor="_Toc132210293" w:history="1">
            <w:r w:rsidR="002F774F" w:rsidRPr="00CC02DF">
              <w:rPr>
                <w:rStyle w:val="Collegamentoipertestuale"/>
                <w:noProof/>
              </w:rPr>
              <w:t>Casi d’uso reali</w:t>
            </w:r>
            <w:r w:rsidR="002F774F">
              <w:rPr>
                <w:noProof/>
                <w:webHidden/>
              </w:rPr>
              <w:tab/>
            </w:r>
            <w:r w:rsidR="002F774F">
              <w:rPr>
                <w:noProof/>
                <w:webHidden/>
              </w:rPr>
              <w:fldChar w:fldCharType="begin"/>
            </w:r>
            <w:r w:rsidR="002F774F">
              <w:rPr>
                <w:noProof/>
                <w:webHidden/>
              </w:rPr>
              <w:instrText xml:space="preserve"> PAGEREF _Toc132210293 \h </w:instrText>
            </w:r>
            <w:r w:rsidR="002F774F">
              <w:rPr>
                <w:noProof/>
                <w:webHidden/>
              </w:rPr>
            </w:r>
            <w:r w:rsidR="002F774F">
              <w:rPr>
                <w:noProof/>
                <w:webHidden/>
              </w:rPr>
              <w:fldChar w:fldCharType="separate"/>
            </w:r>
            <w:r w:rsidR="002F774F">
              <w:rPr>
                <w:noProof/>
                <w:webHidden/>
              </w:rPr>
              <w:t>201</w:t>
            </w:r>
            <w:r w:rsidR="002F774F">
              <w:rPr>
                <w:noProof/>
                <w:webHidden/>
              </w:rPr>
              <w:fldChar w:fldCharType="end"/>
            </w:r>
          </w:hyperlink>
        </w:p>
        <w:p w14:paraId="66A9F735" w14:textId="07CD17A2" w:rsidR="002F774F" w:rsidRDefault="00000000">
          <w:pPr>
            <w:pStyle w:val="Sommario1"/>
            <w:tabs>
              <w:tab w:val="right" w:leader="dot" w:pos="9628"/>
            </w:tabs>
            <w:rPr>
              <w:rFonts w:eastAsiaTheme="minorEastAsia"/>
              <w:noProof/>
              <w:kern w:val="0"/>
              <w:lang w:eastAsia="it-IT"/>
              <w14:ligatures w14:val="none"/>
            </w:rPr>
          </w:pPr>
          <w:hyperlink w:anchor="_Toc132210294" w:history="1">
            <w:r w:rsidR="002F774F" w:rsidRPr="00CC02DF">
              <w:rPr>
                <w:rStyle w:val="Collegamentoipertestuale"/>
                <w:noProof/>
              </w:rPr>
              <w:t>Riferimenti usati</w:t>
            </w:r>
            <w:r w:rsidR="002F774F">
              <w:rPr>
                <w:noProof/>
                <w:webHidden/>
              </w:rPr>
              <w:tab/>
            </w:r>
            <w:r w:rsidR="002F774F">
              <w:rPr>
                <w:noProof/>
                <w:webHidden/>
              </w:rPr>
              <w:fldChar w:fldCharType="begin"/>
            </w:r>
            <w:r w:rsidR="002F774F">
              <w:rPr>
                <w:noProof/>
                <w:webHidden/>
              </w:rPr>
              <w:instrText xml:space="preserve"> PAGEREF _Toc132210294 \h </w:instrText>
            </w:r>
            <w:r w:rsidR="002F774F">
              <w:rPr>
                <w:noProof/>
                <w:webHidden/>
              </w:rPr>
            </w:r>
            <w:r w:rsidR="002F774F">
              <w:rPr>
                <w:noProof/>
                <w:webHidden/>
              </w:rPr>
              <w:fldChar w:fldCharType="separate"/>
            </w:r>
            <w:r w:rsidR="002F774F">
              <w:rPr>
                <w:noProof/>
                <w:webHidden/>
              </w:rPr>
              <w:t>206</w:t>
            </w:r>
            <w:r w:rsidR="002F774F">
              <w:rPr>
                <w:noProof/>
                <w:webHidden/>
              </w:rPr>
              <w:fldChar w:fldCharType="end"/>
            </w:r>
          </w:hyperlink>
        </w:p>
        <w:p w14:paraId="27509C1B" w14:textId="217D8F63"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21023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210240"/>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21024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21024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21024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21024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21024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21024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21024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21024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21024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210250"/>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21025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21025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21025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210254"/>
      <w:r w:rsidRPr="00D70BE6">
        <w:t>Algoritmi di consenso</w:t>
      </w:r>
      <w:bookmarkEnd w:id="15"/>
    </w:p>
    <w:p w14:paraId="1F70293C" w14:textId="49D10A6D" w:rsidR="008D179B" w:rsidRPr="00D70BE6" w:rsidRDefault="008D179B" w:rsidP="008D179B">
      <w:pPr>
        <w:pStyle w:val="Titolo3"/>
      </w:pPr>
      <w:bookmarkStart w:id="16" w:name="_Toc13221025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21025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21025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21025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210259"/>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21026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21026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 xml:space="preserve">(ii) Poi i giocatori entrano nel canale di stato e iniziano a giocare. Ogni mossa del giocatore crea una transazione fuori dalla catena che viene memorizzata </w:t>
      </w:r>
      <w:proofErr w:type="spellStart"/>
      <w:r w:rsidRPr="008A6E4C">
        <w:t>nello</w:t>
      </w:r>
      <w:proofErr w:type="spellEnd"/>
      <w:r w:rsidRPr="008A6E4C">
        <w:t xml:space="preserve">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 xml:space="preserve">(ii)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w:t>
      </w:r>
      <w:proofErr w:type="spellStart"/>
      <w:r>
        <w:t>stato</w:t>
      </w:r>
      <w:proofErr w:type="spellEnd"/>
      <w:r>
        <w:t xml:space="preserve"> aggiornata. Oltre alla radice di </w:t>
      </w:r>
      <w:proofErr w:type="spellStart"/>
      <w:r>
        <w:t>stato</w:t>
      </w:r>
      <w:proofErr w:type="spellEnd"/>
      <w:r>
        <w:t xml:space="preserve">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7579E733" w14:textId="3C0BB993" w:rsidR="00D746CA" w:rsidRPr="00253B88" w:rsidRDefault="00D746CA" w:rsidP="00253B88">
      <w:pPr>
        <w:pStyle w:val="Paragrafoelenco"/>
        <w:numPr>
          <w:ilvl w:val="1"/>
          <w:numId w:val="2"/>
        </w:numPr>
        <w:rPr>
          <w:u w:val="single"/>
        </w:rPr>
      </w:pPr>
      <w:r w:rsidRPr="00D746CA">
        <w:rPr>
          <w:u w:val="single"/>
        </w:rPr>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7997A72E" w14:textId="77777777" w:rsidR="00253B88" w:rsidRPr="00253B88" w:rsidRDefault="00253B88" w:rsidP="00253B88">
      <w:pPr>
        <w:pStyle w:val="Paragrafoelenco"/>
        <w:ind w:left="1440"/>
        <w:rPr>
          <w:u w:val="single"/>
        </w:rPr>
      </w:pPr>
    </w:p>
    <w:p w14:paraId="6E4128B9" w14:textId="10DC5CBB" w:rsidR="00D746CA" w:rsidRPr="00D746CA" w:rsidRDefault="00D746CA" w:rsidP="00D746CA">
      <w:pPr>
        <w:pStyle w:val="Paragrafoelenco"/>
        <w:numPr>
          <w:ilvl w:val="1"/>
          <w:numId w:val="2"/>
        </w:numPr>
        <w:rPr>
          <w:u w:val="single"/>
        </w:rPr>
      </w:pPr>
      <w:r w:rsidRPr="00D746CA">
        <w:t>Più specificamente, i protocolli zk-Rollup facilitano le interazioni tra transactor e relayer:</w:t>
      </w:r>
    </w:p>
    <w:p w14:paraId="6F1DDC44" w14:textId="6FC5AC64" w:rsidR="00D746CA" w:rsidRDefault="00D746CA" w:rsidP="00D746CA">
      <w:pPr>
        <w:pStyle w:val="Paragrafoelenco"/>
        <w:numPr>
          <w:ilvl w:val="2"/>
          <w:numId w:val="2"/>
        </w:numPr>
      </w:pPr>
      <w:r w:rsidRPr="00D746CA">
        <w:t xml:space="preserve">I transactor creano e trasmettono alla rete i dati delle loro transazioni. Queste informazioni comprendono un indirizzo "da" e "a" indicizzato, il valore della transazione, la commissione di rete e un numero utilizzato una sola volta (nonce). </w:t>
      </w:r>
      <w:r w:rsidRPr="00D746CA">
        <w:lastRenderedPageBreak/>
        <w:t>Gli indirizzi indicizzati riducono le risorse di elaborazione, mentre il valore della transazione genera un importo di deposito e di prelievo. I contratti intelligenti registrano quindi gli indirizzi in un Merkle Tree e il valore della transazione in un altro.</w:t>
      </w:r>
    </w:p>
    <w:p w14:paraId="0E39B747" w14:textId="77777777" w:rsidR="00D746CA" w:rsidRPr="00D746CA" w:rsidRDefault="00D746CA" w:rsidP="00D746CA">
      <w:pPr>
        <w:pStyle w:val="Paragrafoelenco"/>
        <w:ind w:left="2160"/>
      </w:pPr>
    </w:p>
    <w:p w14:paraId="7D8F30D1" w14:textId="66BBAEA8" w:rsidR="00877117" w:rsidRDefault="00D746CA" w:rsidP="00877117">
      <w:pPr>
        <w:pStyle w:val="Paragrafoelenco"/>
        <w:numPr>
          <w:ilvl w:val="2"/>
          <w:numId w:val="2"/>
        </w:numPr>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2A492AF1" w14:textId="77777777" w:rsidR="00877117" w:rsidRDefault="00877117" w:rsidP="00877117">
      <w:pPr>
        <w:pStyle w:val="Paragrafoelenco"/>
        <w:ind w:left="2160"/>
      </w:pPr>
    </w:p>
    <w:p w14:paraId="7E09DB03" w14:textId="1CC8F8F9" w:rsidR="00D746CA" w:rsidRDefault="00D746CA" w:rsidP="00877117">
      <w:pPr>
        <w:pStyle w:val="Paragrafoelenco"/>
        <w:numPr>
          <w:ilvl w:val="2"/>
          <w:numId w:val="2"/>
        </w:numPr>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4E70AABF" w14:textId="77777777" w:rsidR="00253B88" w:rsidRDefault="00253B88" w:rsidP="00253B88">
      <w:pPr>
        <w:pStyle w:val="Paragrafoelenco"/>
        <w:ind w:left="2880"/>
      </w:pPr>
    </w:p>
    <w:p w14:paraId="7C7D731F" w14:textId="708CDECC" w:rsidR="00253B88" w:rsidRDefault="00253B88" w:rsidP="00253B88">
      <w:pPr>
        <w:pStyle w:val="Paragrafoelenco"/>
        <w:numPr>
          <w:ilvl w:val="1"/>
          <w:numId w:val="2"/>
        </w:numPr>
      </w:pPr>
      <w:r>
        <w:t>Utilizzando zk-Rollups, è possibile supportare un'ampia varietà di funzionalità per token fungibili, token non fungibili (NFT) e applicazioni decentralizzate (dApp).</w:t>
      </w:r>
    </w:p>
    <w:p w14:paraId="6F8F8409" w14:textId="77777777" w:rsidR="00253B88" w:rsidRDefault="00253B88" w:rsidP="00253B88">
      <w:pPr>
        <w:pStyle w:val="Paragrafoelenco"/>
        <w:ind w:left="1440"/>
      </w:pPr>
    </w:p>
    <w:p w14:paraId="73B654A2" w14:textId="77777777" w:rsidR="00253B88" w:rsidRDefault="00253B88" w:rsidP="00253B88">
      <w:pPr>
        <w:pStyle w:val="Paragrafoelenco"/>
        <w:numPr>
          <w:ilvl w:val="2"/>
          <w:numId w:val="2"/>
        </w:numPr>
      </w:pPr>
      <w:r>
        <w:t>Hermez</w:t>
      </w:r>
    </w:p>
    <w:p w14:paraId="1580713B" w14:textId="77777777" w:rsidR="00253B88" w:rsidRDefault="00253B88" w:rsidP="00253B88">
      <w:pPr>
        <w:pStyle w:val="Paragrafoelenco"/>
        <w:numPr>
          <w:ilvl w:val="3"/>
          <w:numId w:val="2"/>
        </w:numPr>
      </w:pPr>
      <w:r>
        <w:t xml:space="preserve">La piattaforma Hermez utilizza zk-Rollups per ottimizzare trasferimenti di token sicuri e a basso costo sulla blockchain di Ethereum. Durante il processo di trasferimento, i fondi sono conservati in uno smart contract sulla mainchain mentre le prove crittografiche zk-SNARK hanno origine fuori dalla catena. </w:t>
      </w:r>
    </w:p>
    <w:p w14:paraId="2277E806" w14:textId="7467193A" w:rsidR="00253B88" w:rsidRDefault="00253B88" w:rsidP="00253B88">
      <w:pPr>
        <w:pStyle w:val="Paragrafoelenco"/>
        <w:numPr>
          <w:ilvl w:val="3"/>
          <w:numId w:val="2"/>
        </w:numPr>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191977F7" w14:textId="77777777" w:rsidR="00253B88" w:rsidRDefault="00253B88" w:rsidP="00253B88">
      <w:pPr>
        <w:pStyle w:val="Paragrafoelenco"/>
        <w:ind w:left="2880"/>
      </w:pPr>
    </w:p>
    <w:p w14:paraId="6D0CFB34" w14:textId="01815F52" w:rsidR="00253B88" w:rsidRDefault="00253B88" w:rsidP="00253B88">
      <w:pPr>
        <w:pStyle w:val="Paragrafoelenco"/>
        <w:numPr>
          <w:ilvl w:val="2"/>
          <w:numId w:val="2"/>
        </w:numPr>
      </w:pPr>
      <w:r>
        <w:t>Immutable X</w:t>
      </w:r>
    </w:p>
    <w:p w14:paraId="260DEF9B" w14:textId="77777777" w:rsidR="00253B88" w:rsidRDefault="00253B88" w:rsidP="00253B88">
      <w:pPr>
        <w:pStyle w:val="Paragrafoelenco"/>
        <w:numPr>
          <w:ilvl w:val="3"/>
          <w:numId w:val="2"/>
        </w:numPr>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7FADCE91" w14:textId="77777777" w:rsidR="00253B88" w:rsidRDefault="00253B88" w:rsidP="00253B88">
      <w:pPr>
        <w:pStyle w:val="Paragrafoelenco"/>
        <w:ind w:left="1440"/>
      </w:pPr>
    </w:p>
    <w:p w14:paraId="49DA98E5" w14:textId="77777777" w:rsidR="00253B88" w:rsidRDefault="00253B88" w:rsidP="00253B88">
      <w:pPr>
        <w:pStyle w:val="Paragrafoelenco"/>
        <w:numPr>
          <w:ilvl w:val="2"/>
          <w:numId w:val="2"/>
        </w:numPr>
      </w:pPr>
      <w:r>
        <w:t>Mercato di lancio DeversiFi (DLM)</w:t>
      </w:r>
    </w:p>
    <w:p w14:paraId="62286BB8" w14:textId="77777777" w:rsidR="00253B88" w:rsidRDefault="00253B88" w:rsidP="00253B88">
      <w:pPr>
        <w:pStyle w:val="Paragrafoelenco"/>
        <w:numPr>
          <w:ilvl w:val="3"/>
          <w:numId w:val="2"/>
        </w:numPr>
      </w:pPr>
      <w:r>
        <w:t xml:space="preserve">Oltre a fornire un protocollo di scambio decentralizzato (DEX), </w:t>
      </w:r>
      <w:proofErr w:type="gramStart"/>
      <w:r>
        <w:t>DeversiFi</w:t>
      </w:r>
      <w:proofErr w:type="gramEnd"/>
      <w:r>
        <w:t xml:space="preserve">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43B96C94" w14:textId="77777777" w:rsidR="00253B88" w:rsidRDefault="00253B88" w:rsidP="00253B88">
      <w:pPr>
        <w:pStyle w:val="Paragrafoelenco"/>
        <w:ind w:left="1440"/>
      </w:pPr>
    </w:p>
    <w:p w14:paraId="3B873179" w14:textId="77777777" w:rsidR="00253B88" w:rsidRDefault="00253B88" w:rsidP="00253B88">
      <w:pPr>
        <w:pStyle w:val="Paragrafoelenco"/>
        <w:numPr>
          <w:ilvl w:val="2"/>
          <w:numId w:val="2"/>
        </w:numPr>
      </w:pPr>
      <w:r>
        <w:t>zkSync</w:t>
      </w:r>
    </w:p>
    <w:p w14:paraId="4C81C247" w14:textId="77777777" w:rsidR="00253B88" w:rsidRDefault="00253B88" w:rsidP="00253B88">
      <w:pPr>
        <w:pStyle w:val="Paragrafoelenco"/>
        <w:numPr>
          <w:ilvl w:val="3"/>
          <w:numId w:val="2"/>
        </w:numPr>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906F709" w14:textId="77777777" w:rsidR="00253B88" w:rsidRDefault="00253B88" w:rsidP="00253B88">
      <w:pPr>
        <w:pStyle w:val="Paragrafoelenco"/>
        <w:ind w:left="1440"/>
      </w:pPr>
    </w:p>
    <w:p w14:paraId="0B3FD490" w14:textId="77777777" w:rsidR="00253B88" w:rsidRDefault="00253B88" w:rsidP="00253B88">
      <w:pPr>
        <w:pStyle w:val="Paragrafoelenco"/>
        <w:numPr>
          <w:ilvl w:val="2"/>
          <w:numId w:val="2"/>
        </w:numPr>
      </w:pPr>
      <w:r>
        <w:t>Aztec</w:t>
      </w:r>
    </w:p>
    <w:p w14:paraId="39742934" w14:textId="77777777" w:rsidR="00253B88" w:rsidRDefault="00253B88" w:rsidP="00253B88">
      <w:pPr>
        <w:pStyle w:val="Paragrafoelenco"/>
        <w:numPr>
          <w:ilvl w:val="3"/>
          <w:numId w:val="2"/>
        </w:numPr>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2640148F" w14:textId="385D8011" w:rsidR="00253B88" w:rsidRDefault="00253B88" w:rsidP="00253B88">
      <w:pPr>
        <w:pStyle w:val="Paragrafoelenco"/>
        <w:numPr>
          <w:ilvl w:val="3"/>
          <w:numId w:val="2"/>
        </w:numPr>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56A1CFF0" w14:textId="77777777" w:rsidR="00877117" w:rsidRDefault="00877117" w:rsidP="00877117">
      <w:pPr>
        <w:pStyle w:val="Paragrafoelenco"/>
        <w:ind w:left="2880"/>
      </w:pPr>
    </w:p>
    <w:p w14:paraId="309DEA29" w14:textId="77777777" w:rsidR="00877117" w:rsidRDefault="00877117" w:rsidP="00877117">
      <w:pPr>
        <w:pStyle w:val="Paragrafoelenco"/>
        <w:numPr>
          <w:ilvl w:val="1"/>
          <w:numId w:val="2"/>
        </w:numPr>
      </w:pPr>
      <w:r>
        <w:t xml:space="preserve">Limitazioni: </w:t>
      </w:r>
    </w:p>
    <w:p w14:paraId="713F5B72" w14:textId="1FD7371A" w:rsidR="00877117" w:rsidRDefault="00877117" w:rsidP="00877117">
      <w:pPr>
        <w:pStyle w:val="Paragrafoelenco"/>
        <w:numPr>
          <w:ilvl w:val="2"/>
          <w:numId w:val="2"/>
        </w:numPr>
      </w:pPr>
      <w:r>
        <w:t>(i) Poiché i dati delle transazioni eseguite vengono raggruppati e pubblicati sulla catena principale, la scalabilità è limitata. La scalabilità con i rollup può arrivare a 100 volte, ma non può scalare la Blockchain all'infinito.</w:t>
      </w:r>
    </w:p>
    <w:p w14:paraId="2720CBA1" w14:textId="26A409A5" w:rsidR="00877117" w:rsidRPr="00D746CA" w:rsidRDefault="00877117" w:rsidP="00877117">
      <w:pPr>
        <w:pStyle w:val="Paragrafoelenco"/>
        <w:numPr>
          <w:ilvl w:val="2"/>
          <w:numId w:val="2"/>
        </w:numPr>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56DD13B8" w14:textId="77777777" w:rsidR="009E2225" w:rsidRPr="00D746CA" w:rsidRDefault="009E2225" w:rsidP="009E2225">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w:t>
      </w:r>
      <w:r>
        <w:lastRenderedPageBreak/>
        <w:t xml:space="preserve">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 xml:space="preserve">L'autorità fidata che controlla il peg a due vie emette quindi una somma equivalente di monete nella sidechain alle parti della transazione. Le parti possono quindi effettuare una serie di transazioni all'interno dei confini della sidechain. Una volta effettuate le transazioni, </w:t>
      </w:r>
      <w:r>
        <w:lastRenderedPageBreak/>
        <w:t>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21026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 xml:space="preserve">BA raggiunge la scalabilità assegnando ogni fase del suo protocollo a un comitato, un piccolo gruppo di rappresentanti scelti a caso dal numero totale di utenti in base ai loro </w:t>
      </w:r>
      <w:proofErr w:type="spellStart"/>
      <w:r>
        <w:t>pesi</w:t>
      </w:r>
      <w:proofErr w:type="spellEnd"/>
      <w:r>
        <w:t>.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21026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21026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21026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210266"/>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21026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21026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21026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 xml:space="preserve">Questi ultimi sono diventati popolari di recente. I servizi di nomi di dominio decentralizzati, come Unstoppable Domains </w:t>
      </w:r>
      <w:proofErr w:type="gramStart"/>
      <w:r>
        <w:t>e</w:t>
      </w:r>
      <w:proofErr w:type="gramEnd"/>
      <w:r>
        <w:t xml:space="preserv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21027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21027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21027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210273"/>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221027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21027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21027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210277"/>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21027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210279"/>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21028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21028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21028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w:t>
      </w:r>
      <w:proofErr w:type="spellStart"/>
      <w:r w:rsidRPr="00576A02">
        <w:rPr>
          <w:rFonts w:ascii="Consolas" w:eastAsia="Times New Roman" w:hAnsi="Consolas" w:cs="Times New Roman"/>
          <w:color w:val="BABBCC"/>
          <w:kern w:val="0"/>
          <w:sz w:val="21"/>
          <w:szCs w:val="21"/>
          <w:lang w:eastAsia="it-IT"/>
          <w14:ligatures w14:val="none"/>
        </w:rPr>
        <w:t>simpleStorage</w:t>
      </w:r>
      <w:proofErr w:type="spellEnd"/>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9A3B47">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210283"/>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 xml:space="preserve">Il modo più semplice è chiamarlo, come </w:t>
      </w:r>
      <w:proofErr w:type="spellStart"/>
      <w:r>
        <w:t>A.foo</w:t>
      </w:r>
      <w:proofErr w:type="spellEnd"/>
      <w:r>
        <w:t>(x,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2210284"/>
      <w:r w:rsidRPr="00CE63B1">
        <w:t>Framework JavaScript per interazione blockchain</w:t>
      </w:r>
      <w:bookmarkEnd w:id="45"/>
    </w:p>
    <w:p w14:paraId="747F494E" w14:textId="0AB1A2CC" w:rsidR="008B7759" w:rsidRPr="009E2225" w:rsidRDefault="008B7759" w:rsidP="008B7759">
      <w:pPr>
        <w:pStyle w:val="Titolo3"/>
      </w:pPr>
      <w:bookmarkStart w:id="46" w:name="_Toc13221028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21028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xml:space="preserve">export PRIVATE_KEY_1='la tua chiave privata 2 </w:t>
      </w:r>
      <w:proofErr w:type="gramStart"/>
      <w:r w:rsidRPr="00997D7C">
        <w:rPr>
          <w:rFonts w:ascii="Courier New" w:eastAsia="Times New Roman" w:hAnsi="Courier New" w:cs="Courier New"/>
          <w:color w:val="68738D"/>
          <w:kern w:val="0"/>
          <w:sz w:val="24"/>
          <w:szCs w:val="24"/>
          <w:lang w:eastAsia="it-IT"/>
          <w14:ligatures w14:val="none"/>
        </w:rPr>
        <w:t>qui'</w:t>
      </w:r>
      <w:proofErr w:type="gramEnd"/>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w:t>
      </w:r>
      <w:proofErr w:type="spellStart"/>
      <w:r w:rsidRPr="00E9490A">
        <w:rPr>
          <w:rFonts w:ascii="Courier New" w:eastAsia="Times New Roman" w:hAnsi="Courier New" w:cs="Courier New"/>
          <w:color w:val="68738D"/>
          <w:kern w:val="0"/>
          <w:sz w:val="24"/>
          <w:szCs w:val="24"/>
          <w:lang w:val="en-US" w:eastAsia="it-IT"/>
          <w14:ligatures w14:val="none"/>
        </w:rPr>
        <w:t>Trasmettere</w:t>
      </w:r>
      <w:proofErr w:type="spellEnd"/>
      <w:r w:rsidRPr="00E9490A">
        <w:rPr>
          <w:rFonts w:ascii="Courier New" w:eastAsia="Times New Roman" w:hAnsi="Courier New" w:cs="Courier New"/>
          <w:color w:val="68738D"/>
          <w:kern w:val="0"/>
          <w:sz w:val="24"/>
          <w:szCs w:val="24"/>
          <w:lang w:val="en-US" w:eastAsia="it-IT"/>
          <w14:ligatures w14:val="none"/>
        </w:rPr>
        <w:t xml:space="preserve"> la </w:t>
      </w:r>
      <w:proofErr w:type="spellStart"/>
      <w:r w:rsidRPr="00E9490A">
        <w:rPr>
          <w:rFonts w:ascii="Courier New" w:eastAsia="Times New Roman" w:hAnsi="Courier New" w:cs="Courier New"/>
          <w:color w:val="68738D"/>
          <w:kern w:val="0"/>
          <w:sz w:val="24"/>
          <w:szCs w:val="24"/>
          <w:lang w:val="en-US" w:eastAsia="it-IT"/>
          <w14:ligatures w14:val="none"/>
        </w:rPr>
        <w:t>transazione</w:t>
      </w:r>
      <w:proofErr w:type="spellEnd"/>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w:t>
      </w:r>
      <w:proofErr w:type="spellStart"/>
      <w:r w:rsidRPr="009E2225">
        <w:rPr>
          <w:rFonts w:ascii="Courier New" w:eastAsia="Times New Roman" w:hAnsi="Courier New" w:cs="Courier New"/>
          <w:color w:val="68738D"/>
          <w:kern w:val="0"/>
          <w:sz w:val="24"/>
          <w:szCs w:val="24"/>
          <w:lang w:eastAsia="it-IT"/>
          <w14:ligatures w14:val="none"/>
        </w:rPr>
        <w:t>contractABI</w:t>
      </w:r>
      <w:proofErr w:type="spellEnd"/>
      <w:r w:rsidRPr="009E2225">
        <w:rPr>
          <w:rFonts w:ascii="Courier New" w:eastAsia="Times New Roman" w:hAnsi="Courier New" w:cs="Courier New"/>
          <w:color w:val="68738D"/>
          <w:kern w:val="0"/>
          <w:sz w:val="24"/>
          <w:szCs w:val="24"/>
          <w:lang w:eastAsia="it-IT"/>
          <w14:ligatures w14:val="none"/>
        </w:rPr>
        <w:t xml:space="preserve"> = [{"constant":true, "inputs":[], "name": "name", "outputs":[{"name":",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"view","type":"function"},{"constant":false,"inputs":[{"name":"_spender","type":"address"},{"name":"_value","type":"uint256"}],"name": "approva", "uscite":[{"nome": "successo", "tipo": "bool"}], "pagabile":false,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"funzione"},{"costante":true, "ingressi": [], "nome": "totalSupply", "output":[{"nome":", "tipo":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 false,"inputs":[{"name":"_from","type":"address"},{"name":"_to","type":"address"},{"name":"_value","type":"uint256"}],"name":"transferFrom","outputs": [{"name": "success", "type": "bool"}],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"function"},{"constant":true, "input": [], "nome": "standard", "uscite":[{"nome":"", "tipo": "stringa"}], "pagabile":false, "mutabilità di stato": "vista", "tipo": "funzione"},{"costante": true, "input":[{"name":"", "type": "address"}], "name": "balanceOf", "output":[{"name":"", "type": "uint256"}],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"function"},{"constant":true, "input":[], "name": "symbol", "output":[{"name":"", "type": "string"}],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xml:space="preserve">":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w:t>
      </w:r>
      <w:proofErr w:type="spellStart"/>
      <w:r w:rsidRPr="009E2225">
        <w:rPr>
          <w:rFonts w:ascii="Courier New" w:eastAsia="Times New Roman" w:hAnsi="Courier New" w:cs="Courier New"/>
          <w:color w:val="68738D"/>
          <w:kern w:val="0"/>
          <w:sz w:val="24"/>
          <w:szCs w:val="24"/>
          <w:lang w:eastAsia="it-IT"/>
          <w14:ligatures w14:val="none"/>
        </w:rPr>
        <w:t>statoMutabilità</w:t>
      </w:r>
      <w:proofErr w:type="spellEnd"/>
      <w:r w:rsidRPr="009E2225">
        <w:rPr>
          <w:rFonts w:ascii="Courier New" w:eastAsia="Times New Roman" w:hAnsi="Courier New" w:cs="Courier New"/>
          <w:color w:val="68738D"/>
          <w:kern w:val="0"/>
          <w:sz w:val="24"/>
          <w:szCs w:val="24"/>
          <w:lang w:eastAsia="it-IT"/>
          <w14:ligatures w14:val="none"/>
        </w:rPr>
        <w:t>": "non pagabile", "tipo": "funzione"},{"costante": true,"inputs":[{"name":"","type":"address"},{"name":"","type":"address"}],"name":"allowance","outputs":[{"name":"","type":"uint256"}],"payable": 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"view", "type": "function"},{"input":[], "payable":false, "</w:t>
      </w:r>
      <w:proofErr w:type="spellStart"/>
      <w:r w:rsidRPr="009E2225">
        <w:rPr>
          <w:rFonts w:ascii="Courier New" w:eastAsia="Times New Roman" w:hAnsi="Courier New" w:cs="Courier New"/>
          <w:color w:val="68738D"/>
          <w:kern w:val="0"/>
          <w:sz w:val="24"/>
          <w:szCs w:val="24"/>
          <w:lang w:eastAsia="it-IT"/>
          <w14:ligatures w14:val="none"/>
        </w:rPr>
        <w:t>stateMutability</w:t>
      </w:r>
      <w:proofErr w:type="spellEnd"/>
      <w:r w:rsidRPr="009E2225">
        <w:rPr>
          <w:rFonts w:ascii="Courier New" w:eastAsia="Times New Roman" w:hAnsi="Courier New" w:cs="Courier New"/>
          <w:color w:val="68738D"/>
          <w:kern w:val="0"/>
          <w:sz w:val="24"/>
          <w:szCs w:val="24"/>
          <w:lang w:eastAsia="it-IT"/>
          <w14:ligatures w14:val="none"/>
        </w:rPr>
        <w:t>": "</w:t>
      </w:r>
      <w:proofErr w:type="spellStart"/>
      <w:r w:rsidRPr="009E2225">
        <w:rPr>
          <w:rFonts w:ascii="Courier New" w:eastAsia="Times New Roman" w:hAnsi="Courier New" w:cs="Courier New"/>
          <w:color w:val="68738D"/>
          <w:kern w:val="0"/>
          <w:sz w:val="24"/>
          <w:szCs w:val="24"/>
          <w:lang w:eastAsia="it-IT"/>
          <w14:ligatures w14:val="none"/>
        </w:rPr>
        <w:t>nonpayable</w:t>
      </w:r>
      <w:proofErr w:type="spellEnd"/>
      <w:r w:rsidRPr="009E2225">
        <w:rPr>
          <w:rFonts w:ascii="Courier New" w:eastAsia="Times New Roman" w:hAnsi="Courier New" w:cs="Courier New"/>
          <w:color w:val="68738D"/>
          <w:kern w:val="0"/>
          <w:sz w:val="24"/>
          <w:szCs w:val="24"/>
          <w:lang w:eastAsia="it-IT"/>
          <w14:ligatures w14:val="none"/>
        </w:rPr>
        <w:t>", "type": "</w:t>
      </w:r>
      <w:proofErr w:type="spellStart"/>
      <w:r w:rsidRPr="009E2225">
        <w:rPr>
          <w:rFonts w:ascii="Courier New" w:eastAsia="Times New Roman" w:hAnsi="Courier New" w:cs="Courier New"/>
          <w:color w:val="68738D"/>
          <w:kern w:val="0"/>
          <w:sz w:val="24"/>
          <w:szCs w:val="24"/>
          <w:lang w:eastAsia="it-IT"/>
          <w14:ligatures w14:val="none"/>
        </w:rPr>
        <w:t>constructor</w:t>
      </w:r>
      <w:proofErr w:type="spellEnd"/>
      <w:r w:rsidRPr="009E2225">
        <w:rPr>
          <w:rFonts w:ascii="Courier New" w:eastAsia="Times New Roman" w:hAnsi="Courier New" w:cs="Courier New"/>
          <w:color w:val="68738D"/>
          <w:kern w:val="0"/>
          <w:sz w:val="24"/>
          <w:szCs w:val="24"/>
          <w:lang w:eastAsia="it-IT"/>
          <w14:ligatures w14:val="none"/>
        </w:rPr>
        <w:t>"},{"anonymous": false, "input":[{"indexed":true, "</w:t>
      </w:r>
      <w:proofErr w:type="spellStart"/>
      <w:r w:rsidRPr="009E2225">
        <w:rPr>
          <w:rFonts w:ascii="Courier New" w:eastAsia="Times New Roman" w:hAnsi="Courier New" w:cs="Courier New"/>
          <w:color w:val="68738D"/>
          <w:kern w:val="0"/>
          <w:sz w:val="24"/>
          <w:szCs w:val="24"/>
          <w:lang w:eastAsia="it-IT"/>
          <w14:ligatures w14:val="none"/>
        </w:rPr>
        <w:t>name":"_from</w:t>
      </w:r>
      <w:proofErr w:type="spellEnd"/>
      <w:r w:rsidRPr="009E2225">
        <w:rPr>
          <w:rFonts w:ascii="Courier New" w:eastAsia="Times New Roman" w:hAnsi="Courier New" w:cs="Courier New"/>
          <w:color w:val="68738D"/>
          <w:kern w:val="0"/>
          <w:sz w:val="24"/>
          <w:szCs w:val="24"/>
          <w:lang w:eastAsia="it-IT"/>
          <w14:ligatures w14:val="none"/>
        </w:rPr>
        <w:t>",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 xml:space="preserve">Procediamo con la configurazione del file app.js, come abbiamo fatto nelle lezioni precedenti. Questa volta, ci collegheremo alla rete principale di Ethereum. Incolliamo l'ABI e l'indirizzo dello smart contract </w:t>
      </w:r>
      <w:proofErr w:type="gramStart"/>
      <w:r>
        <w:t>OmiseGo</w:t>
      </w:r>
      <w:proofErr w:type="gramEnd"/>
      <w:r>
        <w:t>,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w:t>
      </w:r>
      <w:proofErr w:type="spellStart"/>
      <w:r w:rsidRPr="00E170E8">
        <w:rPr>
          <w:rFonts w:ascii="Courier New" w:eastAsia="Times New Roman" w:hAnsi="Courier New" w:cs="Courier New"/>
          <w:color w:val="68738D"/>
          <w:kern w:val="0"/>
          <w:sz w:val="24"/>
          <w:szCs w:val="24"/>
          <w:lang w:eastAsia="it-IT"/>
          <w14:ligatures w14:val="none"/>
        </w:rPr>
        <w:t>latest</w:t>
      </w:r>
      <w:proofErr w:type="spellEnd"/>
      <w:r w:rsidRPr="00E170E8">
        <w:rPr>
          <w:rFonts w:ascii="Courier New" w:eastAsia="Times New Roman" w:hAnsi="Courier New" w:cs="Courier New"/>
          <w:color w:val="68738D"/>
          <w:kern w:val="0"/>
          <w:sz w:val="24"/>
          <w:szCs w:val="24"/>
          <w:lang w:eastAsia="it-IT"/>
          <w14:ligatures w14:val="none"/>
        </w:rPr>
        <w: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21028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21028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rsidP="003A15CB">
      <w:pPr>
        <w:pStyle w:val="Paragrafoelenco"/>
        <w:numPr>
          <w:ilvl w:val="0"/>
          <w:numId w:val="20"/>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rsidP="003A15CB">
      <w:pPr>
        <w:pStyle w:val="Paragrafoelenco"/>
        <w:numPr>
          <w:ilvl w:val="0"/>
          <w:numId w:val="20"/>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rsidP="003A15CB">
      <w:pPr>
        <w:pStyle w:val="Paragrafoelenco"/>
        <w:numPr>
          <w:ilvl w:val="0"/>
          <w:numId w:val="20"/>
        </w:numPr>
      </w:pPr>
      <w:r>
        <w:t>Emittente - L'entità che emette una credenziale, ad esempio un documento d'identità governativo.</w:t>
      </w:r>
    </w:p>
    <w:p w14:paraId="69A10D2B" w14:textId="77777777" w:rsidR="003A15CB" w:rsidRDefault="003A15CB" w:rsidP="003A15CB">
      <w:pPr>
        <w:pStyle w:val="Paragrafoelenco"/>
        <w:numPr>
          <w:ilvl w:val="0"/>
          <w:numId w:val="20"/>
        </w:numPr>
      </w:pPr>
      <w:r>
        <w:t>Titolare - Il proprietario della credenziale, cioè l'entità su cui l'emittente genera la credenziale.</w:t>
      </w:r>
    </w:p>
    <w:p w14:paraId="62830941" w14:textId="77777777" w:rsidR="003A15CB" w:rsidRDefault="003A15CB" w:rsidP="003A15CB">
      <w:pPr>
        <w:pStyle w:val="Paragrafoelenco"/>
        <w:numPr>
          <w:ilvl w:val="0"/>
          <w:numId w:val="20"/>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21028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rsidP="003A15CB">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rsidP="00B874AD">
      <w:pPr>
        <w:pStyle w:val="Paragrafoelenco"/>
        <w:numPr>
          <w:ilvl w:val="0"/>
          <w:numId w:val="52"/>
        </w:numPr>
      </w:pPr>
      <w:r>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210290"/>
      <w:r>
        <w:t>Componenti</w:t>
      </w:r>
      <w:r w:rsidR="00816EFC">
        <w:t xml:space="preserve"> dell’architettura</w:t>
      </w:r>
      <w:bookmarkEnd w:id="51"/>
      <w:r w:rsidR="00816EFC">
        <w:t xml:space="preserve">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rsidP="007E3E82">
      <w:pPr>
        <w:pStyle w:val="Paragrafoelenco"/>
        <w:numPr>
          <w:ilvl w:val="0"/>
          <w:numId w:val="59"/>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210291"/>
      <w:r>
        <w:t>Settori applicativi</w:t>
      </w:r>
      <w:bookmarkEnd w:id="52"/>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E7BE60D" w14:textId="77777777"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3235607B" w14:textId="77777777" w:rsidR="000D0D36" w:rsidRPr="000D0D36" w:rsidRDefault="000D0D36" w:rsidP="000D0D36"/>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rsidP="00246479">
      <w:pPr>
        <w:pStyle w:val="Paragrafoelenco"/>
        <w:numPr>
          <w:ilvl w:val="0"/>
          <w:numId w:val="61"/>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rsidP="00246479">
      <w:pPr>
        <w:pStyle w:val="Paragrafoelenco"/>
        <w:numPr>
          <w:ilvl w:val="0"/>
          <w:numId w:val="61"/>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21029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 (Resource Owner): l'utente che desidera concedere l'accesso alle proprie risorse protette.</w:t>
      </w:r>
    </w:p>
    <w:p w14:paraId="51FF84E0" w14:textId="238AC0B3" w:rsidR="00E963CF" w:rsidRDefault="00E963CF" w:rsidP="00E963CF">
      <w:pPr>
        <w:pStyle w:val="Paragrafoelenco"/>
        <w:numPr>
          <w:ilvl w:val="1"/>
          <w:numId w:val="63"/>
        </w:numPr>
      </w:pPr>
      <w:r>
        <w:t>Il client (o Consumer): l'applicazione che desidera accedere alle risorse protette dell'utente.</w:t>
      </w:r>
    </w:p>
    <w:p w14:paraId="5299613D" w14:textId="34A988B1" w:rsidR="00E963CF" w:rsidRDefault="00E963CF" w:rsidP="00E963CF">
      <w:pPr>
        <w:pStyle w:val="Paragrafoelenco"/>
        <w:numPr>
          <w:ilvl w:val="1"/>
          <w:numId w:val="63"/>
        </w:numPr>
      </w:pPr>
      <w:r>
        <w:t>L'autorizzatore (Authorization Server): il server che gestisce l'autorizzazione dell'accesso alle risorse protette.</w:t>
      </w:r>
    </w:p>
    <w:p w14:paraId="61343CCC" w14:textId="50E85F39" w:rsidR="00E963CF" w:rsidRDefault="00E963CF" w:rsidP="00E963CF">
      <w:pPr>
        <w:pStyle w:val="Paragrafoelenco"/>
        <w:numPr>
          <w:ilvl w:val="1"/>
          <w:numId w:val="63"/>
        </w:numPr>
      </w:pPr>
      <w:r>
        <w:t>Il Resource Server (o Service Provider):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rsidP="00E87F7C">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rsidP="00E87F7C">
      <w:pPr>
        <w:pStyle w:val="Paragrafoelenco"/>
        <w:numPr>
          <w:ilvl w:val="0"/>
          <w:numId w:val="64"/>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rsidP="00E87F7C">
      <w:pPr>
        <w:pStyle w:val="Paragrafoelenco"/>
        <w:numPr>
          <w:ilvl w:val="0"/>
          <w:numId w:val="64"/>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rsidP="00E87F7C">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rsidP="002F2F4F">
      <w:pPr>
        <w:pStyle w:val="Paragrafoelenco"/>
        <w:numPr>
          <w:ilvl w:val="0"/>
          <w:numId w:val="66"/>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rsidP="00883CBD">
      <w:pPr>
        <w:pStyle w:val="Paragrafoelenco"/>
        <w:numPr>
          <w:ilvl w:val="0"/>
          <w:numId w:val="66"/>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rsidP="00625AFE">
      <w:pPr>
        <w:pStyle w:val="Paragrafoelenco"/>
        <w:numPr>
          <w:ilvl w:val="0"/>
          <w:numId w:val="67"/>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rsidP="00625AFE">
      <w:pPr>
        <w:pStyle w:val="Paragrafoelenco"/>
        <w:numPr>
          <w:ilvl w:val="0"/>
          <w:numId w:val="67"/>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rsidP="00625AFE">
      <w:pPr>
        <w:pStyle w:val="Paragrafoelenco"/>
        <w:numPr>
          <w:ilvl w:val="0"/>
          <w:numId w:val="67"/>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rsidP="00625AFE">
      <w:pPr>
        <w:pStyle w:val="Paragrafoelenco"/>
        <w:numPr>
          <w:ilvl w:val="0"/>
          <w:numId w:val="69"/>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rsidP="00625AFE">
      <w:pPr>
        <w:pStyle w:val="Paragrafoelenco"/>
        <w:numPr>
          <w:ilvl w:val="0"/>
          <w:numId w:val="69"/>
        </w:numPr>
      </w:pPr>
      <w:r>
        <w:t>L'asserzione di attribuzione passa gli attributi SAML al fornitore di servizi - gli attributi SAML sono dati specifici che forniscono informazioni sull'utente.</w:t>
      </w:r>
    </w:p>
    <w:p w14:paraId="48F15FA1" w14:textId="77777777" w:rsidR="00625AFE" w:rsidRDefault="00625AFE" w:rsidP="00625AFE">
      <w:pPr>
        <w:pStyle w:val="Paragrafoelenco"/>
        <w:numPr>
          <w:ilvl w:val="0"/>
          <w:numId w:val="69"/>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rsidP="00625AFE">
      <w:pPr>
        <w:pStyle w:val="Paragrafoelenco"/>
        <w:numPr>
          <w:ilvl w:val="0"/>
          <w:numId w:val="68"/>
        </w:numPr>
      </w:pPr>
      <w:r>
        <w:t>L'utente tenta di accedere a un servizio web protetto.</w:t>
      </w:r>
    </w:p>
    <w:p w14:paraId="4A653249" w14:textId="4F24F482" w:rsidR="00625AFE" w:rsidRDefault="00625AFE" w:rsidP="00625AFE">
      <w:pPr>
        <w:pStyle w:val="Paragrafoelenco"/>
        <w:numPr>
          <w:ilvl w:val="0"/>
          <w:numId w:val="68"/>
        </w:numPr>
      </w:pPr>
      <w:r>
        <w:t>Il servizio web redirige l'utente al provider di identità per l'autenticazione.</w:t>
      </w:r>
    </w:p>
    <w:p w14:paraId="6897B967" w14:textId="57C508F3" w:rsidR="00625AFE" w:rsidRDefault="00625AFE" w:rsidP="00625AFE">
      <w:pPr>
        <w:pStyle w:val="Paragrafoelenco"/>
        <w:numPr>
          <w:ilvl w:val="0"/>
          <w:numId w:val="68"/>
        </w:numPr>
      </w:pPr>
      <w:r>
        <w:t>Il provider di identità richiede all'utente di inserire le proprie credenziali di accesso.</w:t>
      </w:r>
    </w:p>
    <w:p w14:paraId="5269AA51" w14:textId="3CF5376E" w:rsidR="00625AFE" w:rsidRDefault="00625AFE" w:rsidP="00625AFE">
      <w:pPr>
        <w:pStyle w:val="Paragrafoelenco"/>
        <w:numPr>
          <w:ilvl w:val="0"/>
          <w:numId w:val="68"/>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rsidP="00625AFE">
      <w:pPr>
        <w:pStyle w:val="Paragrafoelenco"/>
        <w:numPr>
          <w:ilvl w:val="0"/>
          <w:numId w:val="68"/>
        </w:numPr>
      </w:pPr>
      <w:r>
        <w:t>Il provider di identità invia l'Assertion al servizio web.</w:t>
      </w:r>
    </w:p>
    <w:p w14:paraId="68E84304" w14:textId="77777777" w:rsidR="00625AFE" w:rsidRDefault="00625AFE" w:rsidP="00625AFE">
      <w:pPr>
        <w:pStyle w:val="Paragrafoelenco"/>
        <w:numPr>
          <w:ilvl w:val="0"/>
          <w:numId w:val="68"/>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rsidP="00625AFE">
      <w:pPr>
        <w:pStyle w:val="Paragrafoelenco"/>
        <w:numPr>
          <w:ilvl w:val="0"/>
          <w:numId w:val="68"/>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rsidP="00625AFE">
      <w:pPr>
        <w:pStyle w:val="Paragrafoelenco"/>
        <w:numPr>
          <w:ilvl w:val="0"/>
          <w:numId w:val="68"/>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rsidP="00FB00F3">
      <w:pPr>
        <w:pStyle w:val="Paragrafoelenco"/>
        <w:numPr>
          <w:ilvl w:val="0"/>
          <w:numId w:val="71"/>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rsidP="00FB00F3">
      <w:pPr>
        <w:pStyle w:val="Paragrafoelenco"/>
        <w:numPr>
          <w:ilvl w:val="0"/>
          <w:numId w:val="71"/>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rsidP="00FB00F3">
      <w:pPr>
        <w:pStyle w:val="Paragrafoelenco"/>
        <w:numPr>
          <w:ilvl w:val="0"/>
          <w:numId w:val="70"/>
        </w:numPr>
      </w:pPr>
      <w:r>
        <w:t>L'IDP crea o aggiorna le informazioni di identità dell'utente.</w:t>
      </w:r>
    </w:p>
    <w:p w14:paraId="1104376C" w14:textId="6DF46C2E" w:rsidR="00FB00F3" w:rsidRDefault="00FB00F3" w:rsidP="00FB00F3">
      <w:pPr>
        <w:pStyle w:val="Paragrafoelenco"/>
        <w:numPr>
          <w:ilvl w:val="0"/>
          <w:numId w:val="70"/>
        </w:numPr>
      </w:pPr>
      <w:r>
        <w:t>L'IDP invia le informazioni di identità all'SP tramite una richiesta RESTful.</w:t>
      </w:r>
    </w:p>
    <w:p w14:paraId="41B76E4C" w14:textId="54E7094F" w:rsidR="00FB00F3" w:rsidRDefault="00FB00F3" w:rsidP="00FB00F3">
      <w:pPr>
        <w:pStyle w:val="Paragrafoelenco"/>
        <w:numPr>
          <w:ilvl w:val="0"/>
          <w:numId w:val="70"/>
        </w:numPr>
      </w:pPr>
      <w:r>
        <w:t>L'SP elabora le informazioni di identità e le memorizza nel proprio database.</w:t>
      </w:r>
    </w:p>
    <w:p w14:paraId="21108D27" w14:textId="3E5D0B6B" w:rsidR="00FB00F3" w:rsidRDefault="00FB00F3" w:rsidP="00FB00F3">
      <w:pPr>
        <w:pStyle w:val="Paragrafoelenco"/>
        <w:numPr>
          <w:ilvl w:val="0"/>
          <w:numId w:val="70"/>
        </w:numPr>
      </w:pPr>
      <w:r>
        <w:lastRenderedPageBreak/>
        <w:t>L'SP invia una conferma di successo all'IDP.</w:t>
      </w:r>
    </w:p>
    <w:p w14:paraId="3DE16C74" w14:textId="77777777" w:rsidR="00DB4700" w:rsidRDefault="00FB00F3" w:rsidP="00FB00F3">
      <w:pPr>
        <w:pStyle w:val="Paragrafoelenco"/>
        <w:numPr>
          <w:ilvl w:val="0"/>
          <w:numId w:val="70"/>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5EC99C7E" w14:textId="26C0D942" w:rsidR="00B72145" w:rsidRPr="00625AFE"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r w:rsidR="00B72145" w:rsidRPr="00625AFE">
        <w:br w:type="page"/>
      </w:r>
    </w:p>
    <w:p w14:paraId="4FE64331" w14:textId="77777777" w:rsidR="00646E7F" w:rsidRDefault="00646E7F" w:rsidP="00646E7F">
      <w:pPr>
        <w:pStyle w:val="Titolo2"/>
      </w:pPr>
      <w:bookmarkStart w:id="54" w:name="_Toc132210293"/>
      <w:r>
        <w:lastRenderedPageBreak/>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rsidP="00646E7F">
      <w:pPr>
        <w:pStyle w:val="Paragrafoelenco"/>
        <w:numPr>
          <w:ilvl w:val="0"/>
          <w:numId w:val="70"/>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rsidP="00564D5F">
      <w:pPr>
        <w:pStyle w:val="Paragrafoelenco"/>
        <w:numPr>
          <w:ilvl w:val="1"/>
          <w:numId w:val="70"/>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rsidP="00564D5F">
      <w:pPr>
        <w:pStyle w:val="Paragrafoelenco"/>
        <w:numPr>
          <w:ilvl w:val="1"/>
          <w:numId w:val="70"/>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rsidP="00564D5F">
      <w:pPr>
        <w:pStyle w:val="Paragrafoelenco"/>
        <w:numPr>
          <w:ilvl w:val="1"/>
          <w:numId w:val="70"/>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rsidP="00564D5F">
      <w:pPr>
        <w:pStyle w:val="Paragrafoelenco"/>
        <w:numPr>
          <w:ilvl w:val="1"/>
          <w:numId w:val="70"/>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rsidP="00564D5F">
      <w:pPr>
        <w:pStyle w:val="Paragrafoelenco"/>
        <w:numPr>
          <w:ilvl w:val="0"/>
          <w:numId w:val="70"/>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rsidP="006E023A">
      <w:pPr>
        <w:pStyle w:val="Paragrafoelenco"/>
        <w:numPr>
          <w:ilvl w:val="0"/>
          <w:numId w:val="70"/>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rsidP="006E023A">
      <w:pPr>
        <w:pStyle w:val="Paragrafoelenco"/>
        <w:numPr>
          <w:ilvl w:val="1"/>
          <w:numId w:val="70"/>
        </w:numPr>
      </w:pPr>
      <w:r>
        <w:t>L'obiettivo principale di IDunion è creare un'infrastruttura di identità digitale che consenta agli utenti di controllare le proprie informazioni personali e di condividerle solo con le parti autorizzate. La tecnologia SSI consente agli utenti di avere un controllo completo sulle proprie informazioni di identità digitale, senza dover affidarsi a terze parti centralizzate.</w:t>
      </w:r>
    </w:p>
    <w:p w14:paraId="1B570E6C" w14:textId="5FBEB36B" w:rsidR="006E023A" w:rsidRDefault="006E023A" w:rsidP="006E023A">
      <w:pPr>
        <w:pStyle w:val="Paragrafoelenco"/>
        <w:numPr>
          <w:ilvl w:val="1"/>
          <w:numId w:val="70"/>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rsidP="006E023A">
      <w:pPr>
        <w:pStyle w:val="Paragrafoelenco"/>
        <w:numPr>
          <w:ilvl w:val="1"/>
          <w:numId w:val="70"/>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rsidP="00646E7F">
      <w:pPr>
        <w:pStyle w:val="Paragrafoelenco"/>
        <w:numPr>
          <w:ilvl w:val="0"/>
          <w:numId w:val="70"/>
        </w:numPr>
      </w:pPr>
      <w:r w:rsidRPr="006E023A">
        <w:lastRenderedPageBreak/>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rsidP="006E023A">
      <w:pPr>
        <w:pStyle w:val="Paragrafoelenco"/>
        <w:numPr>
          <w:ilvl w:val="1"/>
          <w:numId w:val="70"/>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rsidP="006E023A">
      <w:pPr>
        <w:pStyle w:val="Paragrafoelenco"/>
        <w:numPr>
          <w:ilvl w:val="1"/>
          <w:numId w:val="70"/>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rsidP="00BA71E7">
      <w:pPr>
        <w:pStyle w:val="Paragrafoelenco"/>
        <w:numPr>
          <w:ilvl w:val="0"/>
          <w:numId w:val="70"/>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rsidP="00BA71E7">
      <w:pPr>
        <w:pStyle w:val="Paragrafoelenco"/>
        <w:numPr>
          <w:ilvl w:val="1"/>
          <w:numId w:val="70"/>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rsidP="00BA71E7">
      <w:pPr>
        <w:pStyle w:val="Paragrafoelenco"/>
        <w:numPr>
          <w:ilvl w:val="1"/>
          <w:numId w:val="70"/>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rsidP="00BA71E7">
      <w:pPr>
        <w:pStyle w:val="Paragrafoelenco"/>
        <w:numPr>
          <w:ilvl w:val="1"/>
          <w:numId w:val="70"/>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rsidP="00BA71E7">
      <w:pPr>
        <w:pStyle w:val="Paragrafoelenco"/>
        <w:numPr>
          <w:ilvl w:val="0"/>
          <w:numId w:val="70"/>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rsidP="006E023A">
      <w:pPr>
        <w:pStyle w:val="Paragrafoelenco"/>
        <w:numPr>
          <w:ilvl w:val="1"/>
          <w:numId w:val="70"/>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rsidP="00646E7F">
      <w:pPr>
        <w:pStyle w:val="Paragrafoelenco"/>
        <w:numPr>
          <w:ilvl w:val="0"/>
          <w:numId w:val="70"/>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rsidP="00275A56">
      <w:pPr>
        <w:pStyle w:val="Paragrafoelenco"/>
        <w:numPr>
          <w:ilvl w:val="1"/>
          <w:numId w:val="70"/>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6C74C29E" w14:textId="77777777" w:rsidR="00275A56" w:rsidRDefault="00275A56">
      <w:r>
        <w:br w:type="page"/>
      </w:r>
    </w:p>
    <w:p w14:paraId="3572B2B1" w14:textId="56C20633" w:rsidR="00275A56" w:rsidRDefault="00275A56" w:rsidP="00275A56">
      <w:pPr>
        <w:pStyle w:val="Paragrafoelenco"/>
        <w:numPr>
          <w:ilvl w:val="0"/>
          <w:numId w:val="70"/>
        </w:numPr>
      </w:pPr>
      <w:r>
        <w:lastRenderedPageBreak/>
        <w:t>La DIF ha sviluppato diversi progetti e tecnologie per la realizzazione della sua missione, tra cui:</w:t>
      </w:r>
    </w:p>
    <w:p w14:paraId="0C3DFC6E" w14:textId="77777777" w:rsidR="00275A56" w:rsidRDefault="00275A56" w:rsidP="00275A56">
      <w:pPr>
        <w:pStyle w:val="Paragrafoelenco"/>
        <w:numPr>
          <w:ilvl w:val="1"/>
          <w:numId w:val="70"/>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rsidP="00275A56">
      <w:pPr>
        <w:pStyle w:val="Paragrafoelenco"/>
        <w:numPr>
          <w:ilvl w:val="2"/>
          <w:numId w:val="70"/>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rsidP="00275A56">
      <w:pPr>
        <w:pStyle w:val="Paragrafoelenco"/>
        <w:numPr>
          <w:ilvl w:val="2"/>
          <w:numId w:val="70"/>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rsidP="00275A56">
      <w:pPr>
        <w:pStyle w:val="Paragrafoelenco"/>
        <w:numPr>
          <w:ilvl w:val="2"/>
          <w:numId w:val="70"/>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rsidP="00275A56">
      <w:pPr>
        <w:pStyle w:val="Paragrafoelenco"/>
        <w:numPr>
          <w:ilvl w:val="1"/>
          <w:numId w:val="70"/>
        </w:numPr>
      </w:pPr>
      <w:r>
        <w:t>Verifiable Credentials: un protocollo per la creazione, lo scambio e la verifica di credenziali verificabili basate sulla tecnologia SSI.</w:t>
      </w:r>
    </w:p>
    <w:p w14:paraId="12615675" w14:textId="0A8FA307" w:rsidR="00275A56" w:rsidRDefault="00275A56" w:rsidP="00275A56">
      <w:pPr>
        <w:pStyle w:val="Paragrafoelenco"/>
        <w:numPr>
          <w:ilvl w:val="2"/>
          <w:numId w:val="70"/>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rsidP="00275A56">
      <w:pPr>
        <w:pStyle w:val="Paragrafoelenco"/>
        <w:numPr>
          <w:ilvl w:val="2"/>
          <w:numId w:val="70"/>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rsidP="00275A56">
      <w:pPr>
        <w:pStyle w:val="Paragrafoelenco"/>
        <w:numPr>
          <w:ilvl w:val="1"/>
          <w:numId w:val="70"/>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rsidP="00275A56">
      <w:pPr>
        <w:pStyle w:val="Paragrafoelenco"/>
        <w:numPr>
          <w:ilvl w:val="2"/>
          <w:numId w:val="70"/>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rsidP="00275A56">
      <w:pPr>
        <w:pStyle w:val="Paragrafoelenco"/>
        <w:numPr>
          <w:ilvl w:val="2"/>
          <w:numId w:val="70"/>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rsidP="00646E7F">
      <w:pPr>
        <w:pStyle w:val="Paragrafoelenco"/>
        <w:numPr>
          <w:ilvl w:val="0"/>
          <w:numId w:val="70"/>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rsidP="00E05FD8">
      <w:pPr>
        <w:pStyle w:val="Paragrafoelenco"/>
        <w:numPr>
          <w:ilvl w:val="1"/>
          <w:numId w:val="70"/>
        </w:numPr>
      </w:pPr>
      <w:r>
        <w:t>L'iniziativa MyData ha sviluppato progetti e tecnologie per la realizzazione dela sua missione, tra cui:</w:t>
      </w:r>
    </w:p>
    <w:p w14:paraId="2D63F66A" w14:textId="279C3C22" w:rsidR="00E05FD8" w:rsidRDefault="00E05FD8" w:rsidP="00E05FD8">
      <w:pPr>
        <w:pStyle w:val="Paragrafoelenco"/>
        <w:numPr>
          <w:ilvl w:val="2"/>
          <w:numId w:val="70"/>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 xml:space="preserve">ornisce agli utenti un'interfaccia utente </w:t>
      </w:r>
      <w:r w:rsidR="004E6271" w:rsidRPr="004E6271">
        <w:lastRenderedPageBreak/>
        <w:t>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rsidP="004E6271">
      <w:pPr>
        <w:pStyle w:val="Paragrafoelenco"/>
        <w:numPr>
          <w:ilvl w:val="2"/>
          <w:numId w:val="70"/>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rsidP="001F6C86">
      <w:pPr>
        <w:pStyle w:val="Paragrafoelenco"/>
        <w:numPr>
          <w:ilvl w:val="2"/>
          <w:numId w:val="70"/>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rsidP="00A373C6">
      <w:pPr>
        <w:pStyle w:val="Paragrafoelenco"/>
        <w:numPr>
          <w:ilvl w:val="0"/>
          <w:numId w:val="70"/>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rsidP="00A373C6">
      <w:pPr>
        <w:pStyle w:val="Paragrafoelenco"/>
        <w:numPr>
          <w:ilvl w:val="1"/>
          <w:numId w:val="70"/>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rsidP="00A373C6">
      <w:pPr>
        <w:pStyle w:val="Paragrafoelenco"/>
        <w:numPr>
          <w:ilvl w:val="1"/>
          <w:numId w:val="70"/>
        </w:numPr>
      </w:pPr>
      <w:r>
        <w:t>Il Kiva Protocol utilizza la tecnologia SSI per consentire alle persone di creare un'identità digitale unica e sicura. Prevede un processo di verifica dell'identità che coinvolge l'acquisizione di dati biometrici e personali dell'utente (</w:t>
      </w:r>
      <w:proofErr w:type="spellStart"/>
      <w:r>
        <w:t>eKYC</w:t>
      </w:r>
      <w:proofErr w:type="spellEnd"/>
      <w:r>
        <w:t>). Il processo di verifica dell'identità è svolto da organizzazioni partner del Kiva Protocol, come le organizzazioni non governative (ONG) e le istituzioni finanziarie.</w:t>
      </w:r>
    </w:p>
    <w:p w14:paraId="6E75FF2B" w14:textId="60B2F642" w:rsidR="00A373C6" w:rsidRDefault="00A373C6" w:rsidP="00A373C6">
      <w:pPr>
        <w:pStyle w:val="Paragrafoelenco"/>
        <w:numPr>
          <w:ilvl w:val="1"/>
          <w:numId w:val="70"/>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rsidP="00A373C6">
      <w:pPr>
        <w:pStyle w:val="Paragrafoelenco"/>
        <w:numPr>
          <w:ilvl w:val="1"/>
          <w:numId w:val="70"/>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rsidP="00646E7F">
      <w:pPr>
        <w:pStyle w:val="Paragrafoelenco"/>
        <w:numPr>
          <w:ilvl w:val="0"/>
          <w:numId w:val="70"/>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rsidP="00581D30">
      <w:pPr>
        <w:pStyle w:val="Paragrafoelenco"/>
        <w:numPr>
          <w:ilvl w:val="1"/>
          <w:numId w:val="70"/>
        </w:numPr>
      </w:pPr>
      <w:r>
        <w:t>U</w:t>
      </w:r>
      <w:r w:rsidRPr="00581D30">
        <w:t>tilizza una rete di nodi di consenso per registrare e verificare le informazioni di identità degli utenti sulla blockchain. La rete di nodi di consenso è gestita da un insieme di organizzazioni chiamate Sovrin Stewards. I Sovrin Stewards sono responsabili della governance della rete di nodi di consenso e della gestione della blockchain.</w:t>
      </w:r>
    </w:p>
    <w:p w14:paraId="0F965A45" w14:textId="08984F29" w:rsidR="00581D30" w:rsidRDefault="00581D30" w:rsidP="00581D30">
      <w:pPr>
        <w:pStyle w:val="Paragrafoelenco"/>
        <w:numPr>
          <w:ilvl w:val="1"/>
          <w:numId w:val="70"/>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rsidP="00581D30">
      <w:pPr>
        <w:pStyle w:val="Paragrafoelenco"/>
        <w:numPr>
          <w:ilvl w:val="1"/>
          <w:numId w:val="70"/>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rsidP="00581D30">
      <w:pPr>
        <w:pStyle w:val="Paragrafoelenco"/>
        <w:numPr>
          <w:ilvl w:val="1"/>
          <w:numId w:val="70"/>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 xml:space="preserve">essun dato privato viene </w:t>
      </w:r>
      <w:r w:rsidRPr="00D0619E">
        <w:lastRenderedPageBreak/>
        <w:t>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rsidP="00646E7F">
      <w:pPr>
        <w:pStyle w:val="Paragrafoelenco"/>
        <w:numPr>
          <w:ilvl w:val="0"/>
          <w:numId w:val="70"/>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rsidP="000230C5">
      <w:pPr>
        <w:pStyle w:val="Paragrafoelenco"/>
        <w:numPr>
          <w:ilvl w:val="1"/>
          <w:numId w:val="70"/>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rsidP="000230C5">
      <w:pPr>
        <w:pStyle w:val="Paragrafoelenco"/>
        <w:numPr>
          <w:ilvl w:val="2"/>
          <w:numId w:val="70"/>
        </w:numPr>
      </w:pPr>
      <w:r>
        <w:t>Il DID Resolver: un componente software che consente agli utenti di risolvere i DIDs e di accedere alle informazioni di identità associate.</w:t>
      </w:r>
    </w:p>
    <w:p w14:paraId="38106C2E" w14:textId="77777777" w:rsidR="000230C5" w:rsidRDefault="000230C5" w:rsidP="000230C5">
      <w:pPr>
        <w:pStyle w:val="Paragrafoelenco"/>
        <w:numPr>
          <w:ilvl w:val="2"/>
          <w:numId w:val="70"/>
        </w:numPr>
      </w:pPr>
      <w:r>
        <w:t>Il Verifiable Credentials Issuer: un componente software che consente agli utenti di creare attestazioni verificabili sulle proprie informazioni di identità.</w:t>
      </w:r>
    </w:p>
    <w:p w14:paraId="6912F0F5" w14:textId="77777777" w:rsidR="000230C5" w:rsidRDefault="000230C5" w:rsidP="000230C5">
      <w:pPr>
        <w:pStyle w:val="Paragrafoelenco"/>
        <w:numPr>
          <w:ilvl w:val="2"/>
          <w:numId w:val="70"/>
        </w:numPr>
      </w:pPr>
      <w:r>
        <w:t>Il Verifiable Credentials Holder: un componente software che consente agli utenti di gestire le attestazioni verificabili sulle proprie informazioni di identità.</w:t>
      </w:r>
    </w:p>
    <w:p w14:paraId="7508A69E" w14:textId="5880477A" w:rsidR="000230C5" w:rsidRDefault="000230C5" w:rsidP="000230C5">
      <w:pPr>
        <w:pStyle w:val="Paragrafoelenco"/>
        <w:numPr>
          <w:ilvl w:val="2"/>
          <w:numId w:val="70"/>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764010A4" w14:textId="77777777" w:rsidR="009A3B47" w:rsidRDefault="009A3B47" w:rsidP="009A3B47">
      <w:pPr>
        <w:pStyle w:val="Titolo1"/>
      </w:pPr>
      <w:bookmarkStart w:id="55" w:name="_Toc132210294"/>
      <w:r>
        <w:lastRenderedPageBreak/>
        <w:t>Zero Knowledge Proof</w:t>
      </w:r>
    </w:p>
    <w:p w14:paraId="216C2E34" w14:textId="1BE50AAD" w:rsidR="00EC1018" w:rsidRDefault="00EC1018" w:rsidP="00EC1018">
      <w:r>
        <w:t xml:space="preserve">Ad alto livello, </w:t>
      </w:r>
      <w:r w:rsidRPr="00EC1018">
        <w:rPr>
          <w:u w:val="single"/>
        </w:rPr>
        <w:t>una prova a conoscenza zero (zero-knowledge proof)</w:t>
      </w:r>
      <w:r>
        <w:t xml:space="preserve"> funziona chiedendo al verificatore di eseguire una serie di azioni che possono essere eseguite con precisione solo se il verificatore conosce le informazioni sottostanti. Se il verificatore tira a indovinare il risultato di queste azioni, il test del verificatore gli darà torto con un alto grado di probabilità. </w:t>
      </w:r>
      <w:r w:rsidRPr="00EC1018">
        <w:t>Gli algoritmi Zero-Knowledge Proof (ZKP) sono algoritmi crittografici che calcolano la probabilità che una parte di una transazione possieda un'informazione senza dover rivelare quale sia tale informazione.</w:t>
      </w:r>
    </w:p>
    <w:p w14:paraId="06F82311" w14:textId="77777777" w:rsidR="00EC1018" w:rsidRDefault="00EC1018" w:rsidP="00EC1018">
      <w:r>
        <w:t xml:space="preserve">Le prove a conoscenza zero sono state descritte per la prima volta in un articolo del MIT del 1985 di Shafi Goldwasser e Silvio Micali, intitolato "The Knowledge Complexity of Interactive Proof-Systems". In questo documento, gli autori dimostrano che è possibile per un </w:t>
      </w:r>
      <w:r w:rsidRPr="00EC1018">
        <w:rPr>
          <w:i/>
          <w:iCs/>
        </w:rPr>
        <w:t>prover</w:t>
      </w:r>
      <w:r>
        <w:t xml:space="preserve"> convincere un </w:t>
      </w:r>
      <w:r>
        <w:rPr>
          <w:i/>
          <w:iCs/>
        </w:rPr>
        <w:t>verifier</w:t>
      </w:r>
      <w:r>
        <w:t xml:space="preserve"> che una specifica affermazione su un punto di dati è vera senza rivelare alcuna informazione aggiuntiva sui dati. </w:t>
      </w:r>
    </w:p>
    <w:p w14:paraId="79780490" w14:textId="78FCE0DA" w:rsidR="00EC1018" w:rsidRDefault="006018B2" w:rsidP="00EC1018">
      <w:r>
        <w:t xml:space="preserve">Le ZKP </w:t>
      </w:r>
      <w:r w:rsidR="00EC1018">
        <w:t>possono essere</w:t>
      </w:r>
      <w:r>
        <w:t>:</w:t>
      </w:r>
    </w:p>
    <w:p w14:paraId="00F2936B" w14:textId="7AB92119" w:rsidR="00EC1018" w:rsidRDefault="006018B2" w:rsidP="00EC1018">
      <w:pPr>
        <w:pStyle w:val="Paragrafoelenco"/>
        <w:numPr>
          <w:ilvl w:val="0"/>
          <w:numId w:val="70"/>
        </w:numPr>
      </w:pPr>
      <w:r>
        <w:t>i</w:t>
      </w:r>
      <w:r w:rsidR="00EC1018">
        <w:t>nterattiv</w:t>
      </w:r>
      <w:r>
        <w:t>e (Interactive Proofs)</w:t>
      </w:r>
      <w:r w:rsidR="00EC1018">
        <w:t xml:space="preserve">, </w:t>
      </w:r>
      <w:r w:rsidR="00EC1018">
        <w:t xml:space="preserve">dove un </w:t>
      </w:r>
      <w:r w:rsidR="00EC1018" w:rsidRPr="00EC1018">
        <w:rPr>
          <w:i/>
          <w:iCs/>
        </w:rPr>
        <w:t>prover</w:t>
      </w:r>
      <w:r w:rsidR="00EC1018">
        <w:t xml:space="preserve"> convince un </w:t>
      </w:r>
      <w:r w:rsidR="00EC1018" w:rsidRPr="00EC1018">
        <w:rPr>
          <w:i/>
          <w:iCs/>
        </w:rPr>
        <w:t>verifier</w:t>
      </w:r>
      <w:r w:rsidR="00EC1018">
        <w:t xml:space="preserve"> specifico ma deve ripetere il processo per ogni singolo verificatore</w:t>
      </w:r>
      <w:r w:rsidR="00EC1018">
        <w:t>;</w:t>
      </w:r>
    </w:p>
    <w:p w14:paraId="6A380B0B" w14:textId="69DB16AC" w:rsidR="00EC1018" w:rsidRDefault="00EC1018" w:rsidP="00EC1018">
      <w:pPr>
        <w:pStyle w:val="Paragrafoelenco"/>
        <w:numPr>
          <w:ilvl w:val="0"/>
          <w:numId w:val="70"/>
        </w:numPr>
      </w:pPr>
      <w:r>
        <w:t>non interattiv</w:t>
      </w:r>
      <w:r w:rsidR="006018B2">
        <w:t>e (Non interactive Proofs)</w:t>
      </w:r>
      <w:r>
        <w:t xml:space="preserve">, dove </w:t>
      </w:r>
      <w:r>
        <w:t xml:space="preserve">un </w:t>
      </w:r>
      <w:r w:rsidRPr="00EC1018">
        <w:rPr>
          <w:i/>
          <w:iCs/>
        </w:rPr>
        <w:t>prover</w:t>
      </w:r>
      <w:r>
        <w:t xml:space="preserve"> genera una prova che può essere verificata da chiunque utilizzi la stessa prova</w:t>
      </w:r>
      <w:r>
        <w:t xml:space="preserve"> e non richiedono transazione tra le parti che eseguono le transazioni oppure il processo di verifica prende luogo in una fase successiva.</w:t>
      </w:r>
    </w:p>
    <w:p w14:paraId="5DBE9699" w14:textId="77845434" w:rsidR="006018B2" w:rsidRDefault="006018B2" w:rsidP="006018B2">
      <w:r>
        <w:t>Pur essendo rivoluzionaria, l</w:t>
      </w:r>
      <w:r>
        <w:t>e interactive proofs</w:t>
      </w:r>
      <w:r>
        <w:t xml:space="preserve"> aveva</w:t>
      </w:r>
      <w:r>
        <w:t>no</w:t>
      </w:r>
      <w:r>
        <w:t xml:space="preserve"> un'utilità limitata, poiché richiedeva</w:t>
      </w:r>
      <w:r>
        <w:t>no</w:t>
      </w:r>
      <w:r>
        <w:t xml:space="preserve"> che le due parti fossero disponibili e interagissero ripetutamente. Anche se un verificatore era convinto dell'onestà di un prover, la prova non sarebbe stata disponibile per una verifica indipendente (il calcolo di una nuova prova richiedeva una nuova serie di messaggi tra il prover e il verificatore).</w:t>
      </w:r>
    </w:p>
    <w:p w14:paraId="020D7AA2" w14:textId="1CE8C32C" w:rsidR="006018B2" w:rsidRDefault="006018B2" w:rsidP="006018B2">
      <w:r>
        <w:t xml:space="preserve">Per risolvere questo problema, Manuel Blum, Paul Feldman e Silvio Micali hanno proposto le prime </w:t>
      </w:r>
      <w:r>
        <w:t xml:space="preserve">non interactive proofs a </w:t>
      </w:r>
      <w:r>
        <w:t>conoscenza zero in cui il prover e il verificatore hanno una chiave condivisa. Questo permette al prover di dimostrare la conoscenza di alcune informazioni (cioè il testimone) senza fornire le informazioni stesse.</w:t>
      </w:r>
    </w:p>
    <w:p w14:paraId="08511AF4" w14:textId="562C7D7C" w:rsidR="006018B2" w:rsidRDefault="006018B2" w:rsidP="006018B2">
      <w:r>
        <w:t>A differenza delle prove interattive, le prove non interattive richiedono un solo ciclo di comunicazione tra i partecipanti (prover e verificatore). Il prover passa le informazioni segrete a uno speciale algoritmo per calcolare una prova a conoscenza zero. Questa prova viene inviata al verificatore, che controlla che il prover conosca le informazioni segrete utilizzando un altro algoritmo.</w:t>
      </w:r>
    </w:p>
    <w:p w14:paraId="121914D1" w14:textId="3F9FB8C1" w:rsidR="006018B2" w:rsidRDefault="006018B2" w:rsidP="006018B2">
      <w:r>
        <w:t xml:space="preserve">La </w:t>
      </w:r>
      <w:r>
        <w:t>prova</w:t>
      </w:r>
      <w:r>
        <w:t xml:space="preserve"> non interattiva riduce la comunicazione tra prover e verificatore, rendendo le prove ZK più efficienti. Inoltre, una volta generata, la prova è disponibile per chiunque altro (con accesso alla chiave condivisa e all'algoritmo di verifica).</w:t>
      </w:r>
    </w:p>
    <w:p w14:paraId="136492A8" w14:textId="77777777" w:rsidR="00EC1018" w:rsidRDefault="00EC1018" w:rsidP="00EC1018">
      <w:r>
        <w:t>Le tre caratteristiche fondamentali che definiscono una ZKP sono:</w:t>
      </w:r>
    </w:p>
    <w:p w14:paraId="7F5C2077" w14:textId="05DEA5E8" w:rsidR="00EC1018" w:rsidRDefault="00EC1018" w:rsidP="00EC1018">
      <w:pPr>
        <w:pStyle w:val="Paragrafoelenco"/>
        <w:numPr>
          <w:ilvl w:val="0"/>
          <w:numId w:val="72"/>
        </w:numPr>
      </w:pPr>
      <w:r>
        <w:t>Completezza</w:t>
      </w:r>
      <w:r>
        <w:t xml:space="preserve"> (Completeness)</w:t>
      </w:r>
      <w:r>
        <w:t>: Se un'affermazione è vera, allora un verificatore onesto può essere convinto da un prover onesto di possedere la conoscenza dell'input corretto.</w:t>
      </w:r>
    </w:p>
    <w:p w14:paraId="0C567EA7" w14:textId="034B3E39" w:rsidR="00EC1018" w:rsidRDefault="00EC1018" w:rsidP="00EC1018">
      <w:pPr>
        <w:pStyle w:val="Paragrafoelenco"/>
        <w:numPr>
          <w:ilvl w:val="0"/>
          <w:numId w:val="72"/>
        </w:numPr>
      </w:pPr>
      <w:r>
        <w:t>Solidità</w:t>
      </w:r>
      <w:r>
        <w:t xml:space="preserve"> (Soundness)</w:t>
      </w:r>
      <w:r>
        <w:t>: Se un'affermazione è falsa, nessun prover disonesto può convincere unilateralmente un verificatore onesto di possedere la conoscenza dell'input corretto.</w:t>
      </w:r>
    </w:p>
    <w:p w14:paraId="1F155452" w14:textId="4A81B91C" w:rsidR="00EC1018" w:rsidRDefault="00EC1018" w:rsidP="00EC1018">
      <w:pPr>
        <w:pStyle w:val="Paragrafoelenco"/>
        <w:numPr>
          <w:ilvl w:val="0"/>
          <w:numId w:val="72"/>
        </w:numPr>
      </w:pPr>
      <w:r>
        <w:t>Conoscenza zero</w:t>
      </w:r>
      <w:r>
        <w:t xml:space="preserve"> (Zero-knowledge)</w:t>
      </w:r>
      <w:r>
        <w:t>: Se lo stato è vero, il verificatore non apprende altro dal prover se non che l'affermazione è vera.</w:t>
      </w:r>
    </w:p>
    <w:p w14:paraId="56BC7537" w14:textId="77777777" w:rsidR="006018B2" w:rsidRDefault="006018B2" w:rsidP="006018B2">
      <w:r>
        <w:t>Di base, una ZKP è composta da tre elementi: testimone, sfida e risposta.</w:t>
      </w:r>
    </w:p>
    <w:p w14:paraId="1CE8A752" w14:textId="77777777" w:rsidR="006018B2" w:rsidRDefault="006018B2" w:rsidP="006018B2">
      <w:pPr>
        <w:pStyle w:val="Paragrafoelenco"/>
        <w:numPr>
          <w:ilvl w:val="0"/>
          <w:numId w:val="73"/>
        </w:numPr>
      </w:pPr>
      <w:r>
        <w:t xml:space="preserve">Testimone (Witness): In una prova a conoscenza zero, il prover vuole dimostrare la conoscenza di alcune informazioni nascoste. L'informazione segreta è il "testimone" della prova e la presunta </w:t>
      </w:r>
      <w:r>
        <w:lastRenderedPageBreak/>
        <w:t>conoscenza del testimone da parte del prover stabilisce un insieme di domande a cui può rispondere solo chi conosce l'informazione. Pertanto, il prover inizia il processo di dimostrazione scegliendo a caso una domanda, calcolando la risposta e inviandola al verificatore.</w:t>
      </w:r>
    </w:p>
    <w:p w14:paraId="3C9FD179" w14:textId="77777777" w:rsidR="006018B2" w:rsidRDefault="006018B2" w:rsidP="006018B2">
      <w:pPr>
        <w:pStyle w:val="Paragrafoelenco"/>
        <w:numPr>
          <w:ilvl w:val="0"/>
          <w:numId w:val="73"/>
        </w:numPr>
      </w:pPr>
      <w:r>
        <w:t>Sfida (Challenge): il verificatore sceglie a caso un'altra domanda dall'insieme e chiede al prover di rispondere.</w:t>
      </w:r>
    </w:p>
    <w:p w14:paraId="2DF93E10" w14:textId="5837C750" w:rsidR="006018B2" w:rsidRDefault="006018B2" w:rsidP="006018B2">
      <w:pPr>
        <w:pStyle w:val="Paragrafoelenco"/>
        <w:numPr>
          <w:ilvl w:val="0"/>
          <w:numId w:val="73"/>
        </w:numPr>
      </w:pPr>
      <w:r>
        <w:t>Risposta (Response): Il prover accetta la domanda, calcola la risposta e la restituisce al verificatore. La risposta del prover permette al verificatore di controllare se il primo ha davvero accesso al testimone. Per assicurarsi che il prover non stia indovinando alla cieca e non ottenga le risposte corrette per caso, il verificatore sceglie altre domande da porre. Ripetendo questa interazione più volte, la possibilità che il prover finga di conoscere il testimone diminuisce in modo significativo, finché il verificatore non è soddisfatto.</w:t>
      </w:r>
    </w:p>
    <w:p w14:paraId="6D259B51" w14:textId="0E013222" w:rsidR="004F4E7B" w:rsidRDefault="004F4E7B" w:rsidP="004F4E7B">
      <w:pPr>
        <w:pStyle w:val="Titolo2"/>
        <w:rPr>
          <w:rFonts w:eastAsiaTheme="minorHAnsi"/>
        </w:rPr>
      </w:pPr>
      <w:r>
        <w:rPr>
          <w:rFonts w:eastAsiaTheme="minorHAnsi"/>
        </w:rPr>
        <w:t>Esempi</w:t>
      </w:r>
    </w:p>
    <w:p w14:paraId="43B696A7" w14:textId="640A58F7" w:rsidR="004F4E7B" w:rsidRPr="004F4E7B" w:rsidRDefault="004F4E7B" w:rsidP="004F4E7B">
      <w:pPr>
        <w:rPr>
          <w:color w:val="FF0000"/>
        </w:rPr>
      </w:pPr>
      <w:r w:rsidRPr="004F4E7B">
        <w:rPr>
          <w:color w:val="FF0000"/>
        </w:rPr>
        <w:t>https://en.wikipedia.org/wiki/Zero-knowledge_proof</w:t>
      </w:r>
    </w:p>
    <w:p w14:paraId="43EBE7F8" w14:textId="7842991F" w:rsidR="00EC1018" w:rsidRDefault="00EC1018" w:rsidP="00EC1018">
      <w:pPr>
        <w:pStyle w:val="Titolo2"/>
      </w:pPr>
      <w:r>
        <w:t>Tipi</w:t>
      </w:r>
    </w:p>
    <w:p w14:paraId="12CD8E72" w14:textId="7CFE8B54" w:rsidR="00364572" w:rsidRPr="00364572" w:rsidRDefault="00364572" w:rsidP="00EC1018">
      <w:pPr>
        <w:rPr>
          <w:color w:val="FF0000"/>
        </w:rPr>
      </w:pPr>
      <w:r>
        <w:rPr>
          <w:color w:val="FF0000"/>
        </w:rPr>
        <w:t>Completare questa sezione approfondendo tutto, comprese le parti dedicate alle ZKP matematiche</w:t>
      </w:r>
    </w:p>
    <w:p w14:paraId="0A899E77" w14:textId="7D3FC74B" w:rsidR="00EC1018" w:rsidRDefault="00EC1018" w:rsidP="00EC1018">
      <w:r>
        <w:t xml:space="preserve">Esistono diverse implementazioni di ZKP, ognuna delle quali presenta un proprio compromesso in termini di dimensione della prova, tempo del prover, tempo di verifica e altro ancora. Esse comprendono: </w:t>
      </w:r>
    </w:p>
    <w:p w14:paraId="3DCC56D1" w14:textId="1D9781F4" w:rsidR="00EC1018" w:rsidRDefault="00EC1018" w:rsidP="00EC1018">
      <w:pPr>
        <w:pStyle w:val="Paragrafoelenco"/>
        <w:numPr>
          <w:ilvl w:val="0"/>
          <w:numId w:val="70"/>
        </w:numPr>
      </w:pPr>
      <w:r>
        <w:t>zk-SNARK</w:t>
      </w:r>
    </w:p>
    <w:p w14:paraId="632B60FF" w14:textId="77777777" w:rsidR="00EC1018" w:rsidRDefault="00EC1018" w:rsidP="00EC1018">
      <w:r>
        <w:t>Gli SNARK, acronimo di "succinct non-interactive argument of knowledge", sono di piccole dimensioni e facili da verificare. Generano una prova crittografica utilizzando le curve ellittiche, che sono più efficienti in termini di gas rispetto al metodo delle funzioni di hashing utilizzato da STARKS.</w:t>
      </w:r>
    </w:p>
    <w:p w14:paraId="0904081C" w14:textId="52F885A1" w:rsidR="00046481" w:rsidRDefault="00046481" w:rsidP="00046481">
      <w:r>
        <w:t>Il protocollo ZK-SNARK ha le seguenti qualità:</w:t>
      </w:r>
    </w:p>
    <w:p w14:paraId="79505FDA" w14:textId="2A273DCC" w:rsidR="00046481" w:rsidRDefault="00046481" w:rsidP="00046481">
      <w:pPr>
        <w:pStyle w:val="Paragrafoelenco"/>
        <w:numPr>
          <w:ilvl w:val="0"/>
          <w:numId w:val="70"/>
        </w:numPr>
      </w:pPr>
      <w:r>
        <w:t>Conoscenza zero</w:t>
      </w:r>
      <w:r>
        <w:t xml:space="preserve"> (Zero-knowledge)</w:t>
      </w:r>
      <w:r>
        <w:t>: Un verificatore può convalidare l'integrità di un'affermazione senza conoscere nient'altro dell'affermazione stessa. L'unica conoscenza che il verificatore ha dell'affermazione è se è vera o falsa.</w:t>
      </w:r>
    </w:p>
    <w:p w14:paraId="37E2E15B" w14:textId="338E72D9" w:rsidR="00046481" w:rsidRDefault="00046481" w:rsidP="00046481">
      <w:pPr>
        <w:pStyle w:val="Paragrafoelenco"/>
        <w:numPr>
          <w:ilvl w:val="0"/>
          <w:numId w:val="70"/>
        </w:numPr>
      </w:pPr>
      <w:r>
        <w:t>Succinta</w:t>
      </w:r>
      <w:r>
        <w:t xml:space="preserve"> (Succint)</w:t>
      </w:r>
      <w:r>
        <w:t>: la prova a conoscenza zero è più piccola del testimone e può essere verificata rapidamente.</w:t>
      </w:r>
    </w:p>
    <w:p w14:paraId="22002388" w14:textId="561C17BC" w:rsidR="00046481" w:rsidRDefault="00046481" w:rsidP="00046481">
      <w:pPr>
        <w:pStyle w:val="Paragrafoelenco"/>
        <w:numPr>
          <w:ilvl w:val="0"/>
          <w:numId w:val="70"/>
        </w:numPr>
      </w:pPr>
      <w:r>
        <w:t>Non interattiva</w:t>
      </w:r>
      <w:r>
        <w:t xml:space="preserve"> (Non interactive)</w:t>
      </w:r>
      <w:r>
        <w:t>: La prova è "non interattiva" perché il prover e il verificatore interagiscono una sola volta, a differenza delle prove interattive che richiedono più cicli di comunicazione.</w:t>
      </w:r>
    </w:p>
    <w:p w14:paraId="4A5F34C7" w14:textId="3CD9AE2C" w:rsidR="00046481" w:rsidRDefault="00046481" w:rsidP="00046481">
      <w:pPr>
        <w:pStyle w:val="Paragrafoelenco"/>
        <w:numPr>
          <w:ilvl w:val="0"/>
          <w:numId w:val="70"/>
        </w:numPr>
      </w:pPr>
      <w:r>
        <w:t>Argomentazione</w:t>
      </w:r>
      <w:r>
        <w:t xml:space="preserve"> (Argument)</w:t>
      </w:r>
      <w:r>
        <w:t>: La prova soddisfa il requisito di "solidità", quindi è estremamente improbabile che si possa barare.</w:t>
      </w:r>
    </w:p>
    <w:p w14:paraId="4B889FA4" w14:textId="1436A0B6" w:rsidR="00046481" w:rsidRDefault="00046481" w:rsidP="00046481">
      <w:pPr>
        <w:pStyle w:val="Paragrafoelenco"/>
        <w:numPr>
          <w:ilvl w:val="0"/>
          <w:numId w:val="70"/>
        </w:numPr>
      </w:pPr>
      <w:r>
        <w:t>Of Knowledge</w:t>
      </w:r>
      <w:r>
        <w:t>: La prova a conoscenza zero non può essere costruita senza accedere alle informazioni segrete (testimone). È difficile, se non impossibile, per un prover che non abbia il testimone, calcolare una prova a conoscenza zero valida.</w:t>
      </w:r>
    </w:p>
    <w:p w14:paraId="5F1E3944" w14:textId="53613343" w:rsidR="00046481" w:rsidRDefault="00046481" w:rsidP="00046481">
      <w:r>
        <w:t>La "chiave condivisa" menzionata in precedenza si riferisce ai parametri pubblici che il prover e il verificatore concordano di utilizzare per generare e verificare le prove. La generazione dei parametri pubblici (noti collettivamente come Common Reference String (CRS)) è un'operazione delicata a causa della sua importanza per la sicurezza del protocollo. Se l'entropia (casualità) utilizzata per generare la CRS finisce nelle mani di un prover disonesto, questi può calcolare prove false.</w:t>
      </w:r>
    </w:p>
    <w:p w14:paraId="170DE68F" w14:textId="19CD5EE1" w:rsidR="00EC1018" w:rsidRPr="00EC1018" w:rsidRDefault="00EC1018" w:rsidP="00EC1018">
      <w:pPr>
        <w:pStyle w:val="Paragrafoelenco"/>
        <w:numPr>
          <w:ilvl w:val="0"/>
          <w:numId w:val="70"/>
        </w:numPr>
        <w:rPr>
          <w:lang w:val="en-US"/>
        </w:rPr>
      </w:pPr>
      <w:r w:rsidRPr="00EC1018">
        <w:rPr>
          <w:lang w:val="en-US"/>
        </w:rPr>
        <w:t>zk-STARK</w:t>
      </w:r>
    </w:p>
    <w:p w14:paraId="0B52C4B5" w14:textId="77777777" w:rsidR="00EC1018" w:rsidRDefault="00EC1018" w:rsidP="00EC1018">
      <w:r w:rsidRPr="00EC1018">
        <w:rPr>
          <w:lang w:val="en-US"/>
        </w:rPr>
        <w:t xml:space="preserve">STARK è l'acronimo di "scalable transparent argument of knowledge". </w:t>
      </w:r>
      <w:r>
        <w:t xml:space="preserve">Le prove basate su STARK richiedono un'interazione minima tra il prover e il verificatore, il che le rende molto più veloci delle SNARK. </w:t>
      </w:r>
    </w:p>
    <w:p w14:paraId="6EB25E36" w14:textId="77777777" w:rsidR="00046481" w:rsidRDefault="00046481" w:rsidP="00046481">
      <w:r>
        <w:lastRenderedPageBreak/>
        <w:t>Gli ZK-STARK sono simili agli ZK-SNARK, con la differenza che sono:</w:t>
      </w:r>
    </w:p>
    <w:p w14:paraId="4B337B2E" w14:textId="5E76AA5E" w:rsidR="00046481" w:rsidRDefault="00046481" w:rsidP="00046481">
      <w:pPr>
        <w:pStyle w:val="Paragrafoelenco"/>
        <w:numPr>
          <w:ilvl w:val="0"/>
          <w:numId w:val="70"/>
        </w:numPr>
      </w:pPr>
      <w:r>
        <w:t>Scalabili: ZK-STARK è più veloce di ZK-SNARK nel generare e verificare prove quando la dimensione del testimone è maggiore. Con le prove STARK, i tempi del prover e della verifica aumentano solo leggermente al crescere del testimone (i tempi del prover e del verificatore dello SNARK aumentano linearmente con le dimensioni del testimone).</w:t>
      </w:r>
    </w:p>
    <w:p w14:paraId="340411A4" w14:textId="373B31CB" w:rsidR="00046481" w:rsidRDefault="00046481" w:rsidP="00046481">
      <w:pPr>
        <w:pStyle w:val="Paragrafoelenco"/>
        <w:numPr>
          <w:ilvl w:val="0"/>
          <w:numId w:val="70"/>
        </w:numPr>
      </w:pPr>
      <w:r>
        <w:t>Trasparent</w:t>
      </w:r>
      <w:r>
        <w:t>i</w:t>
      </w:r>
      <w:r>
        <w:t>: ZK-STARK si basa su una casualità verificabile pubblicamente per generare parametri pubblici per le prove e le verifiche, invece di un setup affidabile. Pertanto, sono più trasparenti rispetto agli ZK-SNARK.</w:t>
      </w:r>
    </w:p>
    <w:p w14:paraId="7E0C8692" w14:textId="0DAD2085" w:rsidR="00046481" w:rsidRDefault="00046481" w:rsidP="00046481">
      <w:r>
        <w:t>Gli ZK-STARK producono prove più ampie rispetto agli ZK-SNARK, il che significa che in genere hanno un overhead di verifica più elevato. Tuttavia, ci sono casi (come la dimostrazione di grandi insiemi di dati) in cui gli ZK-STARK possono essere più convenienti degli ZK-SNARK.</w:t>
      </w:r>
    </w:p>
    <w:p w14:paraId="1EB43B68" w14:textId="267D199A" w:rsidR="00EC1018" w:rsidRDefault="00EC1018" w:rsidP="00EC1018">
      <w:pPr>
        <w:pStyle w:val="Paragrafoelenco"/>
        <w:numPr>
          <w:ilvl w:val="0"/>
          <w:numId w:val="70"/>
        </w:numPr>
      </w:pPr>
      <w:r>
        <w:t>PLONK</w:t>
      </w:r>
    </w:p>
    <w:p w14:paraId="0357CA52" w14:textId="77777777" w:rsidR="00EC1018" w:rsidRDefault="00EC1018" w:rsidP="00EC1018">
      <w:r>
        <w:t xml:space="preserve">Acronimo di "permutations over Lagrange-bases for oecumenical noninteractive arguments of knowledge", le PLONK utilizzano una configurazione di fiducia universale che può essere utilizzata con qualsiasi programma e può includere un gran numero di partecipanti. </w:t>
      </w:r>
    </w:p>
    <w:p w14:paraId="25F4E3BB" w14:textId="77777777" w:rsidR="007751EE" w:rsidRDefault="007751EE" w:rsidP="007751EE">
      <w:pPr>
        <w:pStyle w:val="Paragrafoelenco"/>
        <w:numPr>
          <w:ilvl w:val="0"/>
          <w:numId w:val="70"/>
        </w:numPr>
      </w:pPr>
      <w:r>
        <w:t>Bulletproofs</w:t>
      </w:r>
    </w:p>
    <w:p w14:paraId="06DB4BBA" w14:textId="08344FFB" w:rsidR="007751EE" w:rsidRDefault="007751EE" w:rsidP="00EC1018">
      <w:r>
        <w:t>Le prove di validità sono brevi prove non interattive a conoscenza zero che non richiedono una configurazione fidata. Sono progettate per consentire transazioni private per le criptovalute.</w:t>
      </w:r>
    </w:p>
    <w:p w14:paraId="5435D7A0" w14:textId="365849AA" w:rsidR="007751EE" w:rsidRDefault="007751EE" w:rsidP="00EC1018">
      <w:r>
        <w:t>Da un punto di vista matematico, possiamo inoltre definire:</w:t>
      </w:r>
    </w:p>
    <w:p w14:paraId="74497924" w14:textId="77777777" w:rsidR="006018B2" w:rsidRDefault="006018B2" w:rsidP="006018B2">
      <w:pPr>
        <w:pStyle w:val="Paragrafoelenco"/>
        <w:numPr>
          <w:ilvl w:val="0"/>
          <w:numId w:val="70"/>
        </w:numPr>
      </w:pPr>
      <w:r>
        <w:t>Prova di conoscenza</w:t>
      </w:r>
      <w:r>
        <w:t xml:space="preserve"> (Proof of Knowledge)</w:t>
      </w:r>
    </w:p>
    <w:p w14:paraId="4BE93DB2" w14:textId="760924FD" w:rsidR="006018B2" w:rsidRDefault="006018B2" w:rsidP="006018B2">
      <w:r>
        <w:t>L</w:t>
      </w:r>
      <w:r>
        <w:t>a conoscenza è nascosta nell'esponente, come nell'esempio mostrato sopra.</w:t>
      </w:r>
    </w:p>
    <w:p w14:paraId="4BF2D3FE" w14:textId="77777777" w:rsidR="006018B2" w:rsidRDefault="006018B2" w:rsidP="006018B2">
      <w:pPr>
        <w:pStyle w:val="Paragrafoelenco"/>
        <w:numPr>
          <w:ilvl w:val="0"/>
          <w:numId w:val="70"/>
        </w:numPr>
      </w:pPr>
      <w:r>
        <w:t>Crittografia a coppie</w:t>
      </w:r>
    </w:p>
    <w:p w14:paraId="4DF0B3D9" w14:textId="69D5DBEC" w:rsidR="006018B2" w:rsidRDefault="006018B2" w:rsidP="006018B2">
      <w:r>
        <w:t>D</w:t>
      </w:r>
      <w:r>
        <w:t>ate f(x) e f(y), senza conoscere x e y è possibile calcolare f(x×y).</w:t>
      </w:r>
    </w:p>
    <w:p w14:paraId="5EB22765" w14:textId="77777777" w:rsidR="006018B2" w:rsidRDefault="006018B2" w:rsidP="006018B2">
      <w:pPr>
        <w:pStyle w:val="Paragrafoelenco"/>
        <w:numPr>
          <w:ilvl w:val="0"/>
          <w:numId w:val="70"/>
        </w:numPr>
      </w:pPr>
      <w:r>
        <w:t>Prova indistinguibile dal testimone</w:t>
      </w:r>
    </w:p>
    <w:p w14:paraId="26307209" w14:textId="1CA58263" w:rsidR="006018B2" w:rsidRDefault="006018B2" w:rsidP="006018B2">
      <w:r>
        <w:t xml:space="preserve">I </w:t>
      </w:r>
      <w:r>
        <w:t>verificatori non possono sapere quale testimone è stato usato per produrre la prova.</w:t>
      </w:r>
    </w:p>
    <w:p w14:paraId="3E9FAF2E" w14:textId="77777777" w:rsidR="006018B2" w:rsidRDefault="006018B2" w:rsidP="006018B2">
      <w:pPr>
        <w:pStyle w:val="Paragrafoelenco"/>
        <w:numPr>
          <w:ilvl w:val="0"/>
          <w:numId w:val="70"/>
        </w:numPr>
      </w:pPr>
      <w:r>
        <w:t>Calcolo a più parti</w:t>
      </w:r>
    </w:p>
    <w:p w14:paraId="2B9393D2" w14:textId="26211949" w:rsidR="006018B2" w:rsidRDefault="006018B2" w:rsidP="006018B2">
      <w:r>
        <w:t>O</w:t>
      </w:r>
      <w:r>
        <w:t>gni parte può mantenere il proprio segreto, ma insieme producono un risultato.</w:t>
      </w:r>
    </w:p>
    <w:p w14:paraId="4640ECE1" w14:textId="77777777" w:rsidR="006018B2" w:rsidRDefault="006018B2" w:rsidP="006018B2">
      <w:pPr>
        <w:pStyle w:val="Paragrafoelenco"/>
        <w:numPr>
          <w:ilvl w:val="0"/>
          <w:numId w:val="70"/>
        </w:numPr>
      </w:pPr>
      <w:r>
        <w:t>Firma ad anello</w:t>
      </w:r>
    </w:p>
    <w:p w14:paraId="0DAD09EF" w14:textId="59D77117" w:rsidR="006018B2" w:rsidRDefault="006018B2" w:rsidP="006018B2">
      <w:r>
        <w:t>G</w:t>
      </w:r>
      <w:r>
        <w:t>li estranei non hanno idea della chiave utilizzata per la firma.</w:t>
      </w:r>
    </w:p>
    <w:p w14:paraId="670FD01A" w14:textId="77777777" w:rsidR="007751EE" w:rsidRDefault="007751EE" w:rsidP="007751EE">
      <w:r>
        <w:t>Diverse varianti della conoscenza zero possono essere definite formalizzando il concetto intuitivo di ciò che si intende quando l'output del simulatore "assomiglia" all'esecuzione del protocollo di prova reale nei modi seguenti:</w:t>
      </w:r>
    </w:p>
    <w:p w14:paraId="3516EE78" w14:textId="77777777" w:rsidR="007751EE" w:rsidRDefault="007751EE" w:rsidP="007751EE">
      <w:pPr>
        <w:pStyle w:val="Paragrafoelenco"/>
        <w:numPr>
          <w:ilvl w:val="0"/>
          <w:numId w:val="70"/>
        </w:numPr>
      </w:pPr>
      <w:r>
        <w:t>Si parla di perfetta conoscenza zero se le distribuzioni prodotte dal simulatore e dal protocollo di prova sono distribuite esattamente allo stesso modo. Questo è ad esempio il caso del primo esempio sopra riportato.</w:t>
      </w:r>
    </w:p>
    <w:p w14:paraId="4BC73481" w14:textId="77777777" w:rsidR="007751EE" w:rsidRDefault="007751EE" w:rsidP="007751EE">
      <w:pPr>
        <w:pStyle w:val="Paragrafoelenco"/>
        <w:numPr>
          <w:ilvl w:val="0"/>
          <w:numId w:val="70"/>
        </w:numPr>
      </w:pPr>
      <w:r>
        <w:t>La conoscenza zero statistica significa che le distribuzioni non sono necessariamente identiche, ma sono statisticamente vicine, cioè la loro differenza statistica è una funzione trascurabile.</w:t>
      </w:r>
    </w:p>
    <w:p w14:paraId="48EC5D27" w14:textId="34361A92" w:rsidR="007751EE" w:rsidRDefault="007751EE" w:rsidP="007751EE">
      <w:pPr>
        <w:pStyle w:val="Paragrafoelenco"/>
        <w:numPr>
          <w:ilvl w:val="0"/>
          <w:numId w:val="70"/>
        </w:numPr>
      </w:pPr>
      <w:r>
        <w:lastRenderedPageBreak/>
        <w:t>Si parla di conoscenza zero computazionale se nessun algoritmo efficiente è in grado di distinguere le due distribuzioni.</w:t>
      </w:r>
    </w:p>
    <w:p w14:paraId="0068C559" w14:textId="77777777" w:rsidR="007751EE" w:rsidRDefault="007751EE" w:rsidP="007751EE">
      <w:r>
        <w:t>Elenchiamo anche alcuni svantaggi dell'utilizzo di prove a conoscenza zero.</w:t>
      </w:r>
    </w:p>
    <w:p w14:paraId="78CFFBAE" w14:textId="3C6E1990" w:rsidR="007751EE" w:rsidRDefault="007751EE" w:rsidP="007751EE">
      <w:pPr>
        <w:pStyle w:val="Paragrafoelenco"/>
        <w:numPr>
          <w:ilvl w:val="0"/>
          <w:numId w:val="70"/>
        </w:numPr>
      </w:pPr>
      <w:r>
        <w:t>Costi hardware</w:t>
      </w:r>
    </w:p>
    <w:p w14:paraId="6E51D591" w14:textId="0BCC0D9F" w:rsidR="007751EE" w:rsidRDefault="007751EE" w:rsidP="007751EE">
      <w:r>
        <w:t>La generazione di prove a conoscenza zero comporta calcoli molto complessi, che è meglio eseguire su macchine specializzate. Poiché queste macchine sono costose, sono spesso fuori dalla portata di persone normali. Inoltre, le applicazioni che vogliono utilizzare la tecnologia zero-knowledge devono considerare i costi dell'hardware, che possono aumentare i costi per gli utenti finali.</w:t>
      </w:r>
    </w:p>
    <w:p w14:paraId="547B1535" w14:textId="01CF309A" w:rsidR="007751EE" w:rsidRDefault="007751EE" w:rsidP="007751EE">
      <w:pPr>
        <w:pStyle w:val="Paragrafoelenco"/>
        <w:numPr>
          <w:ilvl w:val="0"/>
          <w:numId w:val="70"/>
        </w:numPr>
      </w:pPr>
      <w:r>
        <w:t>Costi di verifica delle prove</w:t>
      </w:r>
    </w:p>
    <w:p w14:paraId="697C7D01" w14:textId="1BCE48D3" w:rsidR="007751EE" w:rsidRDefault="007751EE" w:rsidP="007751EE">
      <w:r>
        <w:t>La verifica delle prove richiede anche calcoli complessi e aumenta i costi di implementazione della tecnologia a conoscenza zero nelle applicazioni. Questo costo è particolarmente rilevante nel contesto delle prove di calcolo. Ad esempio, gli ZK-rollup pagano ~ 500.000 gas per verificare una singola prova ZK-SNARK su Ethereum, mentre gli ZK-STARK richiedono tariffe ancora più elevate.</w:t>
      </w:r>
    </w:p>
    <w:p w14:paraId="67D480BA" w14:textId="5C1B3BB4" w:rsidR="007751EE" w:rsidRDefault="007751EE" w:rsidP="007751EE">
      <w:pPr>
        <w:pStyle w:val="Paragrafoelenco"/>
        <w:numPr>
          <w:ilvl w:val="0"/>
          <w:numId w:val="70"/>
        </w:numPr>
      </w:pPr>
      <w:r>
        <w:t>Ipotesi di fiducia</w:t>
      </w:r>
      <w:r>
        <w:t xml:space="preserve"> (trust assumptions)</w:t>
      </w:r>
    </w:p>
    <w:p w14:paraId="71706C5E" w14:textId="5C33E197" w:rsidR="007751EE" w:rsidRDefault="007751EE" w:rsidP="007751EE">
      <w:r>
        <w:t>In ZK-SNARK, la stringa di riferimento comune (parametri pubblici) viene generata una volta e può essere riutilizzata dalle parti che desiderano partecipare al protocollo a conoscenza zero. I parametri pubblici vengono creati attraverso una cerimonia di configurazione di fiducia, in cui si presume che i partecipanti siano onesti.</w:t>
      </w:r>
    </w:p>
    <w:p w14:paraId="00FA494A" w14:textId="77777777" w:rsidR="007751EE" w:rsidRDefault="007751EE" w:rsidP="007751EE">
      <w:r>
        <w:t>Ma non c'è modo per gli utenti di valutare l'onestà dei partecipanti e gli utenti devono prendere in parola gli sviluppatori. Gli ZK-STARK sono liberi da presupposti di fiducia, poiché la casualità utilizzata per generare la stringa è verificabile pubblicamente. Nel frattempo, i ricercatori stanno lavorando a configurazioni non fidate per gli ZK-SNARK per aumentare la sicurezza dei meccanismi di dimostrazione.</w:t>
      </w:r>
    </w:p>
    <w:p w14:paraId="7D0F5A82" w14:textId="4DB79CAD" w:rsidR="007751EE" w:rsidRDefault="007751EE" w:rsidP="007751EE">
      <w:pPr>
        <w:pStyle w:val="Paragrafoelenco"/>
        <w:numPr>
          <w:ilvl w:val="0"/>
          <w:numId w:val="70"/>
        </w:numPr>
      </w:pPr>
      <w:r>
        <w:t>Minacce del calcolo quantistico</w:t>
      </w:r>
    </w:p>
    <w:p w14:paraId="51101E1B" w14:textId="77777777" w:rsidR="007751EE" w:rsidRDefault="007751EE" w:rsidP="007751EE">
      <w:r>
        <w:t>Lo ZK-SNARK utilizza la crittografia a curva ellittica (ECDSA) per la crittografia. Sebbene l'algoritmo ECDSA sia per ora sicuro, lo sviluppo di computer quantistici potrebbe in futuro infrangere il suo modello di sicurezza.</w:t>
      </w:r>
    </w:p>
    <w:p w14:paraId="51931723" w14:textId="60E92768" w:rsidR="007751EE" w:rsidRPr="00EC1018" w:rsidRDefault="007751EE" w:rsidP="007751EE">
      <w:r>
        <w:t>ZK-STARK è considerato immune alla minaccia dell'informatica quantistica, in quanto utilizza hash resistenti alle collisioni per la crittografia. A differenza delle coppie di chiavi pubblico-privato utilizzate nella crittografia a curva ellittica, gli hash resistenti alle collisioni sono più difficili da violare per gli algoritmi di calcolo quantistico.</w:t>
      </w:r>
    </w:p>
    <w:p w14:paraId="1DC5D82B" w14:textId="618B89F2" w:rsidR="009A3B47" w:rsidRDefault="009A3B47" w:rsidP="009A3B47">
      <w:pPr>
        <w:pStyle w:val="Titolo2"/>
      </w:pPr>
      <w:r>
        <w:t>Consorzi internazionali coinvolti e finanziamenti europei</w:t>
      </w:r>
    </w:p>
    <w:p w14:paraId="35C0D358" w14:textId="77777777" w:rsidR="009A3B47" w:rsidRPr="009A3B47" w:rsidRDefault="009A3B47" w:rsidP="009A3B47"/>
    <w:p w14:paraId="13EC5D63" w14:textId="77777777" w:rsidR="009A3B47" w:rsidRDefault="009A3B47" w:rsidP="009A3B47">
      <w:pPr>
        <w:pStyle w:val="Titolo2"/>
      </w:pPr>
      <w:r>
        <w:t>Casi d’uso reali</w:t>
      </w:r>
    </w:p>
    <w:p w14:paraId="4A976FBD" w14:textId="2BFB3817" w:rsidR="009A3B47" w:rsidRPr="00046481" w:rsidRDefault="00046481" w:rsidP="009A3B47">
      <w:pPr>
        <w:rPr>
          <w:color w:val="FF0000"/>
        </w:rPr>
      </w:pPr>
      <w:r>
        <w:rPr>
          <w:color w:val="FF0000"/>
        </w:rPr>
        <w:t xml:space="preserve">Da approfondire: </w:t>
      </w:r>
      <w:r w:rsidR="00EC1018" w:rsidRPr="00046481">
        <w:rPr>
          <w:color w:val="FF0000"/>
        </w:rPr>
        <w:t>StarkNet, zkSync, Loopring</w:t>
      </w:r>
      <w:r>
        <w:rPr>
          <w:color w:val="FF0000"/>
        </w:rPr>
        <w:t>, Validium</w:t>
      </w:r>
    </w:p>
    <w:p w14:paraId="5492F61B" w14:textId="6542518B" w:rsidR="00046481" w:rsidRDefault="00046481" w:rsidP="00046481">
      <w:pPr>
        <w:pStyle w:val="Paragrafoelenco"/>
        <w:numPr>
          <w:ilvl w:val="0"/>
          <w:numId w:val="70"/>
        </w:numPr>
      </w:pPr>
      <w:r>
        <w:t>Pagamenti anonimi</w:t>
      </w:r>
    </w:p>
    <w:p w14:paraId="24F8460C" w14:textId="77777777" w:rsidR="00046481" w:rsidRDefault="00046481" w:rsidP="00046481">
      <w:r>
        <w:t>I pagamenti con carta di credito sono spesso visibili a più parti, tra cui il fornitore dei pagamenti, le banche e altre parti interessate (ad esempio, le autorità governative). Se da un lato la sorveglianza finanziaria ha dei vantaggi per l'identificazione di attività illegali, dall'altro mina la privacy dei cittadini comuni.</w:t>
      </w:r>
    </w:p>
    <w:p w14:paraId="773C4454" w14:textId="2420F948" w:rsidR="00046481" w:rsidRDefault="00046481" w:rsidP="00046481">
      <w:r>
        <w:t xml:space="preserve">Le criptovalute sono state concepite per fornire agli utenti un mezzo per condurre transazioni private e peer-to-peer. Ma la maggior parte delle transazioni in criptovalute sono apertamente visibili sulle blockchain pubbliche. Le identità degli utenti sono spesso pseudonime e collegate intenzionalmente a </w:t>
      </w:r>
      <w:r>
        <w:lastRenderedPageBreak/>
        <w:t>identità del mondo reale (ad esempio includendo gli indirizzi ETH nei profili Twitter o GitHub) o possono essere associate a identità del mondo reale utilizzando un'analisi di base dei dati on e off-chain.</w:t>
      </w:r>
    </w:p>
    <w:p w14:paraId="167CDAC5" w14:textId="20080764" w:rsidR="00046481" w:rsidRDefault="00046481" w:rsidP="00046481">
      <w:r>
        <w:t>Esistono specifiche "monete della privacy" progettate per transazioni completamente anonime. Le blockchain incentrate sulla privacy, come Zcash e Monero, proteggono i dettagli delle transazioni, compresi gli indirizzi del mittente/destinatario, il tipo di asset, la quantità e la cronologia della transazione.</w:t>
      </w:r>
    </w:p>
    <w:p w14:paraId="3869FB74" w14:textId="6F103EB3" w:rsidR="00046481" w:rsidRDefault="00046481" w:rsidP="00046481">
      <w:r>
        <w:t>Inserendo la tecnologia zero-knowledge nel protocollo, le reti blockchain incentrate sulla privacy consentono ai nodi di convalidare le transazioni senza dover accedere ai dati delle transazioni.</w:t>
      </w:r>
    </w:p>
    <w:p w14:paraId="54E0698E" w14:textId="77777777" w:rsidR="00046481" w:rsidRDefault="00046481" w:rsidP="00046481">
      <w:r>
        <w:t>Le prove a conoscenza zero vengono applicate anche per anonimizzare le transazioni sulle blockchain pubbliche. Un esempio è Tornado Cash, un servizio decentralizzato e non custodiale che consente agli utenti di condurre transazioni private su Ethereum. Tornado Cash utilizza prove di conoscenza zero per offuscare i dettagli delle transazioni e garantire la privacy finanziaria. Purtroppo, trattandosi di strumenti di privacy "opt-in", sono associati ad attività illecite. Per superare questo problema, la privacy deve diventare l'opzione predefinita sulle blockchain pubbliche.</w:t>
      </w:r>
    </w:p>
    <w:p w14:paraId="320EFF07" w14:textId="7ABF5BE8" w:rsidR="00046481" w:rsidRDefault="00046481" w:rsidP="00046481">
      <w:pPr>
        <w:pStyle w:val="Paragrafoelenco"/>
        <w:numPr>
          <w:ilvl w:val="0"/>
          <w:numId w:val="70"/>
        </w:numPr>
      </w:pPr>
      <w:r>
        <w:t>Protezione dell'identità</w:t>
      </w:r>
    </w:p>
    <w:p w14:paraId="045A76A7" w14:textId="77777777" w:rsidR="00046481" w:rsidRDefault="00046481" w:rsidP="00046481">
      <w:r>
        <w:t>Gli attuali sistemi di gestione dell'identità mettono a rischio le informazioni personali. Le prove a conoscenza zero possono aiutare gli individui a convalidare l'identità proteggendo al contempo i dettagli sensibili.</w:t>
      </w:r>
    </w:p>
    <w:p w14:paraId="51B25C27" w14:textId="77777777" w:rsidR="00046481" w:rsidRDefault="00046481" w:rsidP="00046481">
      <w:r>
        <w:t>Le prove a conoscenza zero sono particolarmente utili nel contesto dell'identità decentralizzata. L'identità decentralizzata (descritta anche come "identità auto-sovrana") dà all'individuo la possibilità di controllare l'accesso agli identificatori personali. Dimostrare la propria cittadinanza senza rivelare i dati del codice fiscale o del passaporto è un buon esempio di come la tecnologia zero-knowledge consenta l'identità decentralizzata.</w:t>
      </w:r>
    </w:p>
    <w:p w14:paraId="2FB29375" w14:textId="57D9EB01" w:rsidR="00046481" w:rsidRDefault="00046481" w:rsidP="00046481">
      <w:pPr>
        <w:pStyle w:val="Paragrafoelenco"/>
        <w:numPr>
          <w:ilvl w:val="0"/>
          <w:numId w:val="70"/>
        </w:numPr>
      </w:pPr>
      <w:r>
        <w:t>Autenticazione</w:t>
      </w:r>
    </w:p>
    <w:p w14:paraId="372BBCA2" w14:textId="70CFC61E" w:rsidR="00046481" w:rsidRDefault="00046481" w:rsidP="00046481">
      <w:r>
        <w:t>Per utilizzare i servizi online è necessario dimostrare la propria identità e il diritto di accedere a tali piattaforme. Spesso è necessario fornire informazioni personali, come nomi, indirizzi e-mail, date di nascita e così via. Potrebbe anche essere necessario memorizzare lunghe password o rischiare di perdere l'accesso.</w:t>
      </w:r>
    </w:p>
    <w:p w14:paraId="3AAEB110" w14:textId="77777777" w:rsidR="00046481" w:rsidRDefault="00046481" w:rsidP="00046481">
      <w:r>
        <w:t>Le prove a conoscenza zero, tuttavia, possono semplificare l'autenticazione sia per le piattaforme che per gli utenti. Una volta generata una prova ZK utilizzando input pubblici (ad esempio, dati che attestano l'appartenenza dell'utente alla piattaforma) e privati (ad esempio, i dati dell'utente), l'utente può semplicemente presentarla per autenticare la propria identità quando deve accedere al servizio. Questo migliora l'esperienza degli utenti e libera le organizzazioni dalla necessità di memorizzare enormi quantità di informazioni sugli utenti.</w:t>
      </w:r>
    </w:p>
    <w:p w14:paraId="02BF6B58" w14:textId="1822C4F8" w:rsidR="00046481" w:rsidRDefault="00046481" w:rsidP="00046481">
      <w:pPr>
        <w:pStyle w:val="Paragrafoelenco"/>
        <w:numPr>
          <w:ilvl w:val="0"/>
          <w:numId w:val="70"/>
        </w:numPr>
      </w:pPr>
      <w:r>
        <w:t>Calcolo verificabile</w:t>
      </w:r>
    </w:p>
    <w:p w14:paraId="0E623108" w14:textId="01963396" w:rsidR="00046481" w:rsidRDefault="00046481" w:rsidP="00046481">
      <w:r>
        <w:t>Il calcolo verificabile è un'altra applicazione della tecnologia a conoscenza zero per migliorare i progetti della blockchain. La computazione verificabile ci permette di esternalizzare il calcolo a un'altra entità mantenendo risultati verificabili. L'entità invia il risultato insieme a una prova che verifica che il programma sia stato eseguito correttamente.</w:t>
      </w:r>
    </w:p>
    <w:p w14:paraId="572A0CEE" w14:textId="6B87F972" w:rsidR="00046481" w:rsidRDefault="00046481" w:rsidP="00046481">
      <w:r>
        <w:t>Il calcolo verificabile è fondamentale per migliorare la velocità di elaborazione delle blockchain senza ridurre la sicurezza. Per comprendere questo aspetto è necessario conoscere le differenze tra le soluzioni proposte per scalare Ethereum.</w:t>
      </w:r>
    </w:p>
    <w:p w14:paraId="1D5B0538" w14:textId="7A45C063" w:rsidR="00046481" w:rsidRDefault="00046481" w:rsidP="00046481">
      <w:r>
        <w:t>Le soluzioni di scalabilità on-chain, come lo sharding, richiedono una modifica estesa del livello di base della blockchain. Tuttavia, questo approccio è molto complesso e gli errori di implementazione possono minare il modello di sicurezza di Ethereum.</w:t>
      </w:r>
    </w:p>
    <w:p w14:paraId="0D0BAD1B" w14:textId="60F28E0D" w:rsidR="00046481" w:rsidRDefault="00046481" w:rsidP="00046481">
      <w:r>
        <w:lastRenderedPageBreak/>
        <w:t>Le soluzioni di scaling off-chain non richiedono la riprogettazione del protocollo principale di Ethereum. Si basano invece su un modello di calcolo esternalizzato per migliorare il throughput del livello base di Ethereum.</w:t>
      </w:r>
    </w:p>
    <w:p w14:paraId="03AAE271" w14:textId="77777777" w:rsidR="00364572" w:rsidRDefault="00364572" w:rsidP="00046481"/>
    <w:p w14:paraId="5D81CDA5" w14:textId="5A7989DE" w:rsidR="00046481" w:rsidRDefault="00046481" w:rsidP="00046481">
      <w:r>
        <w:t>Ecco come funziona in pratica:</w:t>
      </w:r>
    </w:p>
    <w:p w14:paraId="412AA0B2" w14:textId="47CF606E" w:rsidR="00046481" w:rsidRDefault="00046481" w:rsidP="00046481">
      <w:pPr>
        <w:pStyle w:val="Paragrafoelenco"/>
        <w:numPr>
          <w:ilvl w:val="0"/>
          <w:numId w:val="70"/>
        </w:numPr>
      </w:pPr>
      <w:r>
        <w:t>Invece di elaborare ogni transazione, Ethereum scarica l'esecuzione su una catena separata.</w:t>
      </w:r>
    </w:p>
    <w:p w14:paraId="5767E683" w14:textId="79B32D41" w:rsidR="00046481" w:rsidRDefault="00046481" w:rsidP="00046481">
      <w:pPr>
        <w:pStyle w:val="Paragrafoelenco"/>
        <w:numPr>
          <w:ilvl w:val="0"/>
          <w:numId w:val="70"/>
        </w:numPr>
      </w:pPr>
      <w:r>
        <w:t>Dopo aver elaborato le transazioni, l'altra catena restituisce i risultati da applicare allo stato di Ethereum.</w:t>
      </w:r>
    </w:p>
    <w:p w14:paraId="3717B7F0" w14:textId="7F1F149D" w:rsidR="00046481" w:rsidRDefault="00046481" w:rsidP="00046481">
      <w:r>
        <w:t>Il vantaggio è che Ethereum non deve eseguire alcuna transazione e deve solo applicare allo stato i risultati dei calcoli esternalizzati. Questo riduce la congestione della rete e migliora anche la velocità delle transazioni (i protocolli off-chain ottimizzano per un'esecuzione più veloce).</w:t>
      </w:r>
    </w:p>
    <w:p w14:paraId="040B8270" w14:textId="6666C850" w:rsidR="00046481" w:rsidRDefault="00046481" w:rsidP="00046481">
      <w:r>
        <w:t>La catena ha bisogno di un modo per convalidare le transazioni fuori catena senza rieseguirle, altrimenti si perde il valore dell'esecuzione fuori catena.</w:t>
      </w:r>
    </w:p>
    <w:p w14:paraId="017BC0AE" w14:textId="1817F235" w:rsidR="00046481" w:rsidRDefault="00046481" w:rsidP="00046481">
      <w:r>
        <w:t>È qui che entra in gioco la computazione verificabile. Quando un nodo esegue una transazione al di fuori di Ethereum, presenta una prova a conoscenza zero per dimostrare la correttezza dell'esecuzione fuori catena. Questa prova (chiamata prova di validità</w:t>
      </w:r>
      <w:r>
        <w:t xml:space="preserve"> – va</w:t>
      </w:r>
      <w:r w:rsidR="00364572">
        <w:t>l</w:t>
      </w:r>
      <w:r>
        <w:t>idity proof, in cui le transazioni per alcune soluzioni di livello 2 vengono raggruppate in lotti ed inviate ad Ethereum come singola transazione, effettuando il calcolo al di fuori della catena e portandolo poi su quella principale</w:t>
      </w:r>
      <w:r>
        <w:t>) garantisce che una transazione è valida, consentendo a Ethereum di applicare il risultato al suo stato, senza aspettare che qualcuno lo contesti.</w:t>
      </w:r>
    </w:p>
    <w:p w14:paraId="1FD9EEA4" w14:textId="65E7F17D" w:rsidR="00046481" w:rsidRDefault="00046481" w:rsidP="00046481">
      <w:r>
        <w:t xml:space="preserve">I rollup a conoscenza zero </w:t>
      </w:r>
      <w:r>
        <w:t xml:space="preserve">(zk-rollups) </w:t>
      </w:r>
      <w:r>
        <w:t>e i validi</w:t>
      </w:r>
      <w:r>
        <w:t>um</w:t>
      </w:r>
      <w:r>
        <w:t xml:space="preserve"> sono due soluzioni di scalabilità off-chain che utilizzano le prove di validità per fornire una scalabilità sicura. Questi protocolli eseguono migliaia di transazioni fuori dalla catena e inviano le prove di validità per la verifica su Ethereum. I risultati possono essere applicati immediatamente una volta che la prova è stata verificata, consentendo a Ethereum di elaborare un maggior numero di transazioni senza aumentare la computazione sul livello di base.</w:t>
      </w:r>
    </w:p>
    <w:p w14:paraId="72A4A983" w14:textId="77E9F0E2" w:rsidR="00364572" w:rsidRDefault="00364572" w:rsidP="00364572">
      <w:pPr>
        <w:pStyle w:val="Paragrafoelenco"/>
        <w:numPr>
          <w:ilvl w:val="0"/>
          <w:numId w:val="70"/>
        </w:numPr>
      </w:pPr>
      <w:r>
        <w:t>Ridurre la corruzione e la collusione nel voto on-chain</w:t>
      </w:r>
    </w:p>
    <w:p w14:paraId="774A3EE4" w14:textId="3D0927B0" w:rsidR="00364572" w:rsidRDefault="00364572" w:rsidP="00364572">
      <w:r>
        <w:t>I sistemi di voto su blockchain hanno molte caratteristiche favorevoli: sono completamente verificabili, sicuri contro gli attacchi, resistenti alla censura e liberi da vincoli geografici. Ma anche gli schemi di voto on-chain non sono immuni dal problema della collusione.</w:t>
      </w:r>
    </w:p>
    <w:p w14:paraId="3284610B" w14:textId="23445D36" w:rsidR="00364572" w:rsidRDefault="00364572" w:rsidP="00364572">
      <w:r>
        <w:t>Definita come "coordinamento per limitare la libera concorrenza ingannando, frodando e fuorviando gli altri", la collusione può assumere la forma di un attore malintenzionato che influenza il voto offrendo tangenti. Ad esempio, Alice potrebbe ricevere una bustarella da Bob per votare l'opzione B in una scheda elettorale anche se preferisce l'opzione A.</w:t>
      </w:r>
    </w:p>
    <w:p w14:paraId="5779D636" w14:textId="10B8A508" w:rsidR="00364572" w:rsidRDefault="00364572" w:rsidP="00364572">
      <w:r>
        <w:t>La corruzione e la collusione limitano l'efficacia di qualsiasi processo che utilizzi il voto come meccanismo di segnalazione (soprattutto quando gli utenti possono dimostrare come hanno votato). Questo può avere conseguenze significative, soprattutto quando i voti sono responsabili dell'allocazione di risorse scarse.</w:t>
      </w:r>
    </w:p>
    <w:p w14:paraId="5A631EF3" w14:textId="169FD12A" w:rsidR="00364572" w:rsidRDefault="00364572" w:rsidP="00364572">
      <w:r>
        <w:t>Ad esempio, i meccanismi di finanziamento quadratico (si apre in una nuova scheda) si basano sulle donazioni per misurare la preferenza per determinate opzioni tra diversi progetti di bene pubblico. Ogni donazione conta come un "voto" per un progetto specifico, e i progetti che ricevono più voti ottengono più fondi dal pool di finanziamento.</w:t>
      </w:r>
    </w:p>
    <w:p w14:paraId="54048730" w14:textId="0C280703" w:rsidR="00364572" w:rsidRDefault="00364572" w:rsidP="00364572">
      <w:r>
        <w:t xml:space="preserve">L'uso del voto su catena rende il finanziamento quadratico suscettibile alla collusione: le transazioni su blockchain sono pubbliche, quindi i corruttori possono ispezionare l'attività su catena di un beneficiario per </w:t>
      </w:r>
      <w:r>
        <w:lastRenderedPageBreak/>
        <w:t>vedere come ha "votato". In questo modo il finanziamento quadratico cessa di essere un mezzo efficace per l'allocazione dei fondi in base alle preferenze aggregate della comunità.</w:t>
      </w:r>
    </w:p>
    <w:p w14:paraId="764E1007" w14:textId="76A1ADE4" w:rsidR="00364572" w:rsidRDefault="00364572" w:rsidP="00364572">
      <w:r>
        <w:t>Fortunatamente, soluzioni più recenti come MACI (Minimum Anti-Collusion Infrastructure) utilizzano prove a conoscenza zero per rendere le votazioni sulla catena (ad esempio, i meccanismi di finanziamento quadratico) resistenti alla corruzione e alla collusione. Il MACI è un insieme di contratti intelligenti e script che consentono a un amministratore centrale (chiamato "coordinatore") di aggregare i voti e contare i risultati senza rivelare le specifiche su come ogni individuo ha votato. In ogni caso, è possibile verificare che i voti siano stati contati correttamente o confermare che un particolare individuo ha partecipato al turno di votazione.</w:t>
      </w:r>
    </w:p>
    <w:p w14:paraId="2BC9CBAA" w14:textId="7EF9815D" w:rsidR="00364572" w:rsidRDefault="00364572" w:rsidP="00364572">
      <w:pPr>
        <w:pStyle w:val="Paragrafoelenco"/>
        <w:numPr>
          <w:ilvl w:val="0"/>
          <w:numId w:val="70"/>
        </w:numPr>
      </w:pPr>
      <w:r>
        <w:t>Come funziona il MACI con le prove a conoscenza zero?</w:t>
      </w:r>
    </w:p>
    <w:p w14:paraId="761972A3" w14:textId="2819817A" w:rsidR="00364572" w:rsidRDefault="00364572" w:rsidP="00364572">
      <w:r>
        <w:t>All'inizio, il coordinatore distribuisce il contratto MACI su Ethereum, dopodiché gli utenti possono iscriversi al voto (registrando la propria chiave pubblica nello smart contract). Gli utenti votano inviando messaggi criptati con la loro chiave pubblica allo smart contract (un voto valido deve essere firmato con la chiave pubblica più recente associata all'identità dell'utente, oltre ad altri criteri). In seguito, il coordinatore elabora tutti i messaggi una volta terminato il periodo di votazione, conta i voti e verifica i risultati sulla catena.</w:t>
      </w:r>
    </w:p>
    <w:p w14:paraId="494FBF24" w14:textId="77777777" w:rsidR="00364572" w:rsidRDefault="00364572" w:rsidP="00364572">
      <w:r>
        <w:t>Nel MACI, le prove a conoscenza zero sono utilizzate per garantire la correttezza del calcolo, rendendo impossibile per il coordinatore elaborare in modo errato i voti e il conteggio dei risultati. Ciò si ottiene richiedendo al coordinatore di generare prove ZK-SNARK che verifichino che a) tutti i messaggi sono stati elaborati correttamente b) il risultato finale corrisponde alla somma di tutti i voti validi.</w:t>
      </w:r>
    </w:p>
    <w:p w14:paraId="20A0AAB7" w14:textId="77777777" w:rsidR="00364572" w:rsidRDefault="00364572" w:rsidP="00364572">
      <w:r>
        <w:t>In questo modo, anche senza condividere la ripartizione dei voti per utente (come avviene di solito), il MACI garantisce l'integrità dei risultati calcolati durante il processo di conteggio. Questa caratteristica è utile per ridurre l'efficacia degli schemi di collusione di base. Possiamo esplorare questa possibilità utilizzando l'esempio precedente di Bob che corrompe Alice per farle votare un'opzione:</w:t>
      </w:r>
    </w:p>
    <w:p w14:paraId="7EFDA60F" w14:textId="77777777" w:rsidR="00364572" w:rsidRDefault="00364572" w:rsidP="00364572">
      <w:pPr>
        <w:pStyle w:val="Paragrafoelenco"/>
        <w:numPr>
          <w:ilvl w:val="0"/>
          <w:numId w:val="70"/>
        </w:numPr>
      </w:pPr>
      <w:r>
        <w:t>Alice si registra per votare inviando la propria chiave pubblica a uno smart contract.</w:t>
      </w:r>
    </w:p>
    <w:p w14:paraId="63D89990" w14:textId="77777777" w:rsidR="00364572" w:rsidRDefault="00364572" w:rsidP="00364572">
      <w:pPr>
        <w:pStyle w:val="Paragrafoelenco"/>
        <w:numPr>
          <w:ilvl w:val="0"/>
          <w:numId w:val="70"/>
        </w:numPr>
      </w:pPr>
      <w:r>
        <w:t>Alice accetta di votare per l'opzione B in cambio di una tangente da parte di Bob.</w:t>
      </w:r>
    </w:p>
    <w:p w14:paraId="07881CEE" w14:textId="77777777" w:rsidR="00364572" w:rsidRDefault="00364572" w:rsidP="00364572">
      <w:pPr>
        <w:pStyle w:val="Paragrafoelenco"/>
        <w:numPr>
          <w:ilvl w:val="0"/>
          <w:numId w:val="70"/>
        </w:numPr>
      </w:pPr>
      <w:r>
        <w:t>Alice vota per l'opzione B.</w:t>
      </w:r>
    </w:p>
    <w:p w14:paraId="0BCA945B" w14:textId="77777777" w:rsidR="00364572" w:rsidRDefault="00364572" w:rsidP="00364572">
      <w:pPr>
        <w:pStyle w:val="Paragrafoelenco"/>
        <w:numPr>
          <w:ilvl w:val="0"/>
          <w:numId w:val="70"/>
        </w:numPr>
      </w:pPr>
      <w:r>
        <w:t>Alice invia segretamente una transazione criptata per cambiare la chiave pubblica associata alla sua identità.</w:t>
      </w:r>
    </w:p>
    <w:p w14:paraId="75AA1BE1" w14:textId="77777777" w:rsidR="00364572" w:rsidRDefault="00364572" w:rsidP="00364572">
      <w:pPr>
        <w:pStyle w:val="Paragrafoelenco"/>
        <w:numPr>
          <w:ilvl w:val="0"/>
          <w:numId w:val="70"/>
        </w:numPr>
      </w:pPr>
      <w:r>
        <w:t>Alice invia un altro messaggio (criptato) allo smart contract che vota per l'opzione A utilizzando la nuova chiave pubblica.</w:t>
      </w:r>
    </w:p>
    <w:p w14:paraId="19FC891E" w14:textId="77777777" w:rsidR="00364572" w:rsidRDefault="00364572" w:rsidP="00364572">
      <w:pPr>
        <w:pStyle w:val="Paragrafoelenco"/>
        <w:numPr>
          <w:ilvl w:val="0"/>
          <w:numId w:val="70"/>
        </w:numPr>
      </w:pPr>
      <w:r>
        <w:t>Alice mostra a Bob una transazione che mostra che ha votato per l'opzione B (che non è valida poiché la chiave pubblica non è più associata all'identità di Alice nel sistema).</w:t>
      </w:r>
    </w:p>
    <w:p w14:paraId="0824F97A" w14:textId="77777777" w:rsidR="00364572" w:rsidRDefault="00364572" w:rsidP="00364572">
      <w:pPr>
        <w:pStyle w:val="Paragrafoelenco"/>
        <w:numPr>
          <w:ilvl w:val="0"/>
          <w:numId w:val="70"/>
        </w:numPr>
      </w:pPr>
      <w:r>
        <w:t>Durante l'elaborazione dei messaggi, il coordinatore salta il voto di Alice per l'opzione B e conta solo il voto per l'opzione A. Di conseguenza, il tentativo di Bob di colludere con Alice e manipolare il voto sulla catena fallisce.</w:t>
      </w:r>
    </w:p>
    <w:p w14:paraId="0D836BEE" w14:textId="77777777" w:rsidR="00364572" w:rsidRDefault="00364572" w:rsidP="00364572">
      <w:r>
        <w:t>L'uso del MACI richiede la fiducia nel coordinatore affinché non colluda con i corruttori o tenti di corrompere gli elettori. Il coordinatore può decriptare i messaggi degli utenti (necessari per creare la prova), in modo da poter verificare con precisione come ogni persona ha votato.</w:t>
      </w:r>
    </w:p>
    <w:p w14:paraId="44146792" w14:textId="77777777" w:rsidR="009A3B47" w:rsidRDefault="009A3B47" w:rsidP="009A3B47">
      <w:pPr>
        <w:pStyle w:val="Titolo2"/>
      </w:pPr>
      <w:r>
        <w:t>Applicazione alla SSI</w:t>
      </w:r>
    </w:p>
    <w:p w14:paraId="28DA6EAB" w14:textId="2EA67CF4" w:rsidR="009A3B47" w:rsidRDefault="009A3B47" w:rsidP="009A3B47">
      <w:pPr>
        <w:pStyle w:val="Titolo2"/>
      </w:pPr>
      <w:r>
        <w:br w:type="page"/>
      </w:r>
    </w:p>
    <w:p w14:paraId="3C0D1FD8" w14:textId="77777777" w:rsidR="009A3B47" w:rsidRPr="009A3B47" w:rsidRDefault="009A3B47" w:rsidP="009A3B47">
      <w:pPr>
        <w:pStyle w:val="Titolo1"/>
      </w:pPr>
      <w:r w:rsidRPr="009A3B47">
        <w:lastRenderedPageBreak/>
        <w:t>Appunti interni tutor</w:t>
      </w:r>
    </w:p>
    <w:p w14:paraId="5E8B759D" w14:textId="77777777" w:rsidR="009A3B47" w:rsidRPr="009A3B47" w:rsidRDefault="009A3B47" w:rsidP="009A3B47">
      <w:r w:rsidRPr="009A3B47">
        <w:t xml:space="preserve">Appunti Sync Lab </w:t>
      </w:r>
    </w:p>
    <w:p w14:paraId="272BE134" w14:textId="77777777" w:rsidR="009A3B47" w:rsidRPr="009A3B47" w:rsidRDefault="009A3B47" w:rsidP="009A3B47"/>
    <w:p w14:paraId="596B4136" w14:textId="77777777" w:rsidR="009A3B47" w:rsidRPr="009A3B47" w:rsidRDefault="009A3B47" w:rsidP="009A3B47">
      <w:r w:rsidRPr="009A3B47">
        <w:t>- PoC con JS e interazione smart contract (getter/setter)</w:t>
      </w:r>
    </w:p>
    <w:p w14:paraId="02B18CBD" w14:textId="77777777" w:rsidR="009A3B47" w:rsidRPr="009A3B47" w:rsidRDefault="009A3B47" w:rsidP="009A3B47">
      <w:r w:rsidRPr="009A3B47">
        <w:t>- Incontro con Alessio De Biasi e Raffaele per soluzione SSI da Certification Authority con DID come caso d'uso per PoC e riprendere il suo lavoro. Controllare da calendario ci sia Alessio DB</w:t>
      </w:r>
    </w:p>
    <w:p w14:paraId="7070D326" w14:textId="77777777" w:rsidR="009A3B47" w:rsidRPr="009A3B47" w:rsidRDefault="009A3B47" w:rsidP="009A3B47"/>
    <w:p w14:paraId="33614441" w14:textId="77777777" w:rsidR="009A3B47" w:rsidRPr="009A3B47" w:rsidRDefault="009A3B47" w:rsidP="009A3B47">
      <w:r w:rsidRPr="009A3B47">
        <w:t>Appunti inco</w:t>
      </w:r>
      <w:r>
        <w:t>n</w:t>
      </w:r>
      <w:r w:rsidRPr="009A3B47">
        <w:t>tro ADB:</w:t>
      </w:r>
    </w:p>
    <w:p w14:paraId="35844E4D" w14:textId="77777777" w:rsidR="009A3B47" w:rsidRPr="009A3B47" w:rsidRDefault="009A3B47" w:rsidP="009A3B47">
      <w:r w:rsidRPr="009A3B47">
        <w:t>- TrustChain (meccanismo di fiducia ad un singolo ente piuttosto che avere tutta la catena dei certificati</w:t>
      </w:r>
    </w:p>
    <w:p w14:paraId="2FBCADE6" w14:textId="77777777" w:rsidR="009A3B47" w:rsidRPr="009A3B47" w:rsidRDefault="009A3B47" w:rsidP="009A3B47">
      <w:r w:rsidRPr="009A3B47">
        <w:t>originali) senza dover avere per forza tutti i contratti, ma ne basterà uno</w:t>
      </w:r>
    </w:p>
    <w:p w14:paraId="746826CB" w14:textId="77777777" w:rsidR="009A3B47" w:rsidRPr="009A3B47" w:rsidRDefault="009A3B47" w:rsidP="009A3B47">
      <w:r w:rsidRPr="009A3B47">
        <w:t xml:space="preserve">- Creare qualcosa partendo dal suo prodotto (entro 2 settimane dovrebbe avere qualcosa), poi si inizia </w:t>
      </w:r>
    </w:p>
    <w:p w14:paraId="5AA53C92" w14:textId="77777777" w:rsidR="009A3B47" w:rsidRPr="009A3B47" w:rsidRDefault="009A3B47" w:rsidP="009A3B47">
      <w:r w:rsidRPr="009A3B47">
        <w:t xml:space="preserve">seriamente e si implementa qualcosa. </w:t>
      </w:r>
    </w:p>
    <w:p w14:paraId="10118C93" w14:textId="77777777" w:rsidR="009A3B47" w:rsidRPr="009A3B47" w:rsidRDefault="009A3B47" w:rsidP="009A3B47">
      <w:r w:rsidRPr="009A3B47">
        <w:t>Vediamo se avere delle funzionalità di smart contract che richiamo la stessa applicazione</w:t>
      </w:r>
    </w:p>
    <w:p w14:paraId="0C4AAD96" w14:textId="77777777" w:rsidR="009A3B47" w:rsidRPr="009A3B47" w:rsidRDefault="009A3B47" w:rsidP="009A3B47">
      <w:r w:rsidRPr="009A3B47">
        <w:t>tale da poter usare il suo lavoro e qualcosa con Solidity</w:t>
      </w:r>
    </w:p>
    <w:p w14:paraId="6DA708E5" w14:textId="77777777" w:rsidR="009A3B47" w:rsidRDefault="009A3B47">
      <w:pPr>
        <w:rPr>
          <w:rFonts w:asciiTheme="majorHAnsi" w:eastAsiaTheme="majorEastAsia" w:hAnsiTheme="majorHAnsi" w:cstheme="majorBidi"/>
          <w:color w:val="2F5496" w:themeColor="accent1" w:themeShade="BF"/>
          <w:sz w:val="32"/>
          <w:szCs w:val="32"/>
        </w:rPr>
      </w:pPr>
      <w:r>
        <w:br w:type="page"/>
      </w:r>
    </w:p>
    <w:p w14:paraId="13AA2A18" w14:textId="035BA3C9" w:rsidR="0071230A" w:rsidRDefault="000230C5" w:rsidP="00331118">
      <w:pPr>
        <w:pStyle w:val="Titolo1"/>
      </w:pPr>
      <w:r>
        <w:lastRenderedPageBreak/>
        <w:t>R</w:t>
      </w:r>
      <w:r w:rsidR="00331118">
        <w:t>iferimenti usati</w:t>
      </w:r>
      <w:bookmarkEnd w:id="55"/>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8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8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87"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88"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89"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0"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1" w:history="1">
        <w:r w:rsidRPr="00735CA4">
          <w:rPr>
            <w:rStyle w:val="Collegamentoipertestuale"/>
            <w:lang w:val="en-US"/>
          </w:rPr>
          <w:t>https://gataca.io/blog/</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2"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3"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4"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95"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96"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97"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98"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99"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0"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1"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2"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3"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4"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05"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06"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07"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08"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09"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0"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1"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2"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3"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4"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15"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16"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17"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18"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19"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0"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1"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2"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3"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4"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25"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26"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27"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28"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29"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0"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rsidP="00A50331">
      <w:pPr>
        <w:pStyle w:val="Paragrafoelenco"/>
        <w:numPr>
          <w:ilvl w:val="1"/>
          <w:numId w:val="2"/>
        </w:numPr>
        <w:rPr>
          <w:lang w:val="de-DE"/>
        </w:rPr>
      </w:pPr>
      <w:hyperlink r:id="rId131"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2"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3"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4"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35"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36"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37" w:history="1">
        <w:r w:rsidR="007361DA" w:rsidRPr="00B94293">
          <w:rPr>
            <w:rStyle w:val="Collegamentoipertestuale"/>
            <w:lang w:val="en-US"/>
          </w:rPr>
          <w:t>https://hacken-3.gitbook.io/l1-security/</w:t>
        </w:r>
      </w:hyperlink>
      <w:r w:rsidR="007361DA">
        <w:rPr>
          <w:lang w:val="en-US"/>
        </w:rPr>
        <w:t xml:space="preserve"> </w:t>
      </w:r>
    </w:p>
    <w:p w14:paraId="5DBE0D87" w14:textId="277DCD8C" w:rsidR="001E0D91" w:rsidRPr="009A3B47" w:rsidRDefault="00000000" w:rsidP="009A3B47">
      <w:pPr>
        <w:pStyle w:val="Paragrafoelenco"/>
        <w:numPr>
          <w:ilvl w:val="1"/>
          <w:numId w:val="2"/>
        </w:numPr>
        <w:rPr>
          <w:lang w:val="en-US"/>
        </w:rPr>
      </w:pPr>
      <w:hyperlink r:id="rId138" w:history="1">
        <w:r w:rsidR="00A26E35" w:rsidRPr="00A73849">
          <w:rPr>
            <w:rStyle w:val="Collegamentoipertestuale"/>
            <w:lang w:val="en-US"/>
          </w:rPr>
          <w:t>https://tokens-economy.gitbook.io/</w:t>
        </w:r>
      </w:hyperlink>
      <w:r w:rsidR="00A26E35">
        <w:rPr>
          <w:lang w:val="en-US"/>
        </w:rPr>
        <w:t xml:space="preserve"> </w:t>
      </w:r>
    </w:p>
    <w:sectPr w:rsidR="001E0D91" w:rsidRPr="009A3B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C9F2A" w14:textId="77777777" w:rsidR="00C96F7E" w:rsidRDefault="00C96F7E" w:rsidP="005B2769">
      <w:pPr>
        <w:spacing w:after="0" w:line="240" w:lineRule="auto"/>
      </w:pPr>
      <w:r>
        <w:separator/>
      </w:r>
    </w:p>
  </w:endnote>
  <w:endnote w:type="continuationSeparator" w:id="0">
    <w:p w14:paraId="4ED3F4DB" w14:textId="77777777" w:rsidR="00C96F7E" w:rsidRDefault="00C96F7E"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FB66E" w14:textId="77777777" w:rsidR="00C96F7E" w:rsidRDefault="00C96F7E" w:rsidP="005B2769">
      <w:pPr>
        <w:spacing w:after="0" w:line="240" w:lineRule="auto"/>
      </w:pPr>
      <w:r>
        <w:separator/>
      </w:r>
    </w:p>
  </w:footnote>
  <w:footnote w:type="continuationSeparator" w:id="0">
    <w:p w14:paraId="39709F0B" w14:textId="77777777" w:rsidR="00C96F7E" w:rsidRDefault="00C96F7E"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FCE1CB2"/>
    <w:multiLevelType w:val="hybridMultilevel"/>
    <w:tmpl w:val="15DE4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CC64512"/>
    <w:multiLevelType w:val="hybridMultilevel"/>
    <w:tmpl w:val="4E00CC4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7CB20620"/>
    <w:multiLevelType w:val="hybridMultilevel"/>
    <w:tmpl w:val="6B88A8B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38"/>
  </w:num>
  <w:num w:numId="2" w16cid:durableId="518086298">
    <w:abstractNumId w:val="25"/>
  </w:num>
  <w:num w:numId="3" w16cid:durableId="614025226">
    <w:abstractNumId w:val="59"/>
  </w:num>
  <w:num w:numId="4" w16cid:durableId="2095786217">
    <w:abstractNumId w:val="14"/>
  </w:num>
  <w:num w:numId="5" w16cid:durableId="305283445">
    <w:abstractNumId w:val="60"/>
  </w:num>
  <w:num w:numId="6" w16cid:durableId="815298440">
    <w:abstractNumId w:val="56"/>
  </w:num>
  <w:num w:numId="7" w16cid:durableId="2119640209">
    <w:abstractNumId w:val="3"/>
  </w:num>
  <w:num w:numId="8" w16cid:durableId="293100980">
    <w:abstractNumId w:val="9"/>
  </w:num>
  <w:num w:numId="9" w16cid:durableId="881214343">
    <w:abstractNumId w:val="41"/>
  </w:num>
  <w:num w:numId="10" w16cid:durableId="294063613">
    <w:abstractNumId w:val="40"/>
  </w:num>
  <w:num w:numId="11" w16cid:durableId="1323002857">
    <w:abstractNumId w:val="27"/>
  </w:num>
  <w:num w:numId="12" w16cid:durableId="1334331797">
    <w:abstractNumId w:val="18"/>
  </w:num>
  <w:num w:numId="13" w16cid:durableId="1479103560">
    <w:abstractNumId w:val="16"/>
  </w:num>
  <w:num w:numId="14" w16cid:durableId="1933081919">
    <w:abstractNumId w:val="36"/>
  </w:num>
  <w:num w:numId="15" w16cid:durableId="382020195">
    <w:abstractNumId w:val="48"/>
  </w:num>
  <w:num w:numId="16" w16cid:durableId="1244682225">
    <w:abstractNumId w:val="67"/>
  </w:num>
  <w:num w:numId="17" w16cid:durableId="495649910">
    <w:abstractNumId w:val="49"/>
  </w:num>
  <w:num w:numId="18" w16cid:durableId="453182725">
    <w:abstractNumId w:val="39"/>
  </w:num>
  <w:num w:numId="19" w16cid:durableId="1667436544">
    <w:abstractNumId w:val="4"/>
  </w:num>
  <w:num w:numId="20" w16cid:durableId="929117172">
    <w:abstractNumId w:val="61"/>
  </w:num>
  <w:num w:numId="21" w16cid:durableId="572860495">
    <w:abstractNumId w:val="21"/>
  </w:num>
  <w:num w:numId="22" w16cid:durableId="1614510813">
    <w:abstractNumId w:val="46"/>
  </w:num>
  <w:num w:numId="23" w16cid:durableId="189953566">
    <w:abstractNumId w:val="13"/>
  </w:num>
  <w:num w:numId="24" w16cid:durableId="185098489">
    <w:abstractNumId w:val="70"/>
  </w:num>
  <w:num w:numId="25" w16cid:durableId="48846291">
    <w:abstractNumId w:val="32"/>
  </w:num>
  <w:num w:numId="26" w16cid:durableId="1592735367">
    <w:abstractNumId w:val="22"/>
  </w:num>
  <w:num w:numId="27" w16cid:durableId="691491195">
    <w:abstractNumId w:val="19"/>
  </w:num>
  <w:num w:numId="28" w16cid:durableId="1564369478">
    <w:abstractNumId w:val="65"/>
  </w:num>
  <w:num w:numId="29" w16cid:durableId="1553492781">
    <w:abstractNumId w:val="58"/>
  </w:num>
  <w:num w:numId="30" w16cid:durableId="75978419">
    <w:abstractNumId w:val="50"/>
  </w:num>
  <w:num w:numId="31" w16cid:durableId="1480153990">
    <w:abstractNumId w:val="54"/>
  </w:num>
  <w:num w:numId="32" w16cid:durableId="1742675518">
    <w:abstractNumId w:val="66"/>
  </w:num>
  <w:num w:numId="33" w16cid:durableId="927039192">
    <w:abstractNumId w:val="69"/>
  </w:num>
  <w:num w:numId="34" w16cid:durableId="2008090254">
    <w:abstractNumId w:val="28"/>
  </w:num>
  <w:num w:numId="35" w16cid:durableId="576132643">
    <w:abstractNumId w:val="68"/>
  </w:num>
  <w:num w:numId="36" w16cid:durableId="981008925">
    <w:abstractNumId w:val="42"/>
  </w:num>
  <w:num w:numId="37" w16cid:durableId="1121264446">
    <w:abstractNumId w:val="35"/>
  </w:num>
  <w:num w:numId="38" w16cid:durableId="1836527790">
    <w:abstractNumId w:val="44"/>
  </w:num>
  <w:num w:numId="39" w16cid:durableId="1313634128">
    <w:abstractNumId w:val="12"/>
  </w:num>
  <w:num w:numId="40" w16cid:durableId="2139252100">
    <w:abstractNumId w:val="34"/>
  </w:num>
  <w:num w:numId="41" w16cid:durableId="1325208811">
    <w:abstractNumId w:val="20"/>
  </w:num>
  <w:num w:numId="42" w16cid:durableId="1235970830">
    <w:abstractNumId w:val="47"/>
  </w:num>
  <w:num w:numId="43" w16cid:durableId="442770663">
    <w:abstractNumId w:val="63"/>
  </w:num>
  <w:num w:numId="44" w16cid:durableId="248738557">
    <w:abstractNumId w:val="10"/>
  </w:num>
  <w:num w:numId="45" w16cid:durableId="1320378197">
    <w:abstractNumId w:val="72"/>
  </w:num>
  <w:num w:numId="46" w16cid:durableId="992218956">
    <w:abstractNumId w:val="8"/>
  </w:num>
  <w:num w:numId="47" w16cid:durableId="675620160">
    <w:abstractNumId w:val="33"/>
  </w:num>
  <w:num w:numId="48" w16cid:durableId="2097091018">
    <w:abstractNumId w:val="24"/>
  </w:num>
  <w:num w:numId="49" w16cid:durableId="2067484234">
    <w:abstractNumId w:val="26"/>
  </w:num>
  <w:num w:numId="50" w16cid:durableId="567495394">
    <w:abstractNumId w:val="5"/>
  </w:num>
  <w:num w:numId="51" w16cid:durableId="417217120">
    <w:abstractNumId w:val="31"/>
  </w:num>
  <w:num w:numId="52" w16cid:durableId="362635618">
    <w:abstractNumId w:val="37"/>
  </w:num>
  <w:num w:numId="53" w16cid:durableId="1092622978">
    <w:abstractNumId w:val="11"/>
  </w:num>
  <w:num w:numId="54" w16cid:durableId="1815828785">
    <w:abstractNumId w:val="1"/>
  </w:num>
  <w:num w:numId="55" w16cid:durableId="1906723283">
    <w:abstractNumId w:val="45"/>
  </w:num>
  <w:num w:numId="56" w16cid:durableId="795685459">
    <w:abstractNumId w:val="43"/>
  </w:num>
  <w:num w:numId="57" w16cid:durableId="986008051">
    <w:abstractNumId w:val="30"/>
  </w:num>
  <w:num w:numId="58" w16cid:durableId="958610490">
    <w:abstractNumId w:val="23"/>
  </w:num>
  <w:num w:numId="59" w16cid:durableId="1991669698">
    <w:abstractNumId w:val="7"/>
  </w:num>
  <w:num w:numId="60" w16cid:durableId="1885020953">
    <w:abstractNumId w:val="15"/>
  </w:num>
  <w:num w:numId="61" w16cid:durableId="757482919">
    <w:abstractNumId w:val="51"/>
  </w:num>
  <w:num w:numId="62" w16cid:durableId="2098551572">
    <w:abstractNumId w:val="52"/>
  </w:num>
  <w:num w:numId="63" w16cid:durableId="1793745984">
    <w:abstractNumId w:val="29"/>
  </w:num>
  <w:num w:numId="64" w16cid:durableId="1724212474">
    <w:abstractNumId w:val="2"/>
  </w:num>
  <w:num w:numId="65" w16cid:durableId="161555361">
    <w:abstractNumId w:val="6"/>
  </w:num>
  <w:num w:numId="66" w16cid:durableId="416169276">
    <w:abstractNumId w:val="62"/>
  </w:num>
  <w:num w:numId="67" w16cid:durableId="1658412195">
    <w:abstractNumId w:val="17"/>
  </w:num>
  <w:num w:numId="68" w16cid:durableId="1332566148">
    <w:abstractNumId w:val="0"/>
  </w:num>
  <w:num w:numId="69" w16cid:durableId="1085687928">
    <w:abstractNumId w:val="57"/>
  </w:num>
  <w:num w:numId="70" w16cid:durableId="1922985743">
    <w:abstractNumId w:val="64"/>
  </w:num>
  <w:num w:numId="71" w16cid:durableId="213125622">
    <w:abstractNumId w:val="53"/>
  </w:num>
  <w:num w:numId="72" w16cid:durableId="977999234">
    <w:abstractNumId w:val="55"/>
  </w:num>
  <w:num w:numId="73" w16cid:durableId="392509893">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A0C"/>
    <w:rsid w:val="000230C5"/>
    <w:rsid w:val="00024B3E"/>
    <w:rsid w:val="00027575"/>
    <w:rsid w:val="00027C9D"/>
    <w:rsid w:val="00030E5F"/>
    <w:rsid w:val="00032BB6"/>
    <w:rsid w:val="0004022A"/>
    <w:rsid w:val="0004449C"/>
    <w:rsid w:val="00046481"/>
    <w:rsid w:val="0005098A"/>
    <w:rsid w:val="00050B69"/>
    <w:rsid w:val="000528FE"/>
    <w:rsid w:val="0005591B"/>
    <w:rsid w:val="00057FA1"/>
    <w:rsid w:val="00061F75"/>
    <w:rsid w:val="000647FB"/>
    <w:rsid w:val="00065C56"/>
    <w:rsid w:val="00071171"/>
    <w:rsid w:val="000736A6"/>
    <w:rsid w:val="000825DB"/>
    <w:rsid w:val="0009060D"/>
    <w:rsid w:val="000959A9"/>
    <w:rsid w:val="00096A4E"/>
    <w:rsid w:val="000A5719"/>
    <w:rsid w:val="000A77B7"/>
    <w:rsid w:val="000B0C7B"/>
    <w:rsid w:val="000B254E"/>
    <w:rsid w:val="000B3CD8"/>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E0D91"/>
    <w:rsid w:val="001E141E"/>
    <w:rsid w:val="001E6EBF"/>
    <w:rsid w:val="001F3ABA"/>
    <w:rsid w:val="001F4379"/>
    <w:rsid w:val="001F44EC"/>
    <w:rsid w:val="001F6919"/>
    <w:rsid w:val="001F6C86"/>
    <w:rsid w:val="001F6E41"/>
    <w:rsid w:val="002118C2"/>
    <w:rsid w:val="00215FAC"/>
    <w:rsid w:val="002264DC"/>
    <w:rsid w:val="002272C0"/>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572"/>
    <w:rsid w:val="00364891"/>
    <w:rsid w:val="00365504"/>
    <w:rsid w:val="0036647B"/>
    <w:rsid w:val="00371061"/>
    <w:rsid w:val="00373F83"/>
    <w:rsid w:val="003924B0"/>
    <w:rsid w:val="00395244"/>
    <w:rsid w:val="00396CF9"/>
    <w:rsid w:val="003A15CB"/>
    <w:rsid w:val="003A4A5A"/>
    <w:rsid w:val="003A513D"/>
    <w:rsid w:val="003B6DAA"/>
    <w:rsid w:val="003B6EA1"/>
    <w:rsid w:val="003C406D"/>
    <w:rsid w:val="003F2A9B"/>
    <w:rsid w:val="003F2F6B"/>
    <w:rsid w:val="003F6009"/>
    <w:rsid w:val="00402B96"/>
    <w:rsid w:val="00405729"/>
    <w:rsid w:val="00412B64"/>
    <w:rsid w:val="00413480"/>
    <w:rsid w:val="00413B5F"/>
    <w:rsid w:val="00421C63"/>
    <w:rsid w:val="00426095"/>
    <w:rsid w:val="004263D7"/>
    <w:rsid w:val="0043251B"/>
    <w:rsid w:val="00436D67"/>
    <w:rsid w:val="004671B6"/>
    <w:rsid w:val="00473BA7"/>
    <w:rsid w:val="00474066"/>
    <w:rsid w:val="004751EC"/>
    <w:rsid w:val="00480D1A"/>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4F4E7B"/>
    <w:rsid w:val="005005A8"/>
    <w:rsid w:val="00501276"/>
    <w:rsid w:val="00501CBC"/>
    <w:rsid w:val="0050310A"/>
    <w:rsid w:val="00507D3F"/>
    <w:rsid w:val="005148FE"/>
    <w:rsid w:val="0051496A"/>
    <w:rsid w:val="00515BAE"/>
    <w:rsid w:val="00516422"/>
    <w:rsid w:val="00534225"/>
    <w:rsid w:val="00534E2F"/>
    <w:rsid w:val="00541B24"/>
    <w:rsid w:val="00546C31"/>
    <w:rsid w:val="0054761A"/>
    <w:rsid w:val="005520AF"/>
    <w:rsid w:val="00552463"/>
    <w:rsid w:val="005524CC"/>
    <w:rsid w:val="0055467D"/>
    <w:rsid w:val="00554E75"/>
    <w:rsid w:val="00560CAD"/>
    <w:rsid w:val="005624A1"/>
    <w:rsid w:val="00563379"/>
    <w:rsid w:val="0056477F"/>
    <w:rsid w:val="00564D5F"/>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18B2"/>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600E4"/>
    <w:rsid w:val="00662A8D"/>
    <w:rsid w:val="00664233"/>
    <w:rsid w:val="00671099"/>
    <w:rsid w:val="00674078"/>
    <w:rsid w:val="0067445E"/>
    <w:rsid w:val="00677932"/>
    <w:rsid w:val="00681952"/>
    <w:rsid w:val="0068504C"/>
    <w:rsid w:val="0068688A"/>
    <w:rsid w:val="00691271"/>
    <w:rsid w:val="00692386"/>
    <w:rsid w:val="00694EE1"/>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6523"/>
    <w:rsid w:val="00760EBB"/>
    <w:rsid w:val="0076152E"/>
    <w:rsid w:val="0076268C"/>
    <w:rsid w:val="00774AED"/>
    <w:rsid w:val="007751EE"/>
    <w:rsid w:val="00776678"/>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5FCA"/>
    <w:rsid w:val="008507FB"/>
    <w:rsid w:val="00853740"/>
    <w:rsid w:val="00864057"/>
    <w:rsid w:val="00871581"/>
    <w:rsid w:val="00874E28"/>
    <w:rsid w:val="00877117"/>
    <w:rsid w:val="00880D9D"/>
    <w:rsid w:val="00883CBD"/>
    <w:rsid w:val="008963D9"/>
    <w:rsid w:val="008A055F"/>
    <w:rsid w:val="008A234C"/>
    <w:rsid w:val="008A6E4C"/>
    <w:rsid w:val="008A7851"/>
    <w:rsid w:val="008B5DE3"/>
    <w:rsid w:val="008B7759"/>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3213"/>
    <w:rsid w:val="009846AE"/>
    <w:rsid w:val="00991E87"/>
    <w:rsid w:val="00994282"/>
    <w:rsid w:val="00994C7A"/>
    <w:rsid w:val="00995651"/>
    <w:rsid w:val="0099737C"/>
    <w:rsid w:val="00997D7C"/>
    <w:rsid w:val="009A3B47"/>
    <w:rsid w:val="009A6E12"/>
    <w:rsid w:val="009B2544"/>
    <w:rsid w:val="009D2267"/>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613B2"/>
    <w:rsid w:val="00A63FA3"/>
    <w:rsid w:val="00A828E4"/>
    <w:rsid w:val="00A83BB7"/>
    <w:rsid w:val="00A97590"/>
    <w:rsid w:val="00AA065D"/>
    <w:rsid w:val="00AA32CD"/>
    <w:rsid w:val="00AB1032"/>
    <w:rsid w:val="00AB2552"/>
    <w:rsid w:val="00AC7F6C"/>
    <w:rsid w:val="00AD3DDC"/>
    <w:rsid w:val="00AE0E1D"/>
    <w:rsid w:val="00AE21CA"/>
    <w:rsid w:val="00AE5F8A"/>
    <w:rsid w:val="00AF5CA5"/>
    <w:rsid w:val="00AF72A2"/>
    <w:rsid w:val="00B007D5"/>
    <w:rsid w:val="00B22E58"/>
    <w:rsid w:val="00B242EA"/>
    <w:rsid w:val="00B24DBE"/>
    <w:rsid w:val="00B30B18"/>
    <w:rsid w:val="00B32553"/>
    <w:rsid w:val="00B33597"/>
    <w:rsid w:val="00B43371"/>
    <w:rsid w:val="00B45E29"/>
    <w:rsid w:val="00B474DA"/>
    <w:rsid w:val="00B477D0"/>
    <w:rsid w:val="00B52209"/>
    <w:rsid w:val="00B533B3"/>
    <w:rsid w:val="00B53DE3"/>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C008E1"/>
    <w:rsid w:val="00C00FE4"/>
    <w:rsid w:val="00C01FD8"/>
    <w:rsid w:val="00C045C1"/>
    <w:rsid w:val="00C075FA"/>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96F7E"/>
    <w:rsid w:val="00CA07F8"/>
    <w:rsid w:val="00CA385E"/>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7359"/>
    <w:rsid w:val="00D70BE6"/>
    <w:rsid w:val="00D71380"/>
    <w:rsid w:val="00D746CA"/>
    <w:rsid w:val="00D760DE"/>
    <w:rsid w:val="00D84DBC"/>
    <w:rsid w:val="00D85315"/>
    <w:rsid w:val="00D9037E"/>
    <w:rsid w:val="00D9145B"/>
    <w:rsid w:val="00D91B01"/>
    <w:rsid w:val="00D96DD6"/>
    <w:rsid w:val="00DA0FD4"/>
    <w:rsid w:val="00DB0D2F"/>
    <w:rsid w:val="00DB2F8C"/>
    <w:rsid w:val="00DB4700"/>
    <w:rsid w:val="00DB48D9"/>
    <w:rsid w:val="00DB4FDE"/>
    <w:rsid w:val="00DC0A44"/>
    <w:rsid w:val="00DC0F1C"/>
    <w:rsid w:val="00DC0F46"/>
    <w:rsid w:val="00DD095E"/>
    <w:rsid w:val="00DD4183"/>
    <w:rsid w:val="00DD59EE"/>
    <w:rsid w:val="00E05FD8"/>
    <w:rsid w:val="00E10E3F"/>
    <w:rsid w:val="00E170E8"/>
    <w:rsid w:val="00E24C5C"/>
    <w:rsid w:val="00E34BDB"/>
    <w:rsid w:val="00E35A4C"/>
    <w:rsid w:val="00E3652F"/>
    <w:rsid w:val="00E40ED1"/>
    <w:rsid w:val="00E4798A"/>
    <w:rsid w:val="00E5315F"/>
    <w:rsid w:val="00E53A6D"/>
    <w:rsid w:val="00E55A79"/>
    <w:rsid w:val="00E61403"/>
    <w:rsid w:val="00E6283C"/>
    <w:rsid w:val="00E65A75"/>
    <w:rsid w:val="00E73028"/>
    <w:rsid w:val="00E775CD"/>
    <w:rsid w:val="00E84CEC"/>
    <w:rsid w:val="00E86775"/>
    <w:rsid w:val="00E87F7C"/>
    <w:rsid w:val="00E9163F"/>
    <w:rsid w:val="00E925E1"/>
    <w:rsid w:val="00E9454C"/>
    <w:rsid w:val="00E9490A"/>
    <w:rsid w:val="00E95358"/>
    <w:rsid w:val="00E963CF"/>
    <w:rsid w:val="00EA3942"/>
    <w:rsid w:val="00EA418F"/>
    <w:rsid w:val="00EA6758"/>
    <w:rsid w:val="00EA68DC"/>
    <w:rsid w:val="00EB50A8"/>
    <w:rsid w:val="00EB5D3C"/>
    <w:rsid w:val="00EB652D"/>
    <w:rsid w:val="00EC1018"/>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tokens-economy.gitbook.io/" TargetMode="External"/><Relationship Id="rId16" Type="http://schemas.openxmlformats.org/officeDocument/2006/relationships/image" Target="media/image4.png"/><Relationship Id="rId107" Type="http://schemas.openxmlformats.org/officeDocument/2006/relationships/hyperlink" Target="https://hacken.io/insights/"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hyperlink" Target="https://www.gemini.com/it-IT/cryptopedia/" TargetMode="External"/><Relationship Id="rId123" Type="http://schemas.openxmlformats.org/officeDocument/2006/relationships/hyperlink" Target="https://jimmysong.medium.com/" TargetMode="External"/><Relationship Id="rId128" Type="http://schemas.openxmlformats.org/officeDocument/2006/relationships/hyperlink" Target="https://medium.com/digitalbitsorg/" TargetMode="External"/><Relationship Id="rId5" Type="http://schemas.openxmlformats.org/officeDocument/2006/relationships/webSettings" Target="webSettings.xml"/><Relationship Id="rId90" Type="http://schemas.openxmlformats.org/officeDocument/2006/relationships/hyperlink" Target="https://appinventiv.com/blog/" TargetMode="External"/><Relationship Id="rId95" Type="http://schemas.openxmlformats.org/officeDocument/2006/relationships/hyperlink" Target="https://cyberscrilla.com"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esecureapp.com/blog/" TargetMode="External"/><Relationship Id="rId118" Type="http://schemas.openxmlformats.org/officeDocument/2006/relationships/hyperlink" Target="https://www.one37pm.com/nft/" TargetMode="External"/><Relationship Id="rId134" Type="http://schemas.openxmlformats.org/officeDocument/2006/relationships/hyperlink" Target="https://www.eublockchainforum.eu/sites/default/files/reports/SmartContractsReport_Final.pdf" TargetMode="External"/><Relationship Id="rId139" Type="http://schemas.openxmlformats.org/officeDocument/2006/relationships/fontTable" Target="fontTable.xm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www.udemy.com/course/blockchain-theory-101"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101blockchains.com/" TargetMode="External"/><Relationship Id="rId108" Type="http://schemas.openxmlformats.org/officeDocument/2006/relationships/hyperlink" Target="https://www.horizen.io/academy/" TargetMode="External"/><Relationship Id="rId124" Type="http://schemas.openxmlformats.org/officeDocument/2006/relationships/hyperlink" Target="https://medium.com/coinmonks/"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gataca.io/blog/" TargetMode="External"/><Relationship Id="rId96" Type="http://schemas.openxmlformats.org/officeDocument/2006/relationships/hyperlink" Target="https://academy.binance.com/it/articles/"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vitalik.ca/" TargetMode="External"/><Relationship Id="rId119" Type="http://schemas.openxmlformats.org/officeDocument/2006/relationships/hyperlink" Target="https://www.leewayhertz.com/"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hyperlink" Target="https://www.investopedia.com/" TargetMode="External"/><Relationship Id="rId130" Type="http://schemas.openxmlformats.org/officeDocument/2006/relationships/hyperlink" Target="https://medium.com/techskill-brew/" TargetMode="External"/><Relationship Id="rId135" Type="http://schemas.openxmlformats.org/officeDocument/2006/relationships/hyperlink" Target="https://www.dmi.unict.it/tramonta/sdm/L16_Ethereum.pdf"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analyticssteps.com/blog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blockchain4innovation.it/" TargetMode="External"/><Relationship Id="rId104" Type="http://schemas.openxmlformats.org/officeDocument/2006/relationships/hyperlink" Target="https://www.naukri.com/learning/articles/" TargetMode="External"/><Relationship Id="rId120" Type="http://schemas.openxmlformats.org/officeDocument/2006/relationships/hyperlink" Target="https://hedera.com/learning/" TargetMode="External"/><Relationship Id="rId125" Type="http://schemas.openxmlformats.org/officeDocument/2006/relationships/hyperlink" Target="https://marcomanoppo.medium.co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hola-cripto.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www.bitpanda.com/" TargetMode="External"/><Relationship Id="rId110" Type="http://schemas.openxmlformats.org/officeDocument/2006/relationships/hyperlink" Target="https://www.foley.com/en/insights/publications" TargetMode="External"/><Relationship Id="rId115" Type="http://schemas.openxmlformats.org/officeDocument/2006/relationships/hyperlink" Target="https://eips.ethereum.org/EIPS/" TargetMode="External"/><Relationship Id="rId131" Type="http://schemas.openxmlformats.org/officeDocument/2006/relationships/hyperlink" Target="https://medium.com/metadium/" TargetMode="External"/><Relationship Id="rId136" Type="http://schemas.openxmlformats.org/officeDocument/2006/relationships/hyperlink" Target="https://associazioneblockchain.it/wp-content/uploads/2020/03/20.04.15-I-token.-Una-prospettiva-giuridica.pdf"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affidaty.io/blog/it/" TargetMode="External"/><Relationship Id="rId105" Type="http://schemas.openxmlformats.org/officeDocument/2006/relationships/hyperlink" Target="https://finance.yahoo.com/news/" TargetMode="External"/><Relationship Id="rId126" Type="http://schemas.openxmlformats.org/officeDocument/2006/relationships/hyperlink" Target="https://ancapalex.medium.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www.simplilearn.com/" TargetMode="External"/><Relationship Id="rId98" Type="http://schemas.openxmlformats.org/officeDocument/2006/relationships/hyperlink" Target="https://www.quicknode.com/" TargetMode="External"/><Relationship Id="rId121" Type="http://schemas.openxmlformats.org/officeDocument/2006/relationships/hyperlink" Target="https://www.dock.io/post/"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originstamp.com/blog/" TargetMode="External"/><Relationship Id="rId137" Type="http://schemas.openxmlformats.org/officeDocument/2006/relationships/hyperlink" Target="https://hacken-3.gitbook.io/l1-secur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hyperlink" Target="https://intellipaat.com/" TargetMode="External"/><Relationship Id="rId111" Type="http://schemas.openxmlformats.org/officeDocument/2006/relationships/hyperlink" Target="https://data-flair.training/blogs/" TargetMode="External"/><Relationship Id="rId132" Type="http://schemas.openxmlformats.org/officeDocument/2006/relationships/hyperlink" Target="https://www.youtube.com/@DappUniversity"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komodoplatform.com/en/academy/" TargetMode="External"/><Relationship Id="rId127" Type="http://schemas.openxmlformats.org/officeDocument/2006/relationships/hyperlink" Target="https://unibrightio.medium.com/"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blocktrade.com/" TargetMode="External"/><Relationship Id="rId99" Type="http://schemas.openxmlformats.org/officeDocument/2006/relationships/hyperlink" Target="https://cointelegraph.com/" TargetMode="External"/><Relationship Id="rId101" Type="http://schemas.openxmlformats.org/officeDocument/2006/relationships/hyperlink" Target="https://www.bitstamp.net/learn/crypto-101/" TargetMode="External"/><Relationship Id="rId122" Type="http://schemas.openxmlformats.org/officeDocument/2006/relationships/hyperlink" Target="https://www.fool.com/investing/stock-market/market-sectors/financials/cryptocurrency-stocks/"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www.vskills.in/certification/blog/" TargetMode="External"/><Relationship Id="rId112" Type="http://schemas.openxmlformats.org/officeDocument/2006/relationships/hyperlink" Target="https://limechain.tech/blog/" TargetMode="External"/><Relationship Id="rId133" Type="http://schemas.openxmlformats.org/officeDocument/2006/relationships/hyperlink" Target="https://amslaurea.unibo.it/7934/1/bertani_beatrice_tesi.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215</Pages>
  <Words>92925</Words>
  <Characters>529678</Characters>
  <Application>Microsoft Office Word</Application>
  <DocSecurity>0</DocSecurity>
  <Lines>4413</Lines>
  <Paragraphs>1242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538</cp:revision>
  <dcterms:created xsi:type="dcterms:W3CDTF">2023-03-20T09:53:00Z</dcterms:created>
  <dcterms:modified xsi:type="dcterms:W3CDTF">2023-04-14T10:10:00Z</dcterms:modified>
</cp:coreProperties>
</file>