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24208183"/>
        <w:docPartObj>
          <w:docPartGallery w:val="Cover Pages"/>
          <w:docPartUnique/>
        </w:docPartObj>
      </w:sdtPr>
      <w:sdtContent>
        <w:p w14:paraId="433066AE" w14:textId="197DA1C5" w:rsidR="00D3507F" w:rsidRDefault="00D3507F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E0005F" wp14:editId="567B0A3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EDB8516" w14:textId="69365697" w:rsidR="00D3507F" w:rsidRDefault="00D3507F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igura a mano libera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igura a mano libera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libera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2E0005F"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kGVmCQAAHgF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EDB8516" w14:textId="69365697" w:rsidR="00D3507F" w:rsidRDefault="00D3507F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igura a mano libera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igura a mano libera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43A151" wp14:editId="4290894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FB95C3" w14:textId="607A4172" w:rsidR="00D3507F" w:rsidRDefault="00000000">
                                <w:pPr>
                                  <w:pStyle w:val="Nessunaspaziatura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e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D3507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CAD50C1" w14:textId="6E8C8B68" w:rsidR="00D3507F" w:rsidRDefault="00000000">
                                <w:pPr>
                                  <w:pStyle w:val="Nessunaspaziatur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età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3507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43A15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6FB95C3" w14:textId="607A4172" w:rsidR="00D3507F" w:rsidRDefault="00000000">
                          <w:pPr>
                            <w:pStyle w:val="Nessunaspaziatura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e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D3507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CAD50C1" w14:textId="6E8C8B68" w:rsidR="00D3507F" w:rsidRDefault="00000000">
                          <w:pPr>
                            <w:pStyle w:val="Nessunaspaziatur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età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3507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EE3A83" wp14:editId="77477A6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sella di tes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841412" w14:textId="29E85BB8" w:rsidR="00D3507F" w:rsidRDefault="00000000" w:rsidP="00D3507F">
                                <w:pPr>
                                  <w:pStyle w:val="Nessunaspaziatura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o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7211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Fisica</w:t>
                                    </w:r>
                                    <w:r w:rsidR="00D3507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semplice (per davvero)</w:t>
                                    </w:r>
                                  </w:sdtContent>
                                </w:sdt>
                              </w:p>
                              <w:p w14:paraId="2602BCC0" w14:textId="52B81711" w:rsidR="00D3507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3507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EE3A83" id="Casella di tes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0841412" w14:textId="29E85BB8" w:rsidR="00D3507F" w:rsidRDefault="00000000" w:rsidP="00D3507F">
                          <w:pPr>
                            <w:pStyle w:val="Nessunaspaziatura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o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7211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Fisica</w:t>
                              </w:r>
                              <w:r w:rsidR="00D3507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semplice (per davvero)</w:t>
                              </w:r>
                            </w:sdtContent>
                          </w:sdt>
                        </w:p>
                        <w:p w14:paraId="2602BCC0" w14:textId="52B81711" w:rsidR="00D3507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3507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8E3DB40" w14:textId="0C2F677C" w:rsidR="00D3507F" w:rsidRDefault="00D3507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579043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B896F" w14:textId="1A228BCC" w:rsidR="00D3507F" w:rsidRDefault="00D3507F">
          <w:pPr>
            <w:pStyle w:val="Titolosommario"/>
          </w:pPr>
          <w:r>
            <w:t>Sommario</w:t>
          </w:r>
        </w:p>
        <w:p w14:paraId="1201C86B" w14:textId="48634D6C" w:rsidR="00FB21E0" w:rsidRDefault="00D3507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943875" w:history="1">
            <w:r w:rsidR="00FB21E0" w:rsidRPr="00E5088A">
              <w:rPr>
                <w:rStyle w:val="Collegamentoipertestuale"/>
                <w:noProof/>
              </w:rPr>
              <w:t>Fisica</w:t>
            </w:r>
            <w:r w:rsidR="00FB21E0">
              <w:rPr>
                <w:noProof/>
                <w:webHidden/>
              </w:rPr>
              <w:tab/>
            </w:r>
            <w:r w:rsidR="00FB21E0">
              <w:rPr>
                <w:noProof/>
                <w:webHidden/>
              </w:rPr>
              <w:fldChar w:fldCharType="begin"/>
            </w:r>
            <w:r w:rsidR="00FB21E0">
              <w:rPr>
                <w:noProof/>
                <w:webHidden/>
              </w:rPr>
              <w:instrText xml:space="preserve"> PAGEREF _Toc126943875 \h </w:instrText>
            </w:r>
            <w:r w:rsidR="00FB21E0">
              <w:rPr>
                <w:noProof/>
                <w:webHidden/>
              </w:rPr>
            </w:r>
            <w:r w:rsidR="00FB21E0">
              <w:rPr>
                <w:noProof/>
                <w:webHidden/>
              </w:rPr>
              <w:fldChar w:fldCharType="separate"/>
            </w:r>
            <w:r w:rsidR="00FB21E0">
              <w:rPr>
                <w:noProof/>
                <w:webHidden/>
              </w:rPr>
              <w:t>2</w:t>
            </w:r>
            <w:r w:rsidR="00FB21E0">
              <w:rPr>
                <w:noProof/>
                <w:webHidden/>
              </w:rPr>
              <w:fldChar w:fldCharType="end"/>
            </w:r>
          </w:hyperlink>
        </w:p>
        <w:p w14:paraId="697275A7" w14:textId="5E124FF3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76" w:history="1">
            <w:r w:rsidRPr="00E5088A">
              <w:rPr>
                <w:rStyle w:val="Collegamentoipertestuale"/>
                <w:noProof/>
              </w:rPr>
              <w:t>Grandezze ed unità di misura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87E21" w14:textId="37A727F8" w:rsidR="00FB21E0" w:rsidRDefault="00FB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77" w:history="1">
            <w:r w:rsidRPr="00E5088A">
              <w:rPr>
                <w:rStyle w:val="Collegamentoipertestuale"/>
                <w:noProof/>
              </w:rPr>
              <w:t>Cinematica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B987F" w14:textId="2A7B0493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78" w:history="1">
            <w:r w:rsidRPr="00E5088A">
              <w:rPr>
                <w:rStyle w:val="Collegamentoipertestuale"/>
                <w:noProof/>
              </w:rPr>
              <w:t>Calcolo vettoriale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6182E" w14:textId="45CAFABD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79" w:history="1">
            <w:r w:rsidRPr="00E5088A">
              <w:rPr>
                <w:rStyle w:val="Collegamentoipertestuale"/>
                <w:noProof/>
              </w:rPr>
              <w:t>Velocità e tipi: media, istantanea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A6099" w14:textId="757A2D45" w:rsidR="00FB21E0" w:rsidRDefault="00FB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0" w:history="1">
            <w:r w:rsidRPr="00E5088A">
              <w:rPr>
                <w:rStyle w:val="Collegamentoipertestuale"/>
                <w:noProof/>
              </w:rPr>
              <w:t>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896CA" w14:textId="4AC69C68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1" w:history="1">
            <w:r w:rsidRPr="00E5088A">
              <w:rPr>
                <w:rStyle w:val="Collegamentoipertestuale"/>
                <w:noProof/>
              </w:rPr>
              <w:t>Forze e principi della 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889F" w14:textId="7CFE166D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2" w:history="1">
            <w:r w:rsidRPr="00E5088A">
              <w:rPr>
                <w:rStyle w:val="Collegamentoipertestuale"/>
                <w:noProof/>
              </w:rPr>
              <w:t>Sistemi di riferimento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E8F1" w14:textId="16BF6E1E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3" w:history="1">
            <w:r w:rsidRPr="00E5088A">
              <w:rPr>
                <w:rStyle w:val="Collegamentoipertestuale"/>
                <w:noProof/>
              </w:rPr>
              <w:t>Forze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B53B1" w14:textId="423AD5C1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4" w:history="1">
            <w:r w:rsidRPr="00E5088A">
              <w:rPr>
                <w:rStyle w:val="Collegamentoipertestuale"/>
                <w:noProof/>
              </w:rPr>
              <w:t>Quantità di moto e momento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6AE1A" w14:textId="38F0ECE6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5" w:history="1">
            <w:r w:rsidRPr="00E5088A">
              <w:rPr>
                <w:rStyle w:val="Collegamentoipertestuale"/>
                <w:noProof/>
              </w:rPr>
              <w:t>Gravitazione universale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1FE80" w14:textId="3B5B5564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6" w:history="1">
            <w:r w:rsidRPr="00E5088A">
              <w:rPr>
                <w:rStyle w:val="Collegamentoipertestuale"/>
                <w:noProof/>
              </w:rPr>
              <w:t>Meccanica dei fluidi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5348" w14:textId="008047B0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7" w:history="1">
            <w:r w:rsidRPr="00E5088A">
              <w:rPr>
                <w:rStyle w:val="Collegamentoipertestuale"/>
                <w:noProof/>
              </w:rPr>
              <w:t>Corpo rigido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0E8BD" w14:textId="306735C1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8" w:history="1">
            <w:r w:rsidRPr="00E5088A">
              <w:rPr>
                <w:rStyle w:val="Collegamentoipertestuale"/>
                <w:noProof/>
              </w:rPr>
              <w:t>Momento di una forza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D96F7" w14:textId="48AC6A09" w:rsidR="00FB21E0" w:rsidRDefault="00FB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89" w:history="1">
            <w:r w:rsidRPr="00E5088A">
              <w:rPr>
                <w:rStyle w:val="Collegamentoipertestuale"/>
                <w:noProof/>
              </w:rPr>
              <w:t>Statica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68AF" w14:textId="2C39F533" w:rsidR="00FB21E0" w:rsidRDefault="00FB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0" w:history="1">
            <w:r w:rsidRPr="00E5088A">
              <w:rPr>
                <w:rStyle w:val="Collegamentoipertestuale"/>
                <w:noProof/>
              </w:rPr>
              <w:t>Termodinamica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DCB14" w14:textId="5E92B73B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1" w:history="1">
            <w:r w:rsidRPr="00E5088A">
              <w:rPr>
                <w:rStyle w:val="Collegamentoipertestuale"/>
                <w:noProof/>
              </w:rPr>
              <w:t>Primo principio della termodinamica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9F60" w14:textId="2B150A9B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2" w:history="1">
            <w:r w:rsidRPr="00E5088A">
              <w:rPr>
                <w:rStyle w:val="Collegamentoipertestuale"/>
                <w:noProof/>
              </w:rPr>
              <w:t>Secondo principio della termodinamica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E8F1" w14:textId="5E8DF97D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3" w:history="1">
            <w:r w:rsidRPr="00E5088A">
              <w:rPr>
                <w:rStyle w:val="Collegamentoipertestuale"/>
                <w:noProof/>
              </w:rPr>
              <w:t>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0878" w14:textId="4ACC49FC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4" w:history="1">
            <w:r w:rsidRPr="00E5088A">
              <w:rPr>
                <w:rStyle w:val="Collegamentoipertestuale"/>
                <w:noProof/>
              </w:rPr>
              <w:t>Suono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4AFCD" w14:textId="1AA7BADC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5" w:history="1">
            <w:r w:rsidRPr="00E5088A">
              <w:rPr>
                <w:rStyle w:val="Collegamentoipertestuale"/>
                <w:noProof/>
              </w:rPr>
              <w:t>Luce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8F489" w14:textId="294E672D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6" w:history="1">
            <w:r w:rsidRPr="00E5088A">
              <w:rPr>
                <w:rStyle w:val="Collegamentoipertestuale"/>
                <w:noProof/>
              </w:rPr>
              <w:t>Relatività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F3ED" w14:textId="4335BC83" w:rsidR="00FB21E0" w:rsidRDefault="00FB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7" w:history="1">
            <w:r w:rsidRPr="00E5088A">
              <w:rPr>
                <w:rStyle w:val="Collegamentoipertestuale"/>
                <w:noProof/>
              </w:rPr>
              <w:t>Elettricità e magnetismo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A1DE" w14:textId="565BC815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8" w:history="1">
            <w:r w:rsidRPr="00E5088A">
              <w:rPr>
                <w:rStyle w:val="Collegamentoipertestuale"/>
                <w:noProof/>
              </w:rPr>
              <w:t>Fenomeni magnetici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822A" w14:textId="00114508" w:rsidR="00FB21E0" w:rsidRDefault="00FB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6943899" w:history="1">
            <w:r w:rsidRPr="00E5088A">
              <w:rPr>
                <w:rStyle w:val="Collegamentoipertestuale"/>
                <w:noProof/>
              </w:rPr>
              <w:t>Elettromagnetismo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_Toc126943899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5AF0" w14:textId="4F0B47CB" w:rsidR="00D3507F" w:rsidRDefault="00D3507F">
          <w:r>
            <w:rPr>
              <w:b/>
              <w:bCs/>
            </w:rPr>
            <w:fldChar w:fldCharType="end"/>
          </w:r>
        </w:p>
      </w:sdtContent>
    </w:sdt>
    <w:p w14:paraId="0BEF52F8" w14:textId="1DAD288C" w:rsidR="00D3507F" w:rsidRDefault="00D3507F">
      <w:r>
        <w:br w:type="page"/>
      </w:r>
    </w:p>
    <w:p w14:paraId="245C8CAA" w14:textId="0FD4BCC9" w:rsidR="00421C80" w:rsidRDefault="00421C80" w:rsidP="00D3507F">
      <w:pPr>
        <w:pStyle w:val="Titolo1"/>
      </w:pPr>
      <w:bookmarkStart w:id="0" w:name="_Toc126943875"/>
      <w:r>
        <w:lastRenderedPageBreak/>
        <w:t>Fisica</w:t>
      </w:r>
      <w:bookmarkEnd w:id="0"/>
    </w:p>
    <w:p w14:paraId="3691A892" w14:textId="36CEA614" w:rsidR="00421C80" w:rsidRDefault="00421C80" w:rsidP="00421C80">
      <w:r>
        <w:t>La fisica si occupa d</w:t>
      </w:r>
      <w:r>
        <w:t>ello studio degli eventi o dei fenomeni naturali e li descrive usando un linguaggio matematico, per mezzo di relazioni analitiche quantitative fra le grandezze fisiche che li caratterizzano (leggi fisiche).</w:t>
      </w:r>
      <w:r>
        <w:t xml:space="preserve"> In particolare, d’obbligo citare il metodo scientifico, introdotto da Galilei nel 16</w:t>
      </w:r>
      <w:r>
        <w:rPr>
          <w:vertAlign w:val="superscript"/>
        </w:rPr>
        <w:t xml:space="preserve">o </w:t>
      </w:r>
      <w:r>
        <w:t xml:space="preserve">secolo che si basa sulla validità dell’osservazione della sperimentazione, riproducendo gli eventi osservati sulla base delle loro azioni (fenomeni). Esso </w:t>
      </w:r>
      <w:r>
        <w:t>si articola i</w:t>
      </w:r>
      <w:r>
        <w:t>n 4</w:t>
      </w:r>
      <w:r>
        <w:t xml:space="preserve"> fasi distinte: </w:t>
      </w:r>
    </w:p>
    <w:p w14:paraId="0CFCAB6E" w14:textId="2E6AD08F" w:rsidR="00421C80" w:rsidRDefault="00421C80" w:rsidP="00421C80">
      <w:pPr>
        <w:pStyle w:val="Paragrafoelenco"/>
        <w:numPr>
          <w:ilvl w:val="0"/>
          <w:numId w:val="1"/>
        </w:numPr>
      </w:pPr>
      <w:r>
        <w:t xml:space="preserve">osservazione del fenomeno (fase sperimentale). </w:t>
      </w:r>
    </w:p>
    <w:p w14:paraId="54494BE3" w14:textId="77777777" w:rsidR="00421C80" w:rsidRDefault="00421C80" w:rsidP="00421C80">
      <w:pPr>
        <w:pStyle w:val="Paragrafoelenco"/>
        <w:numPr>
          <w:ilvl w:val="1"/>
          <w:numId w:val="1"/>
        </w:numPr>
      </w:pPr>
      <w:r>
        <w:t xml:space="preserve">Schematizzazione: individuazione delle cause. </w:t>
      </w:r>
    </w:p>
    <w:p w14:paraId="1AF134C2" w14:textId="6FDABDF2" w:rsidR="00421C80" w:rsidRDefault="00421C80" w:rsidP="00421C80">
      <w:pPr>
        <w:pStyle w:val="Paragrafoelenco"/>
        <w:numPr>
          <w:ilvl w:val="0"/>
          <w:numId w:val="1"/>
        </w:numPr>
      </w:pPr>
      <w:r>
        <w:t>modellizzazione (fase mentale</w:t>
      </w:r>
      <w:r>
        <w:t>)</w:t>
      </w:r>
    </w:p>
    <w:p w14:paraId="37109CE5" w14:textId="30C62F6C" w:rsidR="00421C80" w:rsidRDefault="00421C80" w:rsidP="00421C80">
      <w:pPr>
        <w:pStyle w:val="Paragrafoelenco"/>
        <w:numPr>
          <w:ilvl w:val="1"/>
          <w:numId w:val="1"/>
        </w:numPr>
      </w:pPr>
      <w:r>
        <w:t xml:space="preserve">Scelta delle grandezze fisiche essenziali alla descrizione del fenomeno. </w:t>
      </w:r>
    </w:p>
    <w:p w14:paraId="135FCD98" w14:textId="7F48E048" w:rsidR="00421C80" w:rsidRDefault="00421C80" w:rsidP="00421C80">
      <w:pPr>
        <w:pStyle w:val="Paragrafoelenco"/>
        <w:numPr>
          <w:ilvl w:val="0"/>
          <w:numId w:val="1"/>
        </w:numPr>
      </w:pPr>
      <w:r>
        <w:t xml:space="preserve">riproduzione del fenomeno (fase sperimentale). </w:t>
      </w:r>
    </w:p>
    <w:p w14:paraId="6F5B2217" w14:textId="35B5EEEA" w:rsidR="00421C80" w:rsidRDefault="00421C80" w:rsidP="00421C80">
      <w:pPr>
        <w:pStyle w:val="Paragrafoelenco"/>
        <w:numPr>
          <w:ilvl w:val="0"/>
          <w:numId w:val="1"/>
        </w:numPr>
      </w:pPr>
      <w:r>
        <w:t>formulazione quantitativa e derivazione delle leggi fisiche che concorrono alla formulazione di una teoria (fase mentale)</w:t>
      </w:r>
    </w:p>
    <w:p w14:paraId="1F9B668B" w14:textId="5A513829" w:rsidR="00421C80" w:rsidRDefault="00421C80" w:rsidP="00421C80">
      <w:r>
        <w:t xml:space="preserve">I fenomeni vanno osservati e misurati, secondo opportune rilevazioni opportune alla natura del fenomeno (grandezze) e sulla base delle relazioni che le caratterizzano (leggi fisiche), mettendo insieme in modo analitico la natura e i suoi comportamenti. </w:t>
      </w:r>
    </w:p>
    <w:p w14:paraId="78E45262" w14:textId="0EC6BB88" w:rsidR="00421C80" w:rsidRDefault="00421C80" w:rsidP="00421C80">
      <w:pPr>
        <w:pStyle w:val="Titolo2"/>
      </w:pPr>
      <w:bookmarkStart w:id="1" w:name="_Toc126943876"/>
      <w:r>
        <w:t>Grandezze</w:t>
      </w:r>
      <w:r w:rsidR="00DA1673">
        <w:t xml:space="preserve"> ed unità di misura</w:t>
      </w:r>
      <w:bookmarkEnd w:id="1"/>
    </w:p>
    <w:p w14:paraId="3F082A93" w14:textId="55050FD6" w:rsidR="00421C80" w:rsidRPr="00DA1673" w:rsidRDefault="00421C80" w:rsidP="00421C80">
      <w:r>
        <w:t>Sulla base di quanto introdotto, si comincia a parlare di grandezze, intese come proprietà misurabili. Esse sono caratterizzate da un numero e da un’unità di misura.</w:t>
      </w:r>
      <w:r w:rsidR="00DA1673">
        <w:t xml:space="preserve"> </w:t>
      </w:r>
      <w:r w:rsidR="00DA1673">
        <w:rPr>
          <w:i/>
          <w:iCs/>
        </w:rPr>
        <w:t>Misurare</w:t>
      </w:r>
      <w:r w:rsidR="00DA1673">
        <w:t xml:space="preserve"> significa dire quante volte l’</w:t>
      </w:r>
      <w:r w:rsidR="00DA1673">
        <w:rPr>
          <w:i/>
          <w:iCs/>
        </w:rPr>
        <w:t>unità di misura</w:t>
      </w:r>
      <w:r w:rsidR="00DA1673">
        <w:t xml:space="preserve"> è contenuta nella grandezza fisica.</w:t>
      </w:r>
      <w:r w:rsidR="002F52D0">
        <w:t xml:space="preserve"> Esse sono quantità prestabilite di una grandezza fisica rispetto ad un riferimento (detto campione o standard).</w:t>
      </w:r>
    </w:p>
    <w:p w14:paraId="637A0765" w14:textId="0789F82E" w:rsidR="00421C80" w:rsidRDefault="00421C80" w:rsidP="00421C80">
      <w:r>
        <w:t xml:space="preserve">Ve ne sono di due tipi: </w:t>
      </w:r>
      <w:r>
        <w:rPr>
          <w:i/>
          <w:iCs/>
        </w:rPr>
        <w:t>fondamentali</w:t>
      </w:r>
      <w:r>
        <w:t xml:space="preserve"> e </w:t>
      </w:r>
      <w:r>
        <w:rPr>
          <w:i/>
          <w:iCs/>
        </w:rPr>
        <w:t>derivate</w:t>
      </w:r>
      <w:r>
        <w:t>.</w:t>
      </w:r>
      <w:r w:rsidR="00FF1B0D">
        <w:t xml:space="preserve"> Tutto quanto è stabilito dal Sistema Internazionale (S.I.). </w:t>
      </w:r>
    </w:p>
    <w:p w14:paraId="124A838D" w14:textId="5AFA6C0F" w:rsidR="002F52D0" w:rsidRDefault="002F52D0" w:rsidP="00421C80">
      <w:r>
        <w:t>Le prime (fondamentali) sono indipendenti dalle altre. Abbiamo la tabella seguente:</w:t>
      </w:r>
    </w:p>
    <w:p w14:paraId="54105031" w14:textId="34D04A3D" w:rsidR="002F52D0" w:rsidRDefault="002F52D0" w:rsidP="00421C80">
      <w:r w:rsidRPr="002F52D0">
        <w:drawing>
          <wp:inline distT="0" distB="0" distL="0" distR="0" wp14:anchorId="7897DFC4" wp14:editId="2DB5DC47">
            <wp:extent cx="5014686" cy="3415793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900" cy="34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D3B6" w14:textId="2812C6E2" w:rsidR="002F52D0" w:rsidRDefault="002F52D0" w:rsidP="00421C80"/>
    <w:p w14:paraId="736496CD" w14:textId="74FA3A58" w:rsidR="002F52D0" w:rsidRDefault="002F52D0" w:rsidP="00421C80"/>
    <w:p w14:paraId="3E9D362F" w14:textId="2E8E5DD8" w:rsidR="002F52D0" w:rsidRDefault="002F52D0" w:rsidP="00421C80">
      <w:r>
        <w:lastRenderedPageBreak/>
        <w:t>Le seconde (derivate) sono ricavabili da quelle fondamentali:</w:t>
      </w:r>
      <w:r>
        <w:softHyphen/>
      </w:r>
    </w:p>
    <w:p w14:paraId="4A97E4E6" w14:textId="7583169B" w:rsidR="00421C80" w:rsidRDefault="002F52D0" w:rsidP="00421C80">
      <w:r w:rsidRPr="002F52D0">
        <w:drawing>
          <wp:inline distT="0" distB="0" distL="0" distR="0" wp14:anchorId="7B65CB39" wp14:editId="4D61C7FD">
            <wp:extent cx="4354286" cy="4906143"/>
            <wp:effectExtent l="0" t="0" r="8255" b="889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022" cy="49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0456" w14:textId="49904DAF" w:rsidR="002F52D0" w:rsidRDefault="002F52D0" w:rsidP="00421C80">
      <w:r>
        <w:t>Abbiamo altre possibili classificazioni delle grandezze:</w:t>
      </w:r>
    </w:p>
    <w:p w14:paraId="4001018D" w14:textId="34E514DA" w:rsidR="002F52D0" w:rsidRDefault="002F52D0" w:rsidP="002F52D0">
      <w:pPr>
        <w:pStyle w:val="Paragrafoelenco"/>
        <w:numPr>
          <w:ilvl w:val="0"/>
          <w:numId w:val="3"/>
        </w:numPr>
      </w:pPr>
      <w:r>
        <w:t>intensive/non metrizzabili, cioè quelle che non dipendono dalle dimensioni del campione</w:t>
      </w:r>
    </w:p>
    <w:p w14:paraId="6D031443" w14:textId="07F53A15" w:rsidR="002F52D0" w:rsidRDefault="002F52D0" w:rsidP="002F52D0">
      <w:pPr>
        <w:pStyle w:val="Paragrafoelenco"/>
        <w:numPr>
          <w:ilvl w:val="1"/>
          <w:numId w:val="3"/>
        </w:numPr>
      </w:pPr>
      <w:r>
        <w:t>esempi: temperatura di ebollizione, fusione, densità, peso specifico, molarità, pressione</w:t>
      </w:r>
    </w:p>
    <w:p w14:paraId="62B6D18F" w14:textId="010747F7" w:rsidR="002F52D0" w:rsidRDefault="002F52D0" w:rsidP="002F52D0">
      <w:pPr>
        <w:pStyle w:val="Paragrafoelenco"/>
        <w:numPr>
          <w:ilvl w:val="0"/>
          <w:numId w:val="3"/>
        </w:numPr>
      </w:pPr>
      <w:r>
        <w:t>estensive/metrizzabili, cioè quelle che dipendono dalle dimensioni del campione</w:t>
      </w:r>
    </w:p>
    <w:p w14:paraId="535C8651" w14:textId="3D6AC1E1" w:rsidR="002F52D0" w:rsidRDefault="002F52D0" w:rsidP="002F52D0">
      <w:pPr>
        <w:pStyle w:val="Paragrafoelenco"/>
        <w:numPr>
          <w:ilvl w:val="1"/>
          <w:numId w:val="3"/>
        </w:numPr>
      </w:pPr>
      <w:r>
        <w:t>esempi: massa, volume, lunghezza, area, entropia, entalpia, energia, capacità termica</w:t>
      </w:r>
    </w:p>
    <w:p w14:paraId="38488E6B" w14:textId="6039CCAA" w:rsidR="002F52D0" w:rsidRDefault="002F52D0" w:rsidP="002F52D0">
      <w:pPr>
        <w:pStyle w:val="Paragrafoelenco"/>
        <w:numPr>
          <w:ilvl w:val="0"/>
          <w:numId w:val="3"/>
        </w:numPr>
      </w:pPr>
      <w:r>
        <w:t xml:space="preserve">scalari, che possono essere descritte soltanto con un numero </w:t>
      </w:r>
    </w:p>
    <w:p w14:paraId="560250C5" w14:textId="62785214" w:rsidR="002F52D0" w:rsidRDefault="002F52D0" w:rsidP="002F52D0">
      <w:pPr>
        <w:pStyle w:val="Paragrafoelenco"/>
        <w:numPr>
          <w:ilvl w:val="1"/>
          <w:numId w:val="3"/>
        </w:numPr>
      </w:pPr>
      <w:r>
        <w:t>esempio: tempo, massa, volume, energia, temperatura, resistenza elettrica</w:t>
      </w:r>
    </w:p>
    <w:p w14:paraId="29DF2968" w14:textId="77777777" w:rsidR="002F52D0" w:rsidRDefault="002F52D0" w:rsidP="002F52D0">
      <w:pPr>
        <w:pStyle w:val="Paragrafoelenco"/>
      </w:pPr>
      <w:r w:rsidRPr="002F52D0">
        <w:drawing>
          <wp:anchor distT="0" distB="0" distL="114300" distR="114300" simplePos="0" relativeHeight="251662336" behindDoc="0" locked="0" layoutInCell="1" allowOverlap="1" wp14:anchorId="663650F7" wp14:editId="7EA4F3DD">
            <wp:simplePos x="0" y="0"/>
            <wp:positionH relativeFrom="column">
              <wp:posOffset>3794941</wp:posOffset>
            </wp:positionH>
            <wp:positionV relativeFrom="paragraph">
              <wp:posOffset>49802</wp:posOffset>
            </wp:positionV>
            <wp:extent cx="2604770" cy="1812290"/>
            <wp:effectExtent l="0" t="0" r="508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932DC" w14:textId="63B19D7A" w:rsidR="002F52D0" w:rsidRDefault="002F52D0" w:rsidP="002F52D0">
      <w:pPr>
        <w:pStyle w:val="Paragrafoelenco"/>
        <w:numPr>
          <w:ilvl w:val="0"/>
          <w:numId w:val="3"/>
        </w:numPr>
      </w:pPr>
      <w:r>
        <w:t>vettoriali, cioè rappresentate da un vettore (normalmente una freccia), i quali hanno modulo (misura del vettore), direzione (retta su cui esso giace) e verso (orientazione del vettore lungo la sua direzione).</w:t>
      </w:r>
    </w:p>
    <w:p w14:paraId="2FF343BD" w14:textId="7CAD5745" w:rsidR="002F52D0" w:rsidRDefault="002F52D0" w:rsidP="002F52D0">
      <w:r>
        <w:t>Saranno approfonditi in sezione apposita.</w:t>
      </w:r>
    </w:p>
    <w:p w14:paraId="6D896676" w14:textId="77777777" w:rsidR="00C0790E" w:rsidRDefault="00C0790E"/>
    <w:p w14:paraId="0B8F8D9F" w14:textId="77777777" w:rsidR="00C0790E" w:rsidRDefault="00C0790E"/>
    <w:p w14:paraId="25591427" w14:textId="77777777" w:rsidR="00C0790E" w:rsidRDefault="00C0790E"/>
    <w:p w14:paraId="379FB76E" w14:textId="77777777" w:rsidR="00C0790E" w:rsidRDefault="00C0790E"/>
    <w:p w14:paraId="757D0B3C" w14:textId="56FBDACC" w:rsidR="00C0790E" w:rsidRDefault="00C0790E">
      <w:r>
        <w:lastRenderedPageBreak/>
        <w:t>Si noti comunque che in fisica si possono individuare vari sistemi di riferimento, tra 1 e le 2 dimensioni. La scelta di un sistema di riferimento è arbitraria</w:t>
      </w:r>
      <w:r w:rsidR="00941D13">
        <w:t xml:space="preserve">. </w:t>
      </w:r>
      <w:r>
        <w:t>Esempi sono i seguenti:</w:t>
      </w:r>
    </w:p>
    <w:p w14:paraId="545EEEC9" w14:textId="77777777" w:rsidR="00914375" w:rsidRDefault="00C0790E">
      <w:r w:rsidRPr="00C0790E">
        <w:drawing>
          <wp:inline distT="0" distB="0" distL="0" distR="0" wp14:anchorId="7E0B8634" wp14:editId="75836519">
            <wp:extent cx="5094514" cy="1882824"/>
            <wp:effectExtent l="0" t="0" r="0" b="317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742" cy="18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814" w14:textId="05F0DDA3" w:rsidR="00120751" w:rsidRDefault="009B28B1" w:rsidP="00D3507F">
      <w:pPr>
        <w:pStyle w:val="Titolo1"/>
      </w:pPr>
      <w:bookmarkStart w:id="2" w:name="_Toc126943877"/>
      <w:r>
        <w:t>Cinematica</w:t>
      </w:r>
      <w:bookmarkEnd w:id="2"/>
    </w:p>
    <w:p w14:paraId="3A7EA9A0" w14:textId="3D103B57" w:rsidR="00421C80" w:rsidRDefault="00421C80" w:rsidP="00421C80">
      <w:r w:rsidRPr="00421C80">
        <w:t>La cinematica è il ramo della meccanica che descrive il moto dei corpi senza indagare sulle cause</w:t>
      </w:r>
      <w:r>
        <w:t xml:space="preserve"> o sulla natura materiale del corpo. Essa studia quindi i corpi e le equazioni che li descrivono in modo semplificato, parlando chiaramente del movimento, attraverso leggi ed equazioni. Ecco perché si parla di </w:t>
      </w:r>
      <w:r>
        <w:rPr>
          <w:i/>
          <w:iCs/>
        </w:rPr>
        <w:t>punto materiale</w:t>
      </w:r>
      <w:r>
        <w:t xml:space="preserve">, cioè di condensa l’intero moto del corpo esteso ad un punto, come tale privo di dimensioni, semplificandolo. </w:t>
      </w:r>
    </w:p>
    <w:p w14:paraId="0C38B84F" w14:textId="6A674218" w:rsidR="00421C80" w:rsidRPr="00421C80" w:rsidRDefault="00421C80" w:rsidP="00421C80">
      <w:r>
        <w:t xml:space="preserve">È possibile determinarne la posizione nello spazio, quando riferito ad uno spazio con opportuno </w:t>
      </w:r>
      <w:r>
        <w:rPr>
          <w:i/>
          <w:iCs/>
        </w:rPr>
        <w:t>sistema di riferimento</w:t>
      </w:r>
      <w:r>
        <w:t xml:space="preserve"> rispetto al quale si osserva il moto di un punto materiale o di un corpo esteso. Esso può essere di tipo solidale (il corpo rimane fermo) o di tipo assoluto (sia il sistema che il corpo sono in movimento). </w:t>
      </w:r>
    </w:p>
    <w:p w14:paraId="1D49800B" w14:textId="08C36A61" w:rsidR="009B28B1" w:rsidRDefault="009B28B1" w:rsidP="009B28B1">
      <w:pPr>
        <w:pStyle w:val="Titolo2"/>
      </w:pPr>
      <w:bookmarkStart w:id="3" w:name="_Toc126943878"/>
      <w:r>
        <w:t>Calcolo vettoriale</w:t>
      </w:r>
      <w:bookmarkEnd w:id="3"/>
    </w:p>
    <w:p w14:paraId="71565AFE" w14:textId="42130008" w:rsidR="009B28B1" w:rsidRPr="00C0790E" w:rsidRDefault="00C0790E" w:rsidP="009B28B1">
      <w:r>
        <w:t xml:space="preserve">Nota la posizione iniziale di un punto in movimento (O) e la sua posizione finale (A), si parla di </w:t>
      </w:r>
      <w:r>
        <w:rPr>
          <w:i/>
          <w:iCs/>
        </w:rPr>
        <w:t>vettore spostamento</w:t>
      </w:r>
      <w:r>
        <w:t xml:space="preserve"> il segmento che unisce i punti O ed A e si indica con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OA</m:t>
            </m:r>
          </m:e>
        </m:acc>
      </m:oMath>
      <w:r>
        <w:rPr>
          <w:rFonts w:eastAsiaTheme="minorEastAsia"/>
        </w:rPr>
        <w:t>. Il vettore è dunque dotato di modulo (lunghezza del segmento), direzione (retta a cui appartiene il segmento) e verso (da O ad A). Esso coincide solo con l’effetto globale del moto percorso, non con la traiettoria che il corpo percorre.</w:t>
      </w:r>
    </w:p>
    <w:p w14:paraId="51A9ADFC" w14:textId="2C44B0D1" w:rsidR="00140BB6" w:rsidRDefault="00140BB6" w:rsidP="009B28B1">
      <w:r>
        <w:t>Esistono varie operazioni possibili con i vettori:</w:t>
      </w:r>
    </w:p>
    <w:p w14:paraId="623FFEB1" w14:textId="38AC526D" w:rsidR="00140BB6" w:rsidRDefault="008B5FDC" w:rsidP="008B5FDC">
      <w:pPr>
        <w:pStyle w:val="Paragrafoelenco"/>
        <w:numPr>
          <w:ilvl w:val="0"/>
          <w:numId w:val="3"/>
        </w:numPr>
      </w:pPr>
      <w:r>
        <w:t xml:space="preserve">la somma vettoriale, tramite il metodo </w:t>
      </w:r>
      <w:r>
        <w:rPr>
          <w:i/>
          <w:iCs/>
        </w:rPr>
        <w:t>punta-coda</w:t>
      </w:r>
      <w:r>
        <w:softHyphen/>
        <w:t>, che funziona come di seguito rappresentato:</w:t>
      </w:r>
    </w:p>
    <w:p w14:paraId="45E2EEF2" w14:textId="7BB9F88D" w:rsidR="008B5FDC" w:rsidRDefault="008B5FDC" w:rsidP="008B5FDC">
      <w:r w:rsidRPr="008B5FDC">
        <w:lastRenderedPageBreak/>
        <w:drawing>
          <wp:inline distT="0" distB="0" distL="0" distR="0" wp14:anchorId="5CE75A64" wp14:editId="00D4B896">
            <wp:extent cx="4165600" cy="4101117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726" cy="41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6091" w14:textId="4F21E225" w:rsidR="008B5FDC" w:rsidRDefault="008B5FDC" w:rsidP="008B5FDC">
      <w:r>
        <w:t>Analogamente, si può utilizzare la regola del parallelogramma, secondo cui i vettori da sommare devono essere sistemati tali da avere la stessa origine, costruendo il parallelogramma con lati i due vettori e gli altri due lati creati dalle parallele ai lati precedenti.</w:t>
      </w:r>
    </w:p>
    <w:p w14:paraId="5145F674" w14:textId="5CA00785" w:rsidR="008B5FDC" w:rsidRDefault="008B5FDC" w:rsidP="008B5FDC">
      <w:r w:rsidRPr="008B5FDC">
        <w:drawing>
          <wp:inline distT="0" distB="0" distL="0" distR="0" wp14:anchorId="4FD2D186" wp14:editId="62A7DB96">
            <wp:extent cx="4143829" cy="4081044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611" cy="40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E042" w14:textId="1A0C60E2" w:rsidR="008B5FDC" w:rsidRDefault="008B5FDC">
      <w:r w:rsidRPr="008B5FDC">
        <w:lastRenderedPageBreak/>
        <w:drawing>
          <wp:inline distT="0" distB="0" distL="0" distR="0" wp14:anchorId="48C968DE" wp14:editId="746D08AD">
            <wp:extent cx="4162749" cy="3156857"/>
            <wp:effectExtent l="0" t="0" r="0" b="571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050" cy="31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16DB" w14:textId="439E3BBB" w:rsidR="008B5FDC" w:rsidRDefault="008B5FDC" w:rsidP="008B5FDC">
      <w:pPr>
        <w:pStyle w:val="Paragrafoelenco"/>
        <w:numPr>
          <w:ilvl w:val="0"/>
          <w:numId w:val="3"/>
        </w:numPr>
      </w:pPr>
      <w:r>
        <w:t>la differenza tra due vettori, che è un caso particolare di somma vettoriale, ma è necessario cambiare il verso del vettore negativo, mantenendone però stesso modulo e direzione, restituendo un vettore dotati di direzione, modulo e verso</w:t>
      </w:r>
    </w:p>
    <w:p w14:paraId="62C0A55B" w14:textId="33180AA3" w:rsidR="008B5FDC" w:rsidRDefault="008B5FDC" w:rsidP="008B5FDC">
      <w:r>
        <w:t>Con il metodo del parallelogramma:</w:t>
      </w:r>
    </w:p>
    <w:p w14:paraId="3C5CE4EF" w14:textId="2209FDF4" w:rsidR="008B5FDC" w:rsidRDefault="008B5FDC" w:rsidP="008B5FDC">
      <w:r w:rsidRPr="008B5FDC">
        <w:drawing>
          <wp:inline distT="0" distB="0" distL="0" distR="0" wp14:anchorId="09BD825E" wp14:editId="0F626699">
            <wp:extent cx="4731657" cy="3703143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4" cy="37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86C0" w14:textId="77777777" w:rsidR="00914375" w:rsidRDefault="00914375">
      <w:r>
        <w:br w:type="page"/>
      </w:r>
    </w:p>
    <w:p w14:paraId="74603FD8" w14:textId="67ED74DF" w:rsidR="008B5FDC" w:rsidRDefault="008B5FDC" w:rsidP="008B5FDC">
      <w:r>
        <w:lastRenderedPageBreak/>
        <w:t>Con il metodo punta-coda:</w:t>
      </w:r>
    </w:p>
    <w:p w14:paraId="149EE250" w14:textId="1B433314" w:rsidR="008B5FDC" w:rsidRDefault="008B5FDC" w:rsidP="008B5FDC">
      <w:r w:rsidRPr="008B5FDC">
        <w:drawing>
          <wp:inline distT="0" distB="0" distL="0" distR="0" wp14:anchorId="7C0B3FF5" wp14:editId="58DC99ED">
            <wp:extent cx="4767943" cy="3763697"/>
            <wp:effectExtent l="0" t="0" r="0" b="825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599" cy="37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653" w14:textId="28C92246" w:rsidR="008B5FDC" w:rsidRDefault="003A20B6" w:rsidP="008B5FDC">
      <w:r>
        <w:t>In merito invece al metodo algebrico:</w:t>
      </w:r>
    </w:p>
    <w:p w14:paraId="47349386" w14:textId="62ECCCFA" w:rsidR="003A20B6" w:rsidRDefault="003A20B6" w:rsidP="008B5FDC">
      <w:r w:rsidRPr="003A20B6">
        <w:drawing>
          <wp:inline distT="0" distB="0" distL="0" distR="0" wp14:anchorId="124112D6" wp14:editId="5A1140B9">
            <wp:extent cx="4949372" cy="1483579"/>
            <wp:effectExtent l="0" t="0" r="3810" b="254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15" cy="14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6F82" w14:textId="3D64FA97" w:rsidR="003A20B6" w:rsidRDefault="004F76B7" w:rsidP="008B5FDC">
      <w:r>
        <w:t>SI noti comunque che le operazioni tra scalari e vettoriali sono possibili senza particolari problemi, ma si possono solo sommare o sottrarre grandezze dello stesso tipo.</w:t>
      </w:r>
    </w:p>
    <w:p w14:paraId="65EE34CA" w14:textId="282C5DA1" w:rsidR="004F76B7" w:rsidRDefault="004F76B7" w:rsidP="004F76B7">
      <w:pPr>
        <w:pStyle w:val="Paragrafoelenco"/>
        <w:numPr>
          <w:ilvl w:val="0"/>
          <w:numId w:val="3"/>
        </w:numPr>
      </w:pPr>
      <w:r>
        <w:t>Il prodotto vettoriale, in cui si ha un vettore di modulo pari all’area del parallelogrammo i cui due lati sono rappresentati da due vettori e di direzione ortogonale al piano in cui giacciono, secondo la regola della mano destra, che permette di determinare il verso del vettore ottenuto come prodotto vettoriale.</w:t>
      </w:r>
    </w:p>
    <w:p w14:paraId="7CA5DC69" w14:textId="77777777" w:rsidR="00914375" w:rsidRDefault="00914375">
      <w:r>
        <w:br w:type="page"/>
      </w:r>
    </w:p>
    <w:p w14:paraId="4910AFB2" w14:textId="51A33144" w:rsidR="004F76B7" w:rsidRDefault="004F76B7" w:rsidP="004F76B7">
      <w:r>
        <w:lastRenderedPageBreak/>
        <w:t>Essa si applica in questo modo:</w:t>
      </w:r>
    </w:p>
    <w:p w14:paraId="3ED0D39B" w14:textId="2BC24AFB" w:rsidR="004F76B7" w:rsidRDefault="004F76B7">
      <w:r w:rsidRPr="004F76B7">
        <w:drawing>
          <wp:inline distT="0" distB="0" distL="0" distR="0" wp14:anchorId="49B85751" wp14:editId="6CA92252">
            <wp:extent cx="4949190" cy="4028984"/>
            <wp:effectExtent l="0" t="0" r="381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124" cy="403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4912" w14:textId="3D49BF0D" w:rsidR="004F76B7" w:rsidRDefault="004F76B7" w:rsidP="004F76B7">
      <w:r>
        <w:t>Più genericamente, si può rappresentare come segue:</w:t>
      </w:r>
    </w:p>
    <w:p w14:paraId="513331BC" w14:textId="40FB91C0" w:rsidR="004F76B7" w:rsidRDefault="004F76B7" w:rsidP="004F76B7">
      <w:r w:rsidRPr="004F76B7">
        <w:drawing>
          <wp:inline distT="0" distB="0" distL="0" distR="0" wp14:anchorId="12BC87FB" wp14:editId="7C39C6C7">
            <wp:extent cx="4927600" cy="2992451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1780" cy="29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4AB8" w14:textId="152631C3" w:rsidR="003D1AC5" w:rsidRDefault="003D1AC5" w:rsidP="004F76B7"/>
    <w:p w14:paraId="754FD32A" w14:textId="1264DD7C" w:rsidR="003D1AC5" w:rsidRDefault="003D1AC5">
      <w:r>
        <w:br w:type="page"/>
      </w:r>
    </w:p>
    <w:p w14:paraId="42918ED3" w14:textId="048F023C" w:rsidR="003D1AC5" w:rsidRDefault="000005AA" w:rsidP="004F76B7">
      <w:r>
        <w:lastRenderedPageBreak/>
        <w:t>Sulla base dei sistemi di riferimento, possiamo rappresentare i vettori in vari modi:</w:t>
      </w:r>
    </w:p>
    <w:p w14:paraId="7D556BCB" w14:textId="6FDDA293" w:rsidR="000005AA" w:rsidRDefault="000005AA" w:rsidP="000005AA">
      <w:pPr>
        <w:pStyle w:val="Paragrafoelenco"/>
        <w:numPr>
          <w:ilvl w:val="0"/>
          <w:numId w:val="3"/>
        </w:numPr>
      </w:pPr>
      <w:r>
        <w:t>Ortogonale, associando un vettore ad ogni asse</w:t>
      </w:r>
    </w:p>
    <w:p w14:paraId="24B2C3EF" w14:textId="020047A5" w:rsidR="000005AA" w:rsidRDefault="000005AA" w:rsidP="000005AA">
      <w:r w:rsidRPr="000005AA">
        <w:drawing>
          <wp:inline distT="0" distB="0" distL="0" distR="0" wp14:anchorId="5FC92ED3" wp14:editId="44164319">
            <wp:extent cx="1150720" cy="1204064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F5B" w14:textId="547BA935" w:rsidR="000005AA" w:rsidRDefault="000005AA" w:rsidP="000005AA">
      <w:pPr>
        <w:pStyle w:val="Paragrafoelenco"/>
        <w:numPr>
          <w:ilvl w:val="0"/>
          <w:numId w:val="3"/>
        </w:numPr>
      </w:pPr>
      <w:r>
        <w:t>Coordinate cilindriche, introducendo il concetto di distanza dall’origine, seni e coseni</w:t>
      </w:r>
    </w:p>
    <w:p w14:paraId="15307E4B" w14:textId="38D26716" w:rsidR="000005AA" w:rsidRDefault="000005AA" w:rsidP="000005AA">
      <w:r w:rsidRPr="000005AA">
        <w:drawing>
          <wp:inline distT="0" distB="0" distL="0" distR="0" wp14:anchorId="7AC9939A" wp14:editId="22306845">
            <wp:extent cx="1409822" cy="1478408"/>
            <wp:effectExtent l="0" t="0" r="0" b="762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D1A3" w14:textId="1062AE94" w:rsidR="000005AA" w:rsidRDefault="000005AA" w:rsidP="000005AA">
      <w:pPr>
        <w:pStyle w:val="Paragrafoelenco"/>
        <w:numPr>
          <w:ilvl w:val="0"/>
          <w:numId w:val="3"/>
        </w:numPr>
      </w:pPr>
      <w:r>
        <w:t>Coordinate sferiche, introducendo una terna di coordinate relative e il concetto di distanza introdotto</w:t>
      </w:r>
    </w:p>
    <w:p w14:paraId="0ADCEF23" w14:textId="54DE5D5F" w:rsidR="000005AA" w:rsidRPr="009B28B1" w:rsidRDefault="000005AA" w:rsidP="000005AA">
      <w:r w:rsidRPr="000005AA">
        <w:drawing>
          <wp:inline distT="0" distB="0" distL="0" distR="0" wp14:anchorId="71B0EC63" wp14:editId="2B697ADE">
            <wp:extent cx="1356478" cy="1455546"/>
            <wp:effectExtent l="0" t="0" r="0" b="0"/>
            <wp:docPr id="50" name="Immagine 50" descr="Immagine che contiene anten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antenn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23B0" w14:textId="77777777" w:rsidR="00C70B42" w:rsidRDefault="00C70B42" w:rsidP="00C70B42">
      <w:pPr>
        <w:pStyle w:val="Titolo2"/>
      </w:pPr>
      <w:bookmarkStart w:id="4" w:name="_Toc126943879"/>
      <w:r>
        <w:t>Velocità e tipi: media, istantanea</w:t>
      </w:r>
      <w:bookmarkEnd w:id="4"/>
    </w:p>
    <w:p w14:paraId="3DBA1D34" w14:textId="7B59E74E" w:rsidR="00A337D8" w:rsidRDefault="00A337D8" w:rsidP="00C70B42">
      <w:pPr>
        <w:rPr>
          <w:rFonts w:eastAsiaTheme="minorEastAsia"/>
        </w:rPr>
      </w:pPr>
      <w:r>
        <w:t xml:space="preserve">Partiamo dal concetto di spostamento all’interno di un certo tempo, indicato quindi con </w:t>
      </w:r>
      <w:r>
        <w:rPr>
          <w:rFonts w:eastAsiaTheme="minorEastAsia"/>
        </w:rPr>
        <w:t xml:space="preserve">la delta maiuscola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 in quanto “variazione della quantità”. Avremo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ed un rapporto.</w:t>
      </w:r>
    </w:p>
    <w:p w14:paraId="2C97AEB2" w14:textId="77777777" w:rsidR="00A337D8" w:rsidRDefault="00A337D8" w:rsidP="00C70B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67599001" w14:textId="77777777" w:rsidR="00A337D8" w:rsidRDefault="00A337D8" w:rsidP="00C70B42">
      <w:pPr>
        <w:rPr>
          <w:rFonts w:eastAsiaTheme="minorEastAsia"/>
        </w:rPr>
      </w:pPr>
      <w:r>
        <w:rPr>
          <w:rFonts w:eastAsiaTheme="minorEastAsia"/>
        </w:rPr>
        <w:t>Possiamo dire infatti che:</w:t>
      </w:r>
    </w:p>
    <w:p w14:paraId="5480C36B" w14:textId="77777777" w:rsidR="00A337D8" w:rsidRDefault="00A337D8" w:rsidP="00C70B42">
      <w:r w:rsidRPr="00A337D8">
        <w:drawing>
          <wp:inline distT="0" distB="0" distL="0" distR="0" wp14:anchorId="52008CAD" wp14:editId="5403BF0B">
            <wp:extent cx="5050972" cy="1254096"/>
            <wp:effectExtent l="0" t="0" r="0" b="381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384" cy="12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D28A" w14:textId="77777777" w:rsidR="00A337D8" w:rsidRDefault="00A337D8" w:rsidP="00C70B42"/>
    <w:p w14:paraId="1BF88531" w14:textId="77777777" w:rsidR="00A337D8" w:rsidRDefault="00A337D8" w:rsidP="00C70B42"/>
    <w:p w14:paraId="4C456589" w14:textId="77777777" w:rsidR="00F00A10" w:rsidRDefault="00A337D8" w:rsidP="00C70B42">
      <w:r w:rsidRPr="00A337D8">
        <w:lastRenderedPageBreak/>
        <w:drawing>
          <wp:inline distT="0" distB="0" distL="0" distR="0" wp14:anchorId="0CFFD0B9" wp14:editId="4A2BDA99">
            <wp:extent cx="5152572" cy="1627888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441" cy="16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2496" w14:textId="77777777" w:rsidR="0003342D" w:rsidRDefault="0003342D" w:rsidP="00C70B42">
      <w:r>
        <w:t xml:space="preserve">L’unità di misura sono i metri al secondo (scritti m/s); similmente, potremmo avere i chilometri orari (scritti km/h); per convertire da m/s a km/h, basterà moltiplicare per 3,6. </w:t>
      </w:r>
    </w:p>
    <w:p w14:paraId="59E6293D" w14:textId="77777777" w:rsidR="0003342D" w:rsidRDefault="0003342D" w:rsidP="00C70B42">
      <w:r w:rsidRPr="0003342D">
        <w:drawing>
          <wp:inline distT="0" distB="0" distL="0" distR="0" wp14:anchorId="148B7E23" wp14:editId="38F7EA4A">
            <wp:extent cx="5152390" cy="3632013"/>
            <wp:effectExtent l="0" t="0" r="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7089" cy="36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A1FC" w14:textId="7D2B154A" w:rsidR="00FB21E0" w:rsidRDefault="00FB21E0" w:rsidP="00C70B42">
      <w:r>
        <w:t xml:space="preserve">Parliamo ora di </w:t>
      </w:r>
      <w:r>
        <w:rPr>
          <w:i/>
          <w:iCs/>
        </w:rPr>
        <w:t>velocità istantanea</w:t>
      </w:r>
      <w:r>
        <w:t>, cioè la derivata della posizione di un corpo rispetto al tempo. Il concetto è utile soprattutto per parlare di velocità di un punto in un istante preciso del tempo. Si parla di un piano cartesiano, collocando il tempo su x e lo spazio su y.</w:t>
      </w:r>
    </w:p>
    <w:p w14:paraId="78DCA26D" w14:textId="43503B30" w:rsidR="00FB21E0" w:rsidRDefault="00FB21E0">
      <w:r>
        <w:br w:type="page"/>
      </w:r>
    </w:p>
    <w:p w14:paraId="77FB898F" w14:textId="581155DB" w:rsidR="00FB21E0" w:rsidRDefault="00FB21E0" w:rsidP="00C70B42">
      <w:r w:rsidRPr="00FB21E0">
        <w:lastRenderedPageBreak/>
        <w:drawing>
          <wp:inline distT="0" distB="0" distL="0" distR="0" wp14:anchorId="023949E7" wp14:editId="5B9E0421">
            <wp:extent cx="4896679" cy="3711884"/>
            <wp:effectExtent l="0" t="0" r="0" b="317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4" cy="37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2241" w14:textId="2B3F76D6" w:rsidR="00FB21E0" w:rsidRDefault="00FB21E0" w:rsidP="00C70B42">
      <w:r>
        <w:t>La pendenza, cioè il coefficiente angolare della retta che congiunge i punti A e B fornisce il valore della velocità media tenuta per effettuare lo spostamento entro l’intervallo di tempo.</w:t>
      </w:r>
      <w:r w:rsidR="009E6143">
        <w:t xml:space="preserve"> Se volessimo conoscere la velocità istantanea nel punto quando si trova in A, spostiamo B nella posizione B’ più vicina ad A e la pendenza della retta ci darà la velocità media del punto in base allo spostamento effettuato nel tempo.</w:t>
      </w:r>
    </w:p>
    <w:p w14:paraId="3CBEB6B3" w14:textId="5A85EA2F" w:rsidR="009E6143" w:rsidRDefault="009E6143" w:rsidP="00C70B42">
      <w:r w:rsidRPr="009E6143">
        <w:drawing>
          <wp:inline distT="0" distB="0" distL="0" distR="0" wp14:anchorId="08DE5110" wp14:editId="2F43E3C6">
            <wp:extent cx="4896485" cy="3213749"/>
            <wp:effectExtent l="0" t="0" r="0" b="571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99" cy="32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34F" w14:textId="01FFA148" w:rsidR="005A35F4" w:rsidRDefault="005A35F4">
      <w:r>
        <w:br w:type="page"/>
      </w:r>
    </w:p>
    <w:p w14:paraId="46DAF277" w14:textId="5B873559" w:rsidR="009E6143" w:rsidRDefault="005A35F4" w:rsidP="00C70B42">
      <w:r w:rsidRPr="005A35F4">
        <w:lastRenderedPageBreak/>
        <w:drawing>
          <wp:inline distT="0" distB="0" distL="0" distR="0" wp14:anchorId="6D168B8B" wp14:editId="785D10EE">
            <wp:extent cx="4982818" cy="3996388"/>
            <wp:effectExtent l="0" t="0" r="8890" b="444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8841" cy="4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146" w14:textId="77777777" w:rsidR="005A35F4" w:rsidRDefault="005A35F4" w:rsidP="00C70B42">
      <w:r w:rsidRPr="005A35F4">
        <w:drawing>
          <wp:inline distT="0" distB="0" distL="0" distR="0" wp14:anchorId="3A8FB117" wp14:editId="4067477E">
            <wp:extent cx="4982210" cy="2708734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2067" cy="27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DECB" w14:textId="77777777" w:rsidR="005A35F4" w:rsidRDefault="005A35F4" w:rsidP="00C70B42">
      <w:r>
        <w:t>Dato questo esempio, parliamo di velocità istantanea con l’operazione di limiti e di derivate.</w:t>
      </w:r>
    </w:p>
    <w:p w14:paraId="77FEDDA2" w14:textId="77777777" w:rsidR="00700A25" w:rsidRDefault="005A35F4" w:rsidP="00C70B42">
      <w:r w:rsidRPr="005A35F4">
        <w:drawing>
          <wp:inline distT="0" distB="0" distL="0" distR="0" wp14:anchorId="6373751C" wp14:editId="380DB469">
            <wp:extent cx="4982210" cy="850356"/>
            <wp:effectExtent l="0" t="0" r="8890" b="6985"/>
            <wp:docPr id="58" name="Immagin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9566" cy="8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A687" w14:textId="77777777" w:rsidR="00700A25" w:rsidRDefault="00700A25" w:rsidP="00C70B42"/>
    <w:p w14:paraId="2BD1796C" w14:textId="77777777" w:rsidR="00700A25" w:rsidRDefault="00700A25" w:rsidP="00C70B42"/>
    <w:p w14:paraId="18AAD17B" w14:textId="77777777" w:rsidR="00700A25" w:rsidRDefault="00700A25" w:rsidP="00C70B42"/>
    <w:p w14:paraId="1608D81A" w14:textId="77777777" w:rsidR="00700A25" w:rsidRDefault="00700A25" w:rsidP="00700A25">
      <w:pPr>
        <w:pStyle w:val="Titolo2"/>
      </w:pPr>
      <w:r>
        <w:lastRenderedPageBreak/>
        <w:t>Moto rettilineo uniforme</w:t>
      </w:r>
    </w:p>
    <w:p w14:paraId="4B26495C" w14:textId="77777777" w:rsidR="00700A25" w:rsidRDefault="00700A25" w:rsidP="00700A25">
      <w:r>
        <w:t>Si intende come moto il concetto di movimento, in questo caso percorrendo spazi uguali in tempi uguali (uniformi) lungo una retta. Il moto è detto anche MRU e può essere sintetizzato per esempio dal movimento che un punto materiale compie lungo la linea retta a velocità costante e non cambiando mai durante il moto.</w:t>
      </w:r>
    </w:p>
    <w:p w14:paraId="2BBA22CC" w14:textId="77777777" w:rsidR="00700A25" w:rsidRDefault="00700A25" w:rsidP="00700A25">
      <w:r w:rsidRPr="00700A25">
        <w:drawing>
          <wp:inline distT="0" distB="0" distL="0" distR="0" wp14:anchorId="2B1066AC" wp14:editId="115C6DE6">
            <wp:extent cx="4154557" cy="2238845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2" cy="224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E215" w14:textId="77777777" w:rsidR="00700A25" w:rsidRDefault="00700A25" w:rsidP="00700A25">
      <w:r>
        <w:t xml:space="preserve">Nell’esempio generale di un qualsiasi moto rettilineo uniforme, se vogliamo conoscere la posizione del punto materiale a variare del tempo, faremo uso della </w:t>
      </w:r>
      <w:r w:rsidRPr="00700A25">
        <w:rPr>
          <w:u w:val="single"/>
        </w:rPr>
        <w:t>legge oraria del moto rettilineo uniforme</w:t>
      </w:r>
      <w:r>
        <w:t>:</w:t>
      </w:r>
    </w:p>
    <w:p w14:paraId="448C8D81" w14:textId="77777777" w:rsidR="00700A25" w:rsidRDefault="00700A25" w:rsidP="00700A25">
      <w:r w:rsidRPr="00700A25">
        <w:drawing>
          <wp:inline distT="0" distB="0" distL="0" distR="0" wp14:anchorId="15BDE315" wp14:editId="4D825D56">
            <wp:extent cx="5141844" cy="2124919"/>
            <wp:effectExtent l="0" t="0" r="1905" b="889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1136" cy="21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DC18" w14:textId="77777777" w:rsidR="00700A25" w:rsidRDefault="00700A25" w:rsidP="00700A25">
      <w:r>
        <w:t>Notiamo inoltre che, dato che il moto avviene lungo una retta, in un moto rettilineo uniforme, spostamento e distanza percorsa coincidono e sono direttamente proporzionali (“se cambia una, cambia anche l’altra”).</w:t>
      </w:r>
    </w:p>
    <w:p w14:paraId="6DE72616" w14:textId="69C32477" w:rsidR="00D3507F" w:rsidRDefault="00D3507F" w:rsidP="00700A25">
      <w:r>
        <w:br w:type="page"/>
      </w:r>
    </w:p>
    <w:p w14:paraId="39E2E80F" w14:textId="7AC30327" w:rsidR="00D3507F" w:rsidRDefault="009B28B1" w:rsidP="00D3507F">
      <w:pPr>
        <w:pStyle w:val="Titolo1"/>
      </w:pPr>
      <w:bookmarkStart w:id="5" w:name="_Toc126943880"/>
      <w:r>
        <w:lastRenderedPageBreak/>
        <w:t>Dinamica</w:t>
      </w:r>
      <w:bookmarkEnd w:id="5"/>
    </w:p>
    <w:p w14:paraId="2A59DB11" w14:textId="77777777" w:rsidR="009B28B1" w:rsidRPr="009B28B1" w:rsidRDefault="009B28B1" w:rsidP="009B28B1"/>
    <w:p w14:paraId="0406AD12" w14:textId="77777777" w:rsidR="009B28B1" w:rsidRPr="009B28B1" w:rsidRDefault="009B28B1" w:rsidP="009B28B1"/>
    <w:p w14:paraId="69768211" w14:textId="77777777" w:rsidR="009B28B1" w:rsidRPr="009B28B1" w:rsidRDefault="009B28B1" w:rsidP="009B28B1"/>
    <w:p w14:paraId="2572601E" w14:textId="77777777" w:rsidR="009B28B1" w:rsidRPr="009B28B1" w:rsidRDefault="009B28B1" w:rsidP="009B28B1"/>
    <w:p w14:paraId="2C3C463A" w14:textId="77777777" w:rsidR="009B28B1" w:rsidRPr="009B28B1" w:rsidRDefault="009B28B1" w:rsidP="009B28B1"/>
    <w:p w14:paraId="38039AD3" w14:textId="77777777" w:rsidR="009B28B1" w:rsidRPr="009B28B1" w:rsidRDefault="009B28B1" w:rsidP="009B28B1"/>
    <w:p w14:paraId="48E520AF" w14:textId="1923B5D0" w:rsidR="00D3507F" w:rsidRDefault="00D3507F">
      <w:r>
        <w:br w:type="page"/>
      </w:r>
    </w:p>
    <w:p w14:paraId="2534E99B" w14:textId="302BB38C" w:rsidR="00D3507F" w:rsidRDefault="001F3494" w:rsidP="00D3507F">
      <w:pPr>
        <w:pStyle w:val="Titolo1"/>
      </w:pPr>
      <w:r>
        <w:lastRenderedPageBreak/>
        <w:t>Gravitazione Universale</w:t>
      </w:r>
    </w:p>
    <w:p w14:paraId="1793C1ED" w14:textId="1A836031" w:rsidR="001F3494" w:rsidRDefault="001F3494">
      <w:r>
        <w:br w:type="page"/>
      </w:r>
    </w:p>
    <w:p w14:paraId="59B19858" w14:textId="5659EE94" w:rsidR="001F3494" w:rsidRDefault="001F3494" w:rsidP="001F3494">
      <w:pPr>
        <w:pStyle w:val="Titolo1"/>
      </w:pPr>
      <w:r>
        <w:lastRenderedPageBreak/>
        <w:t>Idrostatica e Fluidodinamica</w:t>
      </w:r>
    </w:p>
    <w:p w14:paraId="532296B4" w14:textId="70FC69A7" w:rsidR="001F3494" w:rsidRDefault="001F3494">
      <w:r>
        <w:br w:type="page"/>
      </w:r>
    </w:p>
    <w:p w14:paraId="0398BB8F" w14:textId="230A480F" w:rsidR="001F3494" w:rsidRDefault="001F3494" w:rsidP="001F3494">
      <w:pPr>
        <w:pStyle w:val="Titolo1"/>
      </w:pPr>
      <w:r>
        <w:lastRenderedPageBreak/>
        <w:t>Teoria della relatività galileiana</w:t>
      </w:r>
    </w:p>
    <w:p w14:paraId="1E6E2BF3" w14:textId="5C7B2856" w:rsidR="001F3494" w:rsidRDefault="001F3494">
      <w:r>
        <w:br w:type="page"/>
      </w:r>
    </w:p>
    <w:p w14:paraId="286CB463" w14:textId="0EFAA23B" w:rsidR="001F3494" w:rsidRDefault="001F3494" w:rsidP="001F3494">
      <w:pPr>
        <w:pStyle w:val="Titolo1"/>
      </w:pPr>
      <w:r>
        <w:lastRenderedPageBreak/>
        <w:t>Teoria della relatività ristretta</w:t>
      </w:r>
    </w:p>
    <w:p w14:paraId="7BC7509E" w14:textId="77777777" w:rsidR="001F3494" w:rsidRPr="001F3494" w:rsidRDefault="001F3494" w:rsidP="001F3494"/>
    <w:p w14:paraId="3D0DE907" w14:textId="77777777" w:rsidR="001F3494" w:rsidRPr="001F3494" w:rsidRDefault="001F3494" w:rsidP="001F3494"/>
    <w:p w14:paraId="4FAEA9FD" w14:textId="7ABC3855" w:rsidR="00D3507F" w:rsidRDefault="00D3507F">
      <w:r>
        <w:br w:type="page"/>
      </w:r>
    </w:p>
    <w:p w14:paraId="5E1C5508" w14:textId="607712FC" w:rsidR="00D3507F" w:rsidRDefault="009B28B1" w:rsidP="00D3507F">
      <w:pPr>
        <w:pStyle w:val="Titolo1"/>
      </w:pPr>
      <w:bookmarkStart w:id="6" w:name="_Toc126943890"/>
      <w:r>
        <w:lastRenderedPageBreak/>
        <w:t>Termodinamica</w:t>
      </w:r>
      <w:bookmarkEnd w:id="6"/>
    </w:p>
    <w:p w14:paraId="4CB7C3C7" w14:textId="77777777" w:rsidR="009B28B1" w:rsidRPr="009B28B1" w:rsidRDefault="009B28B1" w:rsidP="009B28B1"/>
    <w:p w14:paraId="0ADA870A" w14:textId="77777777" w:rsidR="009B28B1" w:rsidRPr="009B28B1" w:rsidRDefault="009B28B1" w:rsidP="009B28B1"/>
    <w:p w14:paraId="60728126" w14:textId="77777777" w:rsidR="009B28B1" w:rsidRPr="009B28B1" w:rsidRDefault="009B28B1" w:rsidP="009B28B1"/>
    <w:p w14:paraId="5AB9C17D" w14:textId="0F712780" w:rsidR="009B28B1" w:rsidRPr="009B28B1" w:rsidRDefault="009B28B1" w:rsidP="009B28B1"/>
    <w:p w14:paraId="739F5CD3" w14:textId="77777777" w:rsidR="009B28B1" w:rsidRPr="009B28B1" w:rsidRDefault="009B28B1" w:rsidP="009B28B1"/>
    <w:p w14:paraId="53203300" w14:textId="77777777" w:rsidR="009B28B1" w:rsidRPr="009B28B1" w:rsidRDefault="009B28B1" w:rsidP="009B28B1"/>
    <w:p w14:paraId="6D02EFE2" w14:textId="24B9986E" w:rsidR="00D3507F" w:rsidRDefault="00D3507F">
      <w:r>
        <w:br w:type="page"/>
      </w:r>
    </w:p>
    <w:p w14:paraId="04EDBABE" w14:textId="1D0AC40C" w:rsidR="001F3494" w:rsidRDefault="001F3494" w:rsidP="001F3494">
      <w:pPr>
        <w:pStyle w:val="Titolo1"/>
      </w:pPr>
      <w:r>
        <w:lastRenderedPageBreak/>
        <w:t>Elettricità</w:t>
      </w:r>
    </w:p>
    <w:p w14:paraId="410FB8C8" w14:textId="1330A1E2" w:rsidR="001F3494" w:rsidRDefault="001F3494">
      <w:r>
        <w:br w:type="page"/>
      </w:r>
    </w:p>
    <w:p w14:paraId="7B099C29" w14:textId="7EBACC52" w:rsidR="001F3494" w:rsidRDefault="001F3494" w:rsidP="001F3494">
      <w:pPr>
        <w:pStyle w:val="Titolo1"/>
      </w:pPr>
      <w:r>
        <w:lastRenderedPageBreak/>
        <w:t>Astronomia</w:t>
      </w:r>
    </w:p>
    <w:p w14:paraId="4BBF0AAE" w14:textId="77777777" w:rsidR="001F3494" w:rsidRPr="001F3494" w:rsidRDefault="001F3494" w:rsidP="001F3494"/>
    <w:p w14:paraId="14A097B9" w14:textId="77777777" w:rsidR="009B28B1" w:rsidRPr="009B28B1" w:rsidRDefault="009B28B1" w:rsidP="009B28B1"/>
    <w:p w14:paraId="721F2C4A" w14:textId="77777777" w:rsidR="009B28B1" w:rsidRPr="009B28B1" w:rsidRDefault="009B28B1" w:rsidP="009B28B1"/>
    <w:p w14:paraId="245A5E5D" w14:textId="3580FDD2" w:rsidR="00D3507F" w:rsidRPr="00D3507F" w:rsidRDefault="00D3507F" w:rsidP="00D3507F"/>
    <w:sectPr w:rsidR="00D3507F" w:rsidRPr="00D3507F" w:rsidSect="00D3507F">
      <w:headerReference w:type="default" r:id="rId33"/>
      <w:footerReference w:type="default" r:id="rId34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2D03D" w14:textId="77777777" w:rsidR="00CB0775" w:rsidRDefault="00CB0775" w:rsidP="00D3507F">
      <w:pPr>
        <w:spacing w:after="0" w:line="240" w:lineRule="auto"/>
      </w:pPr>
      <w:r>
        <w:separator/>
      </w:r>
    </w:p>
  </w:endnote>
  <w:endnote w:type="continuationSeparator" w:id="0">
    <w:p w14:paraId="6E2ADFDC" w14:textId="77777777" w:rsidR="00CB0775" w:rsidRDefault="00CB0775" w:rsidP="00D35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00F04" w14:textId="65B8B6C7" w:rsidR="00D3507F" w:rsidRPr="00D3507F" w:rsidRDefault="00D3507F">
    <w:pPr>
      <w:pStyle w:val="Pidipagina"/>
      <w:rPr>
        <w:i/>
        <w:iCs/>
      </w:rPr>
    </w:pPr>
    <w:r>
      <w:rPr>
        <w:i/>
        <w:iCs/>
      </w:rPr>
      <w:t>Scritto da Gabriel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2D0B6" w14:textId="77777777" w:rsidR="00CB0775" w:rsidRDefault="00CB0775" w:rsidP="00D3507F">
      <w:pPr>
        <w:spacing w:after="0" w:line="240" w:lineRule="auto"/>
      </w:pPr>
      <w:r>
        <w:separator/>
      </w:r>
    </w:p>
  </w:footnote>
  <w:footnote w:type="continuationSeparator" w:id="0">
    <w:p w14:paraId="06658AAA" w14:textId="77777777" w:rsidR="00CB0775" w:rsidRDefault="00CB0775" w:rsidP="00D35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10C2E" w14:textId="2FE246F0" w:rsidR="00D3507F" w:rsidRPr="00D3507F" w:rsidRDefault="00000000">
    <w:pPr>
      <w:pStyle w:val="Intestazione"/>
      <w:rPr>
        <w:i/>
        <w:iCs/>
      </w:rPr>
    </w:pPr>
    <w:sdt>
      <w:sdtPr>
        <w:id w:val="387385131"/>
        <w:docPartObj>
          <w:docPartGallery w:val="Page Numbers (Margins)"/>
          <w:docPartUnique/>
        </w:docPartObj>
      </w:sdtPr>
      <w:sdtContent>
        <w:r w:rsidR="00D3507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0537BC7" wp14:editId="73B7CB59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0" t="0" r="0" b="0"/>
                  <wp:wrapNone/>
                  <wp:docPr id="11" name="Freccia a destra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05AFB" w14:textId="77777777" w:rsidR="00D3507F" w:rsidRDefault="00D3507F">
                              <w:pPr>
                                <w:pStyle w:val="Pidipagina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14:paraId="576F3948" w14:textId="77777777" w:rsidR="00D3507F" w:rsidRDefault="00D3507F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0537BC7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reccia a destra 11" o:spid="_x0000_s1057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" o:allowincell="f" adj="13609,5370" fillcolor="#c0504d" stroked="f" strokecolor="#5c83b4">
                  <v:textbox inset=",0,,0">
                    <w:txbxContent>
                      <w:p w14:paraId="7DC05AFB" w14:textId="77777777" w:rsidR="00D3507F" w:rsidRDefault="00D3507F">
                        <w:pPr>
                          <w:pStyle w:val="Pidipagina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FFFFFF" w:themeColor="background1"/>
                          </w:rPr>
                          <w:t>2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14:paraId="576F3948" w14:textId="77777777" w:rsidR="00D3507F" w:rsidRDefault="00D3507F"/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  <w:r w:rsidR="0067211E">
      <w:rPr>
        <w:i/>
        <w:iCs/>
      </w:rPr>
      <w:t>Fisica</w:t>
    </w:r>
    <w:r w:rsidR="00D3507F">
      <w:rPr>
        <w:i/>
        <w:iCs/>
      </w:rPr>
      <w:t xml:space="preserve"> semplice (per davvero)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746A"/>
    <w:multiLevelType w:val="hybridMultilevel"/>
    <w:tmpl w:val="9D82FE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D1DCA"/>
    <w:multiLevelType w:val="hybridMultilevel"/>
    <w:tmpl w:val="6A74624C"/>
    <w:lvl w:ilvl="0" w:tplc="B99E75B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8875AC"/>
    <w:multiLevelType w:val="hybridMultilevel"/>
    <w:tmpl w:val="04BE50DA"/>
    <w:lvl w:ilvl="0" w:tplc="8CFC1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574195">
    <w:abstractNumId w:val="0"/>
  </w:num>
  <w:num w:numId="2" w16cid:durableId="66926337">
    <w:abstractNumId w:val="1"/>
  </w:num>
  <w:num w:numId="3" w16cid:durableId="1844467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7F"/>
    <w:rsid w:val="000005AA"/>
    <w:rsid w:val="0003342D"/>
    <w:rsid w:val="000F2E53"/>
    <w:rsid w:val="00120751"/>
    <w:rsid w:val="00140BB6"/>
    <w:rsid w:val="001F3494"/>
    <w:rsid w:val="002F52D0"/>
    <w:rsid w:val="003A20B6"/>
    <w:rsid w:val="003D1AC5"/>
    <w:rsid w:val="00421C80"/>
    <w:rsid w:val="004F76B7"/>
    <w:rsid w:val="005A35F4"/>
    <w:rsid w:val="0067211E"/>
    <w:rsid w:val="00700A25"/>
    <w:rsid w:val="007767B0"/>
    <w:rsid w:val="008B5FDC"/>
    <w:rsid w:val="00914375"/>
    <w:rsid w:val="00941D13"/>
    <w:rsid w:val="009B28B1"/>
    <w:rsid w:val="009E6143"/>
    <w:rsid w:val="00A337D8"/>
    <w:rsid w:val="00C0790E"/>
    <w:rsid w:val="00C33311"/>
    <w:rsid w:val="00C70B42"/>
    <w:rsid w:val="00CB0775"/>
    <w:rsid w:val="00D3507F"/>
    <w:rsid w:val="00DA1673"/>
    <w:rsid w:val="00F00A10"/>
    <w:rsid w:val="00FB21E0"/>
    <w:rsid w:val="00FF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566437"/>
  <w15:chartTrackingRefBased/>
  <w15:docId w15:val="{0CA2E21C-48B0-4CA8-B761-3306DE654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35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B2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D3507F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3507F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D3507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3507F"/>
  </w:style>
  <w:style w:type="paragraph" w:styleId="Pidipagina">
    <w:name w:val="footer"/>
    <w:basedOn w:val="Normale"/>
    <w:link w:val="PidipaginaCarattere"/>
    <w:uiPriority w:val="99"/>
    <w:unhideWhenUsed/>
    <w:rsid w:val="00D3507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3507F"/>
  </w:style>
  <w:style w:type="character" w:customStyle="1" w:styleId="Titolo1Carattere">
    <w:name w:val="Titolo 1 Carattere"/>
    <w:basedOn w:val="Carpredefinitoparagrafo"/>
    <w:link w:val="Titolo1"/>
    <w:uiPriority w:val="9"/>
    <w:rsid w:val="00D35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3507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3507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507F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B2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9B28B1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421C8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079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17B57-96E8-4AF7-9F67-8A4B9807A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1504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Fisica semplice (per davvero)</vt:lpstr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Fisica semplice (per davvero)</dc:title>
  <dc:subject/>
  <dc:creator>Gabriel Rovesti</dc:creator>
  <cp:keywords/>
  <dc:description/>
  <cp:lastModifiedBy>Gabriel Rovesti</cp:lastModifiedBy>
  <cp:revision>26</cp:revision>
  <dcterms:created xsi:type="dcterms:W3CDTF">2023-02-10T13:48:00Z</dcterms:created>
  <dcterms:modified xsi:type="dcterms:W3CDTF">2023-02-10T17:12:00Z</dcterms:modified>
</cp:coreProperties>
</file>