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07D98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t>Calendario Aggiornato Classe Terza - Sistemi e Reti (A.S. 2024/2025)</w:t>
      </w:r>
    </w:p>
    <w:p w14:paraId="265EFF01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Primo Trimestre (Ottobre - 7 Dicembre)</w:t>
      </w:r>
    </w:p>
    <w:p w14:paraId="2569883B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9-13 Ottobre (settimana corrente):</w:t>
      </w:r>
    </w:p>
    <w:p w14:paraId="69BD3A09" w14:textId="7CB302DE" w:rsidR="00CE0B66" w:rsidRDefault="00CE0B66" w:rsidP="00F142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Modello di Von Neumann e </w:t>
      </w:r>
      <w:r w:rsidR="0071783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Harvard</w:t>
      </w:r>
    </w:p>
    <w:p w14:paraId="377CE6A0" w14:textId="1BC55CA6" w:rsidR="00CE0B66" w:rsidRDefault="00CE0B66" w:rsidP="00F142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Dettaglio della CPU e discussione</w:t>
      </w:r>
    </w:p>
    <w:p w14:paraId="1744C7DF" w14:textId="23C8CF16" w:rsidR="00F142CB" w:rsidRDefault="00AF7666" w:rsidP="00F142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 registri di uso speciale (PC, SR, SP, IR, MAR, MDR) e di uso generale (accumulatore</w:t>
      </w:r>
      <w:r w:rsidR="00F142C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)</w:t>
      </w:r>
    </w:p>
    <w:p w14:paraId="46DAB43C" w14:textId="77777777" w:rsidR="00F142CB" w:rsidRDefault="00AF7666" w:rsidP="00F142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142C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L'unità di controllo (CU)</w:t>
      </w:r>
      <w:r w:rsidR="00F142CB" w:rsidRPr="00F142C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L'unità aritmetico logica (ALU)</w:t>
      </w:r>
    </w:p>
    <w:p w14:paraId="680A2C10" w14:textId="0B9E0809" w:rsidR="00AF7666" w:rsidRDefault="00730415" w:rsidP="00F142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Bus e tipologie</w:t>
      </w:r>
    </w:p>
    <w:p w14:paraId="4AA0172F" w14:textId="15CFD568" w:rsidR="00730415" w:rsidRPr="00F142CB" w:rsidRDefault="00730415" w:rsidP="00F142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Intro alle varie tipologie di memoria</w:t>
      </w:r>
    </w:p>
    <w:p w14:paraId="6949429E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16-20 Ottobre:</w:t>
      </w:r>
    </w:p>
    <w:p w14:paraId="2B683073" w14:textId="73158BD7" w:rsidR="00AF7666" w:rsidRPr="00AF7666" w:rsidRDefault="00AF7666" w:rsidP="00AF76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Verifica 1</w:t>
      </w:r>
    </w:p>
    <w:p w14:paraId="3A8D9B50" w14:textId="49864ED3" w:rsidR="00AF7666" w:rsidRPr="00AF7666" w:rsidRDefault="00730415" w:rsidP="00AF76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Continuazione discussione varie memorie</w:t>
      </w:r>
    </w:p>
    <w:p w14:paraId="658C25D3" w14:textId="77777777" w:rsidR="00AF7666" w:rsidRPr="00AF7666" w:rsidRDefault="00AF7666" w:rsidP="00AF76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Aritmetica del calcolatore, linguaggio macchina e virgola mobile</w:t>
      </w:r>
    </w:p>
    <w:p w14:paraId="4C9400B8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23-27 Ottobre:</w:t>
      </w:r>
    </w:p>
    <w:p w14:paraId="5D9F20E8" w14:textId="77777777" w:rsidR="00AF7666" w:rsidRPr="00AF7666" w:rsidRDefault="00AF7666" w:rsidP="00AF76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Bus (dati, indirizzi, di controllo) (ripasso e approfondimento)</w:t>
      </w:r>
    </w:p>
    <w:p w14:paraId="3CBE59EB" w14:textId="77777777" w:rsidR="00AF7666" w:rsidRPr="00AF7666" w:rsidRDefault="00AF7666" w:rsidP="00AF76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Banda passante (bandwidth) del FSB (Front Side Bus)</w:t>
      </w:r>
    </w:p>
    <w:p w14:paraId="6D8C6CF4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30 Ottobre - 3 Novembre:</w:t>
      </w:r>
    </w:p>
    <w:p w14:paraId="3F3CABA6" w14:textId="77777777" w:rsidR="00AF7666" w:rsidRPr="00AF7666" w:rsidRDefault="00AF7666" w:rsidP="00AF76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Il clock</w:t>
      </w:r>
    </w:p>
    <w:p w14:paraId="1591E56F" w14:textId="77777777" w:rsidR="00AF7666" w:rsidRDefault="00AF7666" w:rsidP="00AF76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Il ciclo macchina (fetch, decode, execute)</w:t>
      </w:r>
    </w:p>
    <w:p w14:paraId="7FF427F2" w14:textId="77777777" w:rsidR="00730415" w:rsidRDefault="00730415" w:rsidP="00730415">
      <w:pPr>
        <w:pStyle w:val="Paragrafoelenco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3041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Intro </w:t>
      </w:r>
      <w:r w:rsidRPr="0073041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Prestazioni di un microprocessore (MIPS, FLOPS, benchmark).</w:t>
      </w:r>
    </w:p>
    <w:p w14:paraId="191B9CE8" w14:textId="328A5539" w:rsidR="00AF7666" w:rsidRPr="00730415" w:rsidRDefault="00AF7666" w:rsidP="00730415">
      <w:pPr>
        <w:pStyle w:val="Paragrafoelenco"/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30415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Ponte Ognissanti (1 Novembre)</w:t>
      </w:r>
    </w:p>
    <w:p w14:paraId="535F31FE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6-10 Novembre:</w:t>
      </w:r>
    </w:p>
    <w:p w14:paraId="060DC295" w14:textId="77777777" w:rsidR="00AF7666" w:rsidRPr="00AF7666" w:rsidRDefault="00AF7666" w:rsidP="00AF76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Interrogazione 1</w:t>
      </w:r>
    </w:p>
    <w:p w14:paraId="58EE716B" w14:textId="77777777" w:rsidR="00AF7666" w:rsidRPr="00AF7666" w:rsidRDefault="00AF7666" w:rsidP="00AF76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Prestazioni di un microprocessore (MIPS, FLOPS, benchmark)</w:t>
      </w:r>
    </w:p>
    <w:p w14:paraId="4E8204EA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13-17 Novembre:</w:t>
      </w:r>
    </w:p>
    <w:p w14:paraId="6D036630" w14:textId="77777777" w:rsidR="00AF7666" w:rsidRPr="00AF7666" w:rsidRDefault="00AF7666" w:rsidP="00AF76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Legge di Amdahl ed implicazioni</w:t>
      </w:r>
    </w:p>
    <w:p w14:paraId="36742FD5" w14:textId="77777777" w:rsidR="00AF7666" w:rsidRPr="00AF7666" w:rsidRDefault="00AF7666" w:rsidP="00AF76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Architetture CISC e RISC ed esempi (x86, ARM, MIPS)</w:t>
      </w:r>
    </w:p>
    <w:p w14:paraId="225BC38A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20-24 Novembre:</w:t>
      </w:r>
    </w:p>
    <w:p w14:paraId="356951B6" w14:textId="77777777" w:rsidR="00AF7666" w:rsidRPr="00AF7666" w:rsidRDefault="00AF7666" w:rsidP="00AF76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Processori multicore: vantaggi/parallelismo/sincronizzazione</w:t>
      </w:r>
    </w:p>
    <w:p w14:paraId="24707F06" w14:textId="77777777" w:rsidR="00AF7666" w:rsidRPr="00AF7666" w:rsidRDefault="00AF7666" w:rsidP="00AF76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Case, alimentatore, scheda madre (motherboard), CPU socket</w:t>
      </w:r>
    </w:p>
    <w:p w14:paraId="0AC5BCBC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lastRenderedPageBreak/>
        <w:t>Settimana 27 Novembre - 1 Dicembre:</w:t>
      </w:r>
    </w:p>
    <w:p w14:paraId="5EE62A92" w14:textId="77777777" w:rsidR="00AF7666" w:rsidRPr="00AF7666" w:rsidRDefault="00AF7666" w:rsidP="00AF76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Il chipset (Northbridge, Southbridge)</w:t>
      </w:r>
    </w:p>
    <w:p w14:paraId="3EFC1EAC" w14:textId="77777777" w:rsidR="00AF7666" w:rsidRPr="00AF7666" w:rsidRDefault="00AF7666" w:rsidP="00AF76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Verifica 2</w:t>
      </w:r>
    </w:p>
    <w:p w14:paraId="69317B15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4-7 Dicembre:</w:t>
      </w:r>
    </w:p>
    <w:p w14:paraId="2A4BC33A" w14:textId="77777777" w:rsidR="00AF7666" w:rsidRPr="00AF7666" w:rsidRDefault="00AF7666" w:rsidP="00AF76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Interrogazione 2</w:t>
      </w:r>
    </w:p>
    <w:p w14:paraId="378D3F71" w14:textId="77777777" w:rsidR="00AF7666" w:rsidRPr="00AF7666" w:rsidRDefault="00AF7666" w:rsidP="00AF76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Ripasso e consolidamento degli argomenti del primo trimestre</w:t>
      </w:r>
    </w:p>
    <w:p w14:paraId="40C7B4CE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Secondo Trimestre (9 Dicembre - 8 Marzo)</w:t>
      </w:r>
    </w:p>
    <w:p w14:paraId="48702C1C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11-15 Dicembre:</w:t>
      </w:r>
    </w:p>
    <w:p w14:paraId="12590FE2" w14:textId="77777777" w:rsidR="00AF7666" w:rsidRPr="00AF7666" w:rsidRDefault="00AF7666" w:rsidP="00AF76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Capacità della memoria: bit/byte/word</w:t>
      </w:r>
    </w:p>
    <w:p w14:paraId="7DC2FF2E" w14:textId="77777777" w:rsidR="00AF7666" w:rsidRPr="00AF7666" w:rsidRDefault="00AF7666" w:rsidP="00AF76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La RAM (Random Access Memory) e suoi tipi</w:t>
      </w:r>
    </w:p>
    <w:p w14:paraId="3CC47CC0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18-22 Dicembre:</w:t>
      </w:r>
    </w:p>
    <w:p w14:paraId="58F2A119" w14:textId="77777777" w:rsidR="00AF7666" w:rsidRPr="00AF7666" w:rsidRDefault="00AF7666" w:rsidP="00AF76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Indirizzo di memoria (assoluto e relativo)</w:t>
      </w:r>
    </w:p>
    <w:p w14:paraId="6F1B23A1" w14:textId="77777777" w:rsidR="00AF7666" w:rsidRPr="00AF7666" w:rsidRDefault="00AF7666" w:rsidP="00AF76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La cache memory, funzionamento logico, politiche e livelli</w:t>
      </w:r>
    </w:p>
    <w:p w14:paraId="7F32D8BC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Vacanze di Natale (23 Dicembre - 7 Gennaio)</w:t>
      </w:r>
    </w:p>
    <w:p w14:paraId="5CB1B13C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8-12 Gennaio:</w:t>
      </w:r>
    </w:p>
    <w:p w14:paraId="27E93E43" w14:textId="77777777" w:rsidR="00AF7666" w:rsidRPr="00AF7666" w:rsidRDefault="00AF7666" w:rsidP="00AF76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Memoria virtuale e spazio di indirizzamento</w:t>
      </w:r>
    </w:p>
    <w:p w14:paraId="3A0666A8" w14:textId="77777777" w:rsidR="00AF7666" w:rsidRPr="00AF7666" w:rsidRDefault="00AF7666" w:rsidP="00AF76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Tecniche di gestione della memoria: partizioni fisse e dinamiche</w:t>
      </w:r>
    </w:p>
    <w:p w14:paraId="229D1E77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15-19 Gennaio:</w:t>
      </w:r>
    </w:p>
    <w:p w14:paraId="00A67022" w14:textId="77777777" w:rsidR="00AF7666" w:rsidRPr="00AF7666" w:rsidRDefault="00AF7666" w:rsidP="00AF76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Paginazione, segmentazione</w:t>
      </w:r>
    </w:p>
    <w:p w14:paraId="0C2884F9" w14:textId="77777777" w:rsidR="00AF7666" w:rsidRPr="00AF7666" w:rsidRDefault="00AF7666" w:rsidP="00AF76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Verifica 1</w:t>
      </w:r>
    </w:p>
    <w:p w14:paraId="0981F5EA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22-26 Gennaio:</w:t>
      </w:r>
    </w:p>
    <w:p w14:paraId="59C3CC7D" w14:textId="77777777" w:rsidR="00AF7666" w:rsidRPr="00AF7666" w:rsidRDefault="00AF7666" w:rsidP="00AF76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Classificazioni delle memorie (volatile, permanente, dinamica, statica)</w:t>
      </w:r>
    </w:p>
    <w:p w14:paraId="4788BBA0" w14:textId="77777777" w:rsidR="00AF7666" w:rsidRPr="00AF7666" w:rsidRDefault="00AF7666" w:rsidP="00AF76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Gerarchia di memoria</w:t>
      </w:r>
    </w:p>
    <w:p w14:paraId="6392D3F9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29 Gennaio - 2 Febbraio:</w:t>
      </w:r>
    </w:p>
    <w:p w14:paraId="12DAD20C" w14:textId="77777777" w:rsidR="00AF7666" w:rsidRPr="00AF7666" w:rsidRDefault="00AF7666" w:rsidP="00AF76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Interrogazione 1</w:t>
      </w:r>
    </w:p>
    <w:p w14:paraId="6FB8E0FC" w14:textId="77777777" w:rsidR="00AF7666" w:rsidRPr="00AF7666" w:rsidRDefault="00AF7666" w:rsidP="00AF76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Memorie esterne: dischi/RAID/CD-ROM</w:t>
      </w:r>
    </w:p>
    <w:p w14:paraId="229C2074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5-9 Febbraio:</w:t>
      </w:r>
    </w:p>
    <w:p w14:paraId="5A95D430" w14:textId="77777777" w:rsidR="00AF7666" w:rsidRPr="00AF7666" w:rsidRDefault="00AF7666" w:rsidP="00AF76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Principi di località (temporale e spaziale)</w:t>
      </w:r>
    </w:p>
    <w:p w14:paraId="40FA0B4E" w14:textId="77777777" w:rsidR="00AF7666" w:rsidRPr="00AF7666" w:rsidRDefault="00AF7666" w:rsidP="00AF76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Lo stack e operazioni sullo stack (PUSH e POP)</w:t>
      </w:r>
    </w:p>
    <w:p w14:paraId="53908F51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lastRenderedPageBreak/>
        <w:t>Settimana 12-16 Febbraio:</w:t>
      </w:r>
    </w:p>
    <w:p w14:paraId="6BD70A6A" w14:textId="77777777" w:rsidR="00AF7666" w:rsidRPr="00AF7666" w:rsidRDefault="00AF7666" w:rsidP="00AF76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Allocazione dinamica e garbage collection</w:t>
      </w:r>
    </w:p>
    <w:p w14:paraId="33B7653E" w14:textId="77777777" w:rsidR="00AF7666" w:rsidRPr="00AF7666" w:rsidRDefault="00AF7666" w:rsidP="00AF76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Concetti generali sulle periferiche di I/O</w:t>
      </w:r>
    </w:p>
    <w:p w14:paraId="1DB3C22F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19-23 Febbraio:</w:t>
      </w:r>
    </w:p>
    <w:p w14:paraId="142D4391" w14:textId="77777777" w:rsidR="00AF7666" w:rsidRPr="00AF7666" w:rsidRDefault="00AF7666" w:rsidP="00AF76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Periferiche seriali e parallele</w:t>
      </w:r>
    </w:p>
    <w:p w14:paraId="2785D7E3" w14:textId="77777777" w:rsidR="00AF7666" w:rsidRPr="00AF7666" w:rsidRDefault="00AF7666" w:rsidP="00AF76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Periferiche Plug and Play</w:t>
      </w:r>
    </w:p>
    <w:p w14:paraId="54B7DA82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26 Febbraio - 1 Marzo:</w:t>
      </w:r>
    </w:p>
    <w:p w14:paraId="2C468C2A" w14:textId="77777777" w:rsidR="00AF7666" w:rsidRPr="00AF7666" w:rsidRDefault="00AF7666" w:rsidP="00AF76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USB (Universal Serial Bus)</w:t>
      </w:r>
    </w:p>
    <w:p w14:paraId="297BE00E" w14:textId="77777777" w:rsidR="00AF7666" w:rsidRPr="00AF7666" w:rsidRDefault="00AF7666" w:rsidP="00AF76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Verifica 2</w:t>
      </w:r>
    </w:p>
    <w:p w14:paraId="104F46CA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4-8 Marzo:</w:t>
      </w:r>
    </w:p>
    <w:p w14:paraId="4C5B74B8" w14:textId="77777777" w:rsidR="00AF7666" w:rsidRPr="00AF7666" w:rsidRDefault="00AF7666" w:rsidP="00AF766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Struttura di un I/O: registro dati/controllo/stato</w:t>
      </w:r>
    </w:p>
    <w:p w14:paraId="6B999FAB" w14:textId="77777777" w:rsidR="00AF7666" w:rsidRPr="00AF7666" w:rsidRDefault="00AF7666" w:rsidP="00AF766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Interrogazione 2</w:t>
      </w:r>
    </w:p>
    <w:p w14:paraId="7F8F4161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Terzo Trimestre (9 Marzo - 7 Giugno)</w:t>
      </w:r>
    </w:p>
    <w:p w14:paraId="35CC138F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11-15 Marzo:</w:t>
      </w:r>
    </w:p>
    <w:p w14:paraId="71172F63" w14:textId="77777777" w:rsidR="00AF7666" w:rsidRPr="00AF7666" w:rsidRDefault="00AF7666" w:rsidP="00AF766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Tecniche per la gestione delle periferiche: polling, interrupt e DMA</w:t>
      </w:r>
    </w:p>
    <w:p w14:paraId="2181CC06" w14:textId="77777777" w:rsidR="00AF7666" w:rsidRPr="00AF7666" w:rsidRDefault="00AF7666" w:rsidP="00AF766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Definizione di rete informatica</w:t>
      </w:r>
    </w:p>
    <w:p w14:paraId="0B7CBAC1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18-22 Marzo:</w:t>
      </w:r>
    </w:p>
    <w:p w14:paraId="4B1536E9" w14:textId="77777777" w:rsidR="00AF7666" w:rsidRPr="00AF7666" w:rsidRDefault="00AF7666" w:rsidP="00AF766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Reti broadcast e reti punto a punto</w:t>
      </w:r>
    </w:p>
    <w:p w14:paraId="07E85659" w14:textId="77777777" w:rsidR="00AF7666" w:rsidRPr="00AF7666" w:rsidRDefault="00AF7666" w:rsidP="00AF766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Dispositivi di rete (schede di rete, hub, switch, router, firewall, gateway)</w:t>
      </w:r>
    </w:p>
    <w:p w14:paraId="774555AB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Vacanze di Pasqua (24-31 Marzo)</w:t>
      </w:r>
    </w:p>
    <w:p w14:paraId="39F469F2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1-5 Aprile:</w:t>
      </w:r>
    </w:p>
    <w:p w14:paraId="7091473F" w14:textId="77777777" w:rsidR="00AF7666" w:rsidRPr="00AF7666" w:rsidRDefault="00AF7666" w:rsidP="00AF766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Throughput e bandwidth, latenza e jitter</w:t>
      </w:r>
    </w:p>
    <w:p w14:paraId="10673007" w14:textId="77777777" w:rsidR="00AF7666" w:rsidRPr="00AF7666" w:rsidRDefault="00AF7666" w:rsidP="00AF766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Classificazione delle reti per estensione geografica (PAN, LAN, MAN, WAN)</w:t>
      </w:r>
    </w:p>
    <w:p w14:paraId="61AA44FF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8-12 Aprile:</w:t>
      </w:r>
    </w:p>
    <w:p w14:paraId="5C25DD47" w14:textId="77777777" w:rsidR="00AF7666" w:rsidRPr="00AF7666" w:rsidRDefault="00AF7666" w:rsidP="00AF766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Classificazione delle reti per architettura (Master-Slave, Client-Server, Peer-to-peer)</w:t>
      </w:r>
    </w:p>
    <w:p w14:paraId="33A6C330" w14:textId="77777777" w:rsidR="00AF7666" w:rsidRPr="00AF7666" w:rsidRDefault="00AF7666" w:rsidP="00AF766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Verifica 1</w:t>
      </w:r>
    </w:p>
    <w:p w14:paraId="1F9ACC7A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15-19 Aprile:</w:t>
      </w:r>
    </w:p>
    <w:p w14:paraId="10A3151A" w14:textId="77777777" w:rsidR="00AF7666" w:rsidRPr="00AF7666" w:rsidRDefault="00AF7666" w:rsidP="00AF766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Classificazione per topologia (a bus, ad anello, a stella, a maglia completa e parziale, ad albero)</w:t>
      </w:r>
    </w:p>
    <w:p w14:paraId="5B6D4370" w14:textId="77777777" w:rsidR="00AF7666" w:rsidRPr="00AF7666" w:rsidRDefault="00AF7666" w:rsidP="00AF766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Le reti locali: IEEE 802, Ethernet e tipi</w:t>
      </w:r>
    </w:p>
    <w:p w14:paraId="09C0F3FC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lastRenderedPageBreak/>
        <w:t>Settimana 22-26 Aprile:</w:t>
      </w:r>
    </w:p>
    <w:p w14:paraId="4A5CCB49" w14:textId="77777777" w:rsidR="00AF7666" w:rsidRPr="00AF7666" w:rsidRDefault="00AF7666" w:rsidP="00AF766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Interrogazione 1</w:t>
      </w:r>
    </w:p>
    <w:p w14:paraId="64EF86F5" w14:textId="77777777" w:rsidR="00AF7666" w:rsidRPr="00AF7666" w:rsidRDefault="00AF7666" w:rsidP="00AF766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Protocolli di comunicazione: scopi ed enti</w:t>
      </w:r>
    </w:p>
    <w:p w14:paraId="5419643B" w14:textId="77777777" w:rsidR="00AF7666" w:rsidRPr="00AF7666" w:rsidRDefault="00AF7666" w:rsidP="00AF766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Ponte 25-26 Aprile</w:t>
      </w:r>
    </w:p>
    <w:p w14:paraId="6D27159B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29 Aprile - 3 Maggio:</w:t>
      </w:r>
    </w:p>
    <w:p w14:paraId="0F74C3E9" w14:textId="77777777" w:rsidR="00AF7666" w:rsidRPr="00AF7666" w:rsidRDefault="00AF7666" w:rsidP="00AF766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Il modello di riferimento ISO/OSI</w:t>
      </w:r>
    </w:p>
    <w:p w14:paraId="0D8C8B01" w14:textId="77777777" w:rsidR="00AF7666" w:rsidRPr="00AF7666" w:rsidRDefault="00AF7666" w:rsidP="00AF766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Ponte 1 Maggio</w:t>
      </w:r>
    </w:p>
    <w:p w14:paraId="63BD522B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6-10 Maggio:</w:t>
      </w:r>
    </w:p>
    <w:p w14:paraId="71062D49" w14:textId="77777777" w:rsidR="00AF7666" w:rsidRPr="00AF7666" w:rsidRDefault="00AF7666" w:rsidP="00AF766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Messaggi e indirizzamento con primitive di servizio</w:t>
      </w:r>
    </w:p>
    <w:p w14:paraId="1504386B" w14:textId="77777777" w:rsidR="00AF7666" w:rsidRPr="00AF7666" w:rsidRDefault="00AF7666" w:rsidP="00AF766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Multiplexing e demultiplexing</w:t>
      </w:r>
    </w:p>
    <w:p w14:paraId="5DF50DC0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13-17 Maggio:</w:t>
      </w:r>
    </w:p>
    <w:p w14:paraId="1D1D7763" w14:textId="77777777" w:rsidR="00AF7666" w:rsidRPr="00AF7666" w:rsidRDefault="00AF7666" w:rsidP="00AF766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Routing</w:t>
      </w:r>
    </w:p>
    <w:p w14:paraId="0E79D561" w14:textId="77777777" w:rsidR="00AF7666" w:rsidRPr="00AF7666" w:rsidRDefault="00AF7666" w:rsidP="00AF766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Servizi e protocolli</w:t>
      </w:r>
    </w:p>
    <w:p w14:paraId="72FB977E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20-24 Maggio:</w:t>
      </w:r>
    </w:p>
    <w:p w14:paraId="38EFB1E3" w14:textId="77777777" w:rsidR="00AF7666" w:rsidRPr="00AF7666" w:rsidRDefault="00AF7666" w:rsidP="00AF766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Classificazione dei servizi (orientati alla connessione e senza connessione)</w:t>
      </w:r>
    </w:p>
    <w:p w14:paraId="5E8827B5" w14:textId="77777777" w:rsidR="00AF7666" w:rsidRPr="00AF7666" w:rsidRDefault="00AF7666" w:rsidP="00AF766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Verifica 2</w:t>
      </w:r>
    </w:p>
    <w:p w14:paraId="28682738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27-31 Maggio:</w:t>
      </w:r>
    </w:p>
    <w:p w14:paraId="3EB5485D" w14:textId="77777777" w:rsidR="00AF7666" w:rsidRPr="00AF7666" w:rsidRDefault="00AF7666" w:rsidP="00AF766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Primitive di servizio</w:t>
      </w:r>
    </w:p>
    <w:p w14:paraId="4BA5FA64" w14:textId="77777777" w:rsidR="00AF7666" w:rsidRPr="00AF7666" w:rsidRDefault="00AF7666" w:rsidP="00AF766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Il livello fisico e i suoi compiti</w:t>
      </w:r>
    </w:p>
    <w:p w14:paraId="3983A9AB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3-7 Giugno:</w:t>
      </w:r>
    </w:p>
    <w:p w14:paraId="0B10C8B6" w14:textId="77777777" w:rsidR="00AF7666" w:rsidRPr="00AF7666" w:rsidRDefault="00AF7666" w:rsidP="00AF766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Ripasso generale</w:t>
      </w:r>
    </w:p>
    <w:p w14:paraId="1DF09B74" w14:textId="77777777" w:rsidR="00AF7666" w:rsidRPr="00AF7666" w:rsidRDefault="00AF7666" w:rsidP="00AF766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Interrogazione 2</w:t>
      </w:r>
    </w:p>
    <w:p w14:paraId="3288607F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7 Giugno: Fine delle lezioni</w:t>
      </w:r>
    </w:p>
    <w:p w14:paraId="78C0AB78" w14:textId="77777777" w:rsidR="00120751" w:rsidRDefault="00120751"/>
    <w:sectPr w:rsidR="0012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el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81"/>
        </w:tabs>
        <w:ind w:left="748" w:hanging="725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1082B7F"/>
    <w:multiLevelType w:val="multilevel"/>
    <w:tmpl w:val="E90E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90B7B"/>
    <w:multiLevelType w:val="multilevel"/>
    <w:tmpl w:val="3AA6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80583"/>
    <w:multiLevelType w:val="multilevel"/>
    <w:tmpl w:val="6224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25D13"/>
    <w:multiLevelType w:val="multilevel"/>
    <w:tmpl w:val="EC98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1E6913"/>
    <w:multiLevelType w:val="multilevel"/>
    <w:tmpl w:val="9EE4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D0A4E"/>
    <w:multiLevelType w:val="multilevel"/>
    <w:tmpl w:val="08E4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16E8A"/>
    <w:multiLevelType w:val="multilevel"/>
    <w:tmpl w:val="D64C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5B1833"/>
    <w:multiLevelType w:val="multilevel"/>
    <w:tmpl w:val="427A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D168C1"/>
    <w:multiLevelType w:val="multilevel"/>
    <w:tmpl w:val="EF56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C27D3C"/>
    <w:multiLevelType w:val="multilevel"/>
    <w:tmpl w:val="53A6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17FF5"/>
    <w:multiLevelType w:val="multilevel"/>
    <w:tmpl w:val="5C3C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145246"/>
    <w:multiLevelType w:val="multilevel"/>
    <w:tmpl w:val="229C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7F4BC1"/>
    <w:multiLevelType w:val="multilevel"/>
    <w:tmpl w:val="E98E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94C46"/>
    <w:multiLevelType w:val="multilevel"/>
    <w:tmpl w:val="A03A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CB111F"/>
    <w:multiLevelType w:val="multilevel"/>
    <w:tmpl w:val="F260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8548CE"/>
    <w:multiLevelType w:val="multilevel"/>
    <w:tmpl w:val="816C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7A647F"/>
    <w:multiLevelType w:val="multilevel"/>
    <w:tmpl w:val="4FE6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B5FC0"/>
    <w:multiLevelType w:val="multilevel"/>
    <w:tmpl w:val="16F4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D76551"/>
    <w:multiLevelType w:val="multilevel"/>
    <w:tmpl w:val="2302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A63F21"/>
    <w:multiLevelType w:val="multilevel"/>
    <w:tmpl w:val="3994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4B196E"/>
    <w:multiLevelType w:val="multilevel"/>
    <w:tmpl w:val="81D0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4F4B90"/>
    <w:multiLevelType w:val="multilevel"/>
    <w:tmpl w:val="2344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2D6EFA"/>
    <w:multiLevelType w:val="multilevel"/>
    <w:tmpl w:val="95B4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E6454C"/>
    <w:multiLevelType w:val="multilevel"/>
    <w:tmpl w:val="8A96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D31C14"/>
    <w:multiLevelType w:val="multilevel"/>
    <w:tmpl w:val="B4E8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4E7793"/>
    <w:multiLevelType w:val="multilevel"/>
    <w:tmpl w:val="0FD4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F51BCF"/>
    <w:multiLevelType w:val="multilevel"/>
    <w:tmpl w:val="0EF0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FD388A"/>
    <w:multiLevelType w:val="multilevel"/>
    <w:tmpl w:val="AB4A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FF16E9"/>
    <w:multiLevelType w:val="multilevel"/>
    <w:tmpl w:val="4B4A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0B6D0D"/>
    <w:multiLevelType w:val="multilevel"/>
    <w:tmpl w:val="C232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296AA6"/>
    <w:multiLevelType w:val="multilevel"/>
    <w:tmpl w:val="863A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7767AB"/>
    <w:multiLevelType w:val="multilevel"/>
    <w:tmpl w:val="B162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791538">
    <w:abstractNumId w:val="6"/>
  </w:num>
  <w:num w:numId="2" w16cid:durableId="466044288">
    <w:abstractNumId w:val="23"/>
  </w:num>
  <w:num w:numId="3" w16cid:durableId="2045984978">
    <w:abstractNumId w:val="27"/>
  </w:num>
  <w:num w:numId="4" w16cid:durableId="920289222">
    <w:abstractNumId w:val="5"/>
  </w:num>
  <w:num w:numId="5" w16cid:durableId="899941374">
    <w:abstractNumId w:val="7"/>
  </w:num>
  <w:num w:numId="6" w16cid:durableId="2144810123">
    <w:abstractNumId w:val="22"/>
  </w:num>
  <w:num w:numId="7" w16cid:durableId="1418289902">
    <w:abstractNumId w:val="26"/>
  </w:num>
  <w:num w:numId="8" w16cid:durableId="519006835">
    <w:abstractNumId w:val="3"/>
  </w:num>
  <w:num w:numId="9" w16cid:durableId="458841925">
    <w:abstractNumId w:val="30"/>
  </w:num>
  <w:num w:numId="10" w16cid:durableId="480541500">
    <w:abstractNumId w:val="13"/>
  </w:num>
  <w:num w:numId="11" w16cid:durableId="1181512408">
    <w:abstractNumId w:val="29"/>
  </w:num>
  <w:num w:numId="12" w16cid:durableId="1788231690">
    <w:abstractNumId w:val="12"/>
  </w:num>
  <w:num w:numId="13" w16cid:durableId="1891184583">
    <w:abstractNumId w:val="4"/>
  </w:num>
  <w:num w:numId="14" w16cid:durableId="629894560">
    <w:abstractNumId w:val="11"/>
  </w:num>
  <w:num w:numId="15" w16cid:durableId="1495604793">
    <w:abstractNumId w:val="24"/>
  </w:num>
  <w:num w:numId="16" w16cid:durableId="2026782980">
    <w:abstractNumId w:val="16"/>
  </w:num>
  <w:num w:numId="17" w16cid:durableId="1710105852">
    <w:abstractNumId w:val="25"/>
  </w:num>
  <w:num w:numId="18" w16cid:durableId="831988331">
    <w:abstractNumId w:val="32"/>
  </w:num>
  <w:num w:numId="19" w16cid:durableId="1142190162">
    <w:abstractNumId w:val="9"/>
  </w:num>
  <w:num w:numId="20" w16cid:durableId="208299264">
    <w:abstractNumId w:val="21"/>
  </w:num>
  <w:num w:numId="21" w16cid:durableId="1341271420">
    <w:abstractNumId w:val="31"/>
  </w:num>
  <w:num w:numId="22" w16cid:durableId="1735157691">
    <w:abstractNumId w:val="10"/>
  </w:num>
  <w:num w:numId="23" w16cid:durableId="1556509389">
    <w:abstractNumId w:val="17"/>
  </w:num>
  <w:num w:numId="24" w16cid:durableId="1012999127">
    <w:abstractNumId w:val="1"/>
  </w:num>
  <w:num w:numId="25" w16cid:durableId="2077780598">
    <w:abstractNumId w:val="8"/>
  </w:num>
  <w:num w:numId="26" w16cid:durableId="88670219">
    <w:abstractNumId w:val="28"/>
  </w:num>
  <w:num w:numId="27" w16cid:durableId="440491362">
    <w:abstractNumId w:val="19"/>
  </w:num>
  <w:num w:numId="28" w16cid:durableId="756830261">
    <w:abstractNumId w:val="18"/>
  </w:num>
  <w:num w:numId="29" w16cid:durableId="1404835051">
    <w:abstractNumId w:val="20"/>
  </w:num>
  <w:num w:numId="30" w16cid:durableId="2020888467">
    <w:abstractNumId w:val="14"/>
  </w:num>
  <w:num w:numId="31" w16cid:durableId="1346588881">
    <w:abstractNumId w:val="2"/>
  </w:num>
  <w:num w:numId="32" w16cid:durableId="1532036141">
    <w:abstractNumId w:val="15"/>
  </w:num>
  <w:num w:numId="33" w16cid:durableId="143851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66"/>
    <w:rsid w:val="000B6E45"/>
    <w:rsid w:val="000F2E53"/>
    <w:rsid w:val="00120751"/>
    <w:rsid w:val="001D2C72"/>
    <w:rsid w:val="002C1E74"/>
    <w:rsid w:val="00717835"/>
    <w:rsid w:val="00730415"/>
    <w:rsid w:val="00AB4AF5"/>
    <w:rsid w:val="00AF7666"/>
    <w:rsid w:val="00CE0B66"/>
    <w:rsid w:val="00EB1BB8"/>
    <w:rsid w:val="00EC43E4"/>
    <w:rsid w:val="00F1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866C7"/>
  <w15:chartTrackingRefBased/>
  <w15:docId w15:val="{69DF5DEE-E180-40FE-A02D-63AB4773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142CB"/>
  </w:style>
  <w:style w:type="paragraph" w:styleId="Titolo1">
    <w:name w:val="heading 1"/>
    <w:basedOn w:val="Normale"/>
    <w:next w:val="Normale"/>
    <w:link w:val="Titolo1Carattere"/>
    <w:uiPriority w:val="9"/>
    <w:qFormat/>
    <w:rsid w:val="00AF7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F7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F7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F7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F7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F7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F7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F7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F7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F7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F76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F76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F766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F766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F766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F766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F766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F766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F7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F7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F7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F7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F7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F766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F766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F766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F7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F766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F7666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e"/>
    <w:rsid w:val="00AF7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AF7666"/>
    <w:rPr>
      <w:b/>
      <w:bCs/>
    </w:rPr>
  </w:style>
  <w:style w:type="paragraph" w:customStyle="1" w:styleId="Contenutotabella">
    <w:name w:val="Contenuto tabella"/>
    <w:basedOn w:val="Normale"/>
    <w:rsid w:val="00F142CB"/>
    <w:pPr>
      <w:suppressLineNumbers/>
      <w:suppressAutoHyphens/>
      <w:spacing w:after="0" w:line="240" w:lineRule="auto"/>
    </w:pPr>
    <w:rPr>
      <w:rFonts w:ascii="Ariel" w:eastAsia="SimSun" w:hAnsi="Ariel" w:cs="Ariel"/>
      <w:kern w:val="0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8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5</cp:revision>
  <dcterms:created xsi:type="dcterms:W3CDTF">2024-10-06T06:46:00Z</dcterms:created>
  <dcterms:modified xsi:type="dcterms:W3CDTF">2024-10-07T09:50:00Z</dcterms:modified>
</cp:coreProperties>
</file>