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90F9C" w14:textId="77777777" w:rsidR="00D97968" w:rsidRPr="00272112" w:rsidRDefault="00D97968" w:rsidP="00D97968">
      <w:pPr>
        <w:pStyle w:val="Corpotesto"/>
        <w:rPr>
          <w:lang w:val="it-IT"/>
        </w:rPr>
      </w:pPr>
    </w:p>
    <w:p w14:paraId="7E388ABE" w14:textId="77777777" w:rsidR="00D1554D" w:rsidRDefault="00802EF2" w:rsidP="007E6EA5">
      <w:pPr>
        <w:spacing w:before="175"/>
        <w:ind w:left="6" w:right="14"/>
        <w:jc w:val="center"/>
        <w:rPr>
          <w:rFonts w:ascii="Cambria"/>
          <w:color w:val="17365D"/>
          <w:sz w:val="52"/>
          <w:lang w:val="it-IT"/>
        </w:rPr>
      </w:pPr>
      <w:r>
        <w:rPr>
          <w:noProof/>
          <w:lang w:val="it-IT" w:eastAsia="it-IT"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4262CAD" wp14:editId="178CAD7C">
                <wp:simplePos x="0" y="0"/>
                <wp:positionH relativeFrom="page">
                  <wp:posOffset>792480</wp:posOffset>
                </wp:positionH>
                <wp:positionV relativeFrom="paragraph">
                  <wp:posOffset>556260</wp:posOffset>
                </wp:positionV>
                <wp:extent cx="6068060" cy="0"/>
                <wp:effectExtent l="11430" t="13335" r="6985" b="15240"/>
                <wp:wrapTopAndBottom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806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9A6FA" id="Line 7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2.4pt,43.8pt" to="540.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" strokecolor="#4f81bc" strokeweight=".96pt">
                <w10:wrap type="topAndBottom" anchorx="page"/>
              </v:line>
            </w:pict>
          </mc:Fallback>
        </mc:AlternateContent>
      </w:r>
      <w:r w:rsidR="00B7722C">
        <w:rPr>
          <w:rFonts w:ascii="Cambria"/>
          <w:color w:val="17365D"/>
          <w:sz w:val="52"/>
          <w:lang w:val="it-IT"/>
        </w:rPr>
        <w:t>Doman</w:t>
      </w:r>
      <w:r w:rsidR="00AD7AF1">
        <w:rPr>
          <w:rFonts w:ascii="Cambria"/>
          <w:color w:val="17365D"/>
          <w:sz w:val="52"/>
          <w:lang w:val="it-IT"/>
        </w:rPr>
        <w:t>de</w:t>
      </w:r>
    </w:p>
    <w:p w14:paraId="5A2F8845" w14:textId="77777777" w:rsidR="00D1554D" w:rsidRDefault="00D1554D" w:rsidP="007E6EA5">
      <w:pPr>
        <w:spacing w:before="175"/>
        <w:ind w:left="6" w:right="14"/>
        <w:jc w:val="center"/>
        <w:rPr>
          <w:rFonts w:ascii="Cambria"/>
          <w:color w:val="17365D"/>
          <w:sz w:val="52"/>
          <w:lang w:val="it-IT"/>
        </w:rPr>
      </w:pPr>
      <w:r>
        <w:rPr>
          <w:rFonts w:ascii="Cambria"/>
          <w:color w:val="17365D"/>
          <w:sz w:val="52"/>
          <w:lang w:val="it-IT"/>
        </w:rPr>
        <w:t xml:space="preserve">SERIE </w:t>
      </w:r>
      <w:r w:rsidR="00232A30">
        <w:rPr>
          <w:rFonts w:ascii="Cambria"/>
          <w:color w:val="17365D"/>
          <w:sz w:val="52"/>
          <w:lang w:val="it-IT"/>
        </w:rPr>
        <w:t>NUMERICHE</w:t>
      </w:r>
    </w:p>
    <w:p w14:paraId="6C8B929C" w14:textId="77777777" w:rsidR="00452427" w:rsidRDefault="00452427">
      <w:pPr>
        <w:widowControl/>
        <w:autoSpaceDE/>
        <w:autoSpaceDN/>
        <w:spacing w:after="200"/>
        <w:rPr>
          <w:lang w:val="it-IT"/>
        </w:rPr>
      </w:pPr>
    </w:p>
    <w:p w14:paraId="418458D1" w14:textId="77777777" w:rsidR="001B091E" w:rsidRDefault="00AD7AF1" w:rsidP="00AD7AF1">
      <w:pPr>
        <w:pStyle w:val="Paragrafoelenco"/>
        <w:widowControl/>
        <w:numPr>
          <w:ilvl w:val="0"/>
          <w:numId w:val="6"/>
        </w:numPr>
        <w:autoSpaceDE/>
        <w:autoSpaceDN/>
        <w:spacing w:after="20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Definizione di serie numerica</w:t>
      </w:r>
    </w:p>
    <w:p w14:paraId="0D50245E" w14:textId="77777777" w:rsidR="002938CD" w:rsidRDefault="002938CD" w:rsidP="002938CD">
      <w:pPr>
        <w:widowControl/>
        <w:autoSpaceDE/>
        <w:autoSpaceDN/>
        <w:spacing w:after="200"/>
        <w:ind w:left="708"/>
        <w:rPr>
          <w:i/>
          <w:sz w:val="24"/>
          <w:szCs w:val="24"/>
          <w:lang w:val="it-IT"/>
        </w:rPr>
      </w:pPr>
      <w:r>
        <w:rPr>
          <w:i/>
          <w:sz w:val="24"/>
          <w:szCs w:val="24"/>
          <w:lang w:val="it-IT"/>
        </w:rPr>
        <w:t xml:space="preserve">Data una successione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t-IT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it-IT"/>
              </w:rPr>
              <m:t>n</m:t>
            </m:r>
          </m:sub>
        </m:sSub>
      </m:oMath>
      <w:r>
        <w:rPr>
          <w:i/>
          <w:sz w:val="24"/>
          <w:szCs w:val="24"/>
          <w:lang w:val="it-IT"/>
        </w:rPr>
        <w:t xml:space="preserve">, definita per </w:t>
      </w:r>
      <m:oMath>
        <m:r>
          <w:rPr>
            <w:rFonts w:ascii="Cambria Math" w:hAnsi="Cambria Math"/>
            <w:sz w:val="24"/>
            <w:szCs w:val="24"/>
            <w:lang w:val="it-IT"/>
          </w:rPr>
          <m:t>n≥0</m:t>
        </m:r>
      </m:oMath>
      <w:r>
        <w:rPr>
          <w:i/>
          <w:sz w:val="24"/>
          <w:szCs w:val="24"/>
          <w:lang w:val="it-IT"/>
        </w:rPr>
        <w:t xml:space="preserve">, si chiama </w:t>
      </w:r>
      <w:r w:rsidRPr="00663113">
        <w:rPr>
          <w:b/>
          <w:i/>
          <w:sz w:val="24"/>
          <w:szCs w:val="24"/>
          <w:lang w:val="it-IT"/>
        </w:rPr>
        <w:t>serie numerica</w:t>
      </w:r>
      <w:r>
        <w:rPr>
          <w:i/>
          <w:sz w:val="24"/>
          <w:szCs w:val="24"/>
          <w:lang w:val="it-IT"/>
        </w:rPr>
        <w:t xml:space="preserve"> di termine generale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t-IT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it-IT"/>
              </w:rPr>
              <m:t>n</m:t>
            </m:r>
          </m:sub>
        </m:sSub>
      </m:oMath>
      <w:r>
        <w:rPr>
          <w:i/>
          <w:sz w:val="24"/>
          <w:szCs w:val="24"/>
          <w:lang w:val="it-IT"/>
        </w:rPr>
        <w:t xml:space="preserve">, la somma di tutti gli infiniti termini della successione; si può indicare con la scrittura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it-IT"/>
              </w:rPr>
              <m:t>n=0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t-IT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n</m:t>
                </m:r>
              </m:sub>
            </m:sSub>
          </m:e>
        </m:nary>
      </m:oMath>
      <w:r w:rsidR="007D099F">
        <w:rPr>
          <w:i/>
          <w:sz w:val="24"/>
          <w:szCs w:val="24"/>
          <w:lang w:val="it-IT"/>
        </w:rPr>
        <w:t>.</w:t>
      </w:r>
    </w:p>
    <w:p w14:paraId="568FE6D7" w14:textId="77777777" w:rsidR="00452427" w:rsidRPr="002938CD" w:rsidRDefault="00452427" w:rsidP="002938CD">
      <w:pPr>
        <w:widowControl/>
        <w:autoSpaceDE/>
        <w:autoSpaceDN/>
        <w:spacing w:after="200"/>
        <w:ind w:left="708"/>
        <w:rPr>
          <w:i/>
          <w:sz w:val="24"/>
          <w:szCs w:val="24"/>
          <w:lang w:val="it-IT"/>
        </w:rPr>
      </w:pPr>
    </w:p>
    <w:p w14:paraId="6997A4E3" w14:textId="77777777" w:rsidR="00AD7AF1" w:rsidRDefault="00AD7AF1" w:rsidP="00AD7AF1">
      <w:pPr>
        <w:pStyle w:val="Paragrafoelenco"/>
        <w:widowControl/>
        <w:numPr>
          <w:ilvl w:val="0"/>
          <w:numId w:val="6"/>
        </w:numPr>
        <w:autoSpaceDE/>
        <w:autoSpaceDN/>
        <w:spacing w:after="20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Cosa significa studiare il carattere di una serie? Quando una serie è convergente? Divergente? Irregolare?</w:t>
      </w:r>
    </w:p>
    <w:p w14:paraId="799D900C" w14:textId="77777777" w:rsidR="00151FD7" w:rsidRDefault="00151FD7" w:rsidP="00151FD7">
      <w:pPr>
        <w:pStyle w:val="Paragrafoelenco"/>
        <w:widowControl/>
        <w:autoSpaceDE/>
        <w:autoSpaceDN/>
        <w:spacing w:after="200"/>
        <w:ind w:left="726" w:firstLine="0"/>
        <w:rPr>
          <w:i/>
          <w:sz w:val="24"/>
          <w:szCs w:val="24"/>
          <w:lang w:val="it-IT"/>
        </w:rPr>
      </w:pPr>
      <w:r>
        <w:rPr>
          <w:i/>
          <w:sz w:val="24"/>
          <w:szCs w:val="24"/>
          <w:lang w:val="it-IT"/>
        </w:rPr>
        <w:t xml:space="preserve">Studiare il </w:t>
      </w:r>
      <w:r w:rsidRPr="006F0967">
        <w:rPr>
          <w:b/>
          <w:i/>
          <w:sz w:val="24"/>
          <w:szCs w:val="24"/>
          <w:lang w:val="it-IT"/>
        </w:rPr>
        <w:t>carattere di una serie</w:t>
      </w:r>
      <w:r>
        <w:rPr>
          <w:i/>
          <w:sz w:val="24"/>
          <w:szCs w:val="24"/>
          <w:lang w:val="it-IT"/>
        </w:rPr>
        <w:t xml:space="preserve"> significa indicare se una serie è convergente, divergente o irregolare.</w:t>
      </w:r>
    </w:p>
    <w:p w14:paraId="2CAC18AB" w14:textId="77777777" w:rsidR="00151FD7" w:rsidRDefault="00151FD7" w:rsidP="00151FD7">
      <w:pPr>
        <w:pStyle w:val="Paragrafoelenco"/>
        <w:widowControl/>
        <w:numPr>
          <w:ilvl w:val="0"/>
          <w:numId w:val="7"/>
        </w:numPr>
        <w:autoSpaceDE/>
        <w:autoSpaceDN/>
        <w:spacing w:after="200"/>
        <w:rPr>
          <w:i/>
          <w:sz w:val="24"/>
          <w:szCs w:val="24"/>
          <w:lang w:val="it-IT"/>
        </w:rPr>
      </w:pPr>
      <w:r>
        <w:rPr>
          <w:i/>
          <w:sz w:val="24"/>
          <w:szCs w:val="24"/>
          <w:lang w:val="it-IT"/>
        </w:rPr>
        <w:t xml:space="preserve">Convergente, se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n</m:t>
                </m:r>
              </m:sub>
            </m:sSub>
          </m:e>
        </m:func>
      </m:oMath>
      <w:r>
        <w:rPr>
          <w:i/>
          <w:sz w:val="24"/>
          <w:szCs w:val="24"/>
          <w:lang w:val="it-IT"/>
        </w:rPr>
        <w:t xml:space="preserve"> è finito</w:t>
      </w:r>
    </w:p>
    <w:p w14:paraId="613B18C8" w14:textId="77777777" w:rsidR="00151FD7" w:rsidRDefault="00151FD7" w:rsidP="00151FD7">
      <w:pPr>
        <w:pStyle w:val="Paragrafoelenco"/>
        <w:widowControl/>
        <w:numPr>
          <w:ilvl w:val="0"/>
          <w:numId w:val="7"/>
        </w:numPr>
        <w:autoSpaceDE/>
        <w:autoSpaceDN/>
        <w:spacing w:after="200"/>
        <w:rPr>
          <w:i/>
          <w:sz w:val="24"/>
          <w:szCs w:val="24"/>
          <w:lang w:val="it-IT"/>
        </w:rPr>
      </w:pPr>
      <w:r>
        <w:rPr>
          <w:i/>
          <w:sz w:val="24"/>
          <w:szCs w:val="24"/>
          <w:lang w:val="it-IT"/>
        </w:rPr>
        <w:t xml:space="preserve">Divergente, se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n</m:t>
                </m:r>
              </m:sub>
            </m:sSub>
          </m:e>
        </m:func>
      </m:oMath>
      <w:r>
        <w:rPr>
          <w:i/>
          <w:sz w:val="24"/>
          <w:szCs w:val="24"/>
          <w:lang w:val="it-IT"/>
        </w:rPr>
        <w:t xml:space="preserve"> è infinito</w:t>
      </w:r>
    </w:p>
    <w:p w14:paraId="3332A77E" w14:textId="77777777" w:rsidR="00151FD7" w:rsidRDefault="00151FD7" w:rsidP="00151FD7">
      <w:pPr>
        <w:pStyle w:val="Paragrafoelenco"/>
        <w:widowControl/>
        <w:numPr>
          <w:ilvl w:val="0"/>
          <w:numId w:val="7"/>
        </w:numPr>
        <w:autoSpaceDE/>
        <w:autoSpaceDN/>
        <w:spacing w:after="200"/>
        <w:rPr>
          <w:i/>
          <w:sz w:val="24"/>
          <w:szCs w:val="24"/>
          <w:lang w:val="it-IT"/>
        </w:rPr>
      </w:pPr>
      <w:r>
        <w:rPr>
          <w:i/>
          <w:sz w:val="24"/>
          <w:szCs w:val="24"/>
          <w:lang w:val="it-IT"/>
        </w:rPr>
        <w:t xml:space="preserve">Irregolare, se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n</m:t>
                </m:r>
              </m:sub>
            </m:sSub>
          </m:e>
        </m:func>
      </m:oMath>
      <w:r>
        <w:rPr>
          <w:i/>
          <w:sz w:val="24"/>
          <w:szCs w:val="24"/>
          <w:lang w:val="it-IT"/>
        </w:rPr>
        <w:t xml:space="preserve"> non esiste</w:t>
      </w:r>
    </w:p>
    <w:p w14:paraId="395069C3" w14:textId="77777777" w:rsidR="00452427" w:rsidRPr="00151FD7" w:rsidRDefault="00452427" w:rsidP="00452427">
      <w:pPr>
        <w:pStyle w:val="Paragrafoelenco"/>
        <w:widowControl/>
        <w:autoSpaceDE/>
        <w:autoSpaceDN/>
        <w:spacing w:after="200"/>
        <w:ind w:left="1446" w:firstLine="0"/>
        <w:rPr>
          <w:i/>
          <w:sz w:val="24"/>
          <w:szCs w:val="24"/>
          <w:lang w:val="it-IT"/>
        </w:rPr>
      </w:pPr>
    </w:p>
    <w:p w14:paraId="5CF62146" w14:textId="77777777" w:rsidR="00AD7AF1" w:rsidRDefault="00AD7AF1" w:rsidP="00AD7AF1">
      <w:pPr>
        <w:pStyle w:val="Paragrafoelenco"/>
        <w:widowControl/>
        <w:numPr>
          <w:ilvl w:val="0"/>
          <w:numId w:val="6"/>
        </w:numPr>
        <w:autoSpaceDE/>
        <w:autoSpaceDN/>
        <w:spacing w:after="20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Condizione necessaria di convergenza</w:t>
      </w:r>
    </w:p>
    <w:p w14:paraId="6967668D" w14:textId="77777777" w:rsidR="007C18B7" w:rsidRDefault="007C18B7" w:rsidP="007C18B7">
      <w:pPr>
        <w:widowControl/>
        <w:autoSpaceDE/>
        <w:autoSpaceDN/>
        <w:spacing w:after="200"/>
        <w:ind w:left="708"/>
        <w:rPr>
          <w:i/>
          <w:sz w:val="24"/>
          <w:szCs w:val="24"/>
          <w:lang w:val="it-IT"/>
        </w:rPr>
      </w:pPr>
      <w:r w:rsidRPr="00504A58">
        <w:rPr>
          <w:i/>
          <w:sz w:val="24"/>
          <w:szCs w:val="24"/>
          <w:lang w:val="it-IT"/>
        </w:rPr>
        <w:t xml:space="preserve">Condizione </w:t>
      </w:r>
      <w:r w:rsidRPr="006F0967">
        <w:rPr>
          <w:b/>
          <w:i/>
          <w:sz w:val="24"/>
          <w:szCs w:val="24"/>
          <w:lang w:val="it-IT"/>
        </w:rPr>
        <w:t>necessaria</w:t>
      </w:r>
      <w:r w:rsidRPr="00504A58">
        <w:rPr>
          <w:i/>
          <w:sz w:val="24"/>
          <w:szCs w:val="24"/>
          <w:lang w:val="it-IT"/>
        </w:rPr>
        <w:t xml:space="preserve"> </w:t>
      </w:r>
      <w:r w:rsidRPr="00504A58">
        <w:rPr>
          <w:b/>
          <w:i/>
          <w:sz w:val="24"/>
          <w:szCs w:val="24"/>
          <w:lang w:val="it-IT"/>
        </w:rPr>
        <w:t>ma non sufficiente</w:t>
      </w:r>
      <w:r w:rsidRPr="00504A58">
        <w:rPr>
          <w:i/>
          <w:sz w:val="24"/>
          <w:szCs w:val="24"/>
          <w:lang w:val="it-IT"/>
        </w:rPr>
        <w:t xml:space="preserve"> affinché una serie sia convergente è che il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n→+∞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  <w:lang w:val="it-IT"/>
              </w:rPr>
              <m:t xml:space="preserve">del termine generale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n</m:t>
                </m:r>
              </m:sub>
            </m:sSub>
          </m:e>
        </m:func>
      </m:oMath>
      <w:r w:rsidR="00B550FC" w:rsidRPr="00504A58">
        <w:rPr>
          <w:i/>
          <w:sz w:val="24"/>
          <w:szCs w:val="24"/>
          <w:lang w:val="it-IT"/>
        </w:rPr>
        <w:t xml:space="preserve"> sia uguale a </w:t>
      </w:r>
      <m:oMath>
        <m:r>
          <w:rPr>
            <w:rFonts w:ascii="Cambria Math" w:hAnsi="Cambria Math"/>
            <w:sz w:val="24"/>
            <w:szCs w:val="24"/>
            <w:lang w:val="it-IT"/>
          </w:rPr>
          <m:t>0</m:t>
        </m:r>
      </m:oMath>
      <w:r w:rsidR="00B550FC" w:rsidRPr="00504A58">
        <w:rPr>
          <w:i/>
          <w:sz w:val="24"/>
          <w:szCs w:val="24"/>
          <w:lang w:val="it-IT"/>
        </w:rPr>
        <w:t>.</w:t>
      </w:r>
    </w:p>
    <w:p w14:paraId="3ED60D2F" w14:textId="77777777" w:rsidR="00452427" w:rsidRPr="00504A58" w:rsidRDefault="00452427" w:rsidP="007C18B7">
      <w:pPr>
        <w:widowControl/>
        <w:autoSpaceDE/>
        <w:autoSpaceDN/>
        <w:spacing w:after="200"/>
        <w:ind w:left="708"/>
        <w:rPr>
          <w:i/>
          <w:sz w:val="24"/>
          <w:szCs w:val="24"/>
          <w:lang w:val="it-IT"/>
        </w:rPr>
      </w:pPr>
    </w:p>
    <w:p w14:paraId="34C4955F" w14:textId="77777777" w:rsidR="00AD7AF1" w:rsidRDefault="00AD7AF1" w:rsidP="00AD7AF1">
      <w:pPr>
        <w:pStyle w:val="Paragrafoelenco"/>
        <w:widowControl/>
        <w:numPr>
          <w:ilvl w:val="0"/>
          <w:numId w:val="6"/>
        </w:numPr>
        <w:autoSpaceDE/>
        <w:autoSpaceDN/>
        <w:spacing w:after="20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Descrizione di una serie geometrica</w:t>
      </w:r>
    </w:p>
    <w:p w14:paraId="74A33A6B" w14:textId="77777777" w:rsidR="007105E5" w:rsidRDefault="00504A58" w:rsidP="00504A58">
      <w:pPr>
        <w:widowControl/>
        <w:autoSpaceDE/>
        <w:autoSpaceDN/>
        <w:spacing w:after="200"/>
        <w:ind w:left="708"/>
        <w:rPr>
          <w:i/>
          <w:sz w:val="24"/>
          <w:szCs w:val="24"/>
          <w:lang w:val="it-IT"/>
        </w:rPr>
      </w:pPr>
      <w:r>
        <w:rPr>
          <w:i/>
          <w:sz w:val="24"/>
          <w:szCs w:val="24"/>
          <w:lang w:val="it-IT"/>
        </w:rPr>
        <w:t xml:space="preserve">Una serie geometrica è una serie che si può ottenere dall’addizione degli infiniti termini di una progressione geometrica. </w:t>
      </w:r>
    </w:p>
    <w:p w14:paraId="35052411" w14:textId="77777777" w:rsidR="00504A58" w:rsidRDefault="00504A58" w:rsidP="00504A58">
      <w:pPr>
        <w:widowControl/>
        <w:autoSpaceDE/>
        <w:autoSpaceDN/>
        <w:spacing w:after="200"/>
        <w:ind w:left="708"/>
        <w:rPr>
          <w:i/>
          <w:sz w:val="24"/>
          <w:szCs w:val="24"/>
          <w:lang w:val="it-IT"/>
        </w:rPr>
      </w:pPr>
      <w:r>
        <w:rPr>
          <w:i/>
          <w:sz w:val="24"/>
          <w:szCs w:val="24"/>
          <w:lang w:val="it-IT"/>
        </w:rPr>
        <w:t xml:space="preserve">La forma tipica è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it-IT"/>
              </w:rPr>
              <m:t>n=0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t-IT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n</m:t>
                </m:r>
              </m:sup>
            </m:sSup>
          </m:e>
        </m:nary>
      </m:oMath>
      <w:r>
        <w:rPr>
          <w:i/>
          <w:sz w:val="24"/>
          <w:szCs w:val="24"/>
          <w:lang w:val="it-IT"/>
        </w:rPr>
        <w:t xml:space="preserve">, </w:t>
      </w:r>
    </w:p>
    <w:p w14:paraId="21456A22" w14:textId="77777777" w:rsidR="00504A58" w:rsidRDefault="00504A58" w:rsidP="00504A58">
      <w:pPr>
        <w:widowControl/>
        <w:autoSpaceDE/>
        <w:autoSpaceDN/>
        <w:spacing w:after="200"/>
        <w:ind w:left="708"/>
        <w:rPr>
          <w:i/>
          <w:sz w:val="24"/>
          <w:szCs w:val="24"/>
          <w:lang w:val="it-IT"/>
        </w:rPr>
      </w:pPr>
      <w:r>
        <w:rPr>
          <w:i/>
          <w:sz w:val="24"/>
          <w:szCs w:val="24"/>
          <w:lang w:val="it-IT"/>
        </w:rPr>
        <w:t xml:space="preserve">dove </w:t>
      </w:r>
      <m:oMath>
        <m:r>
          <w:rPr>
            <w:rFonts w:ascii="Cambria Math" w:hAnsi="Cambria Math"/>
            <w:sz w:val="24"/>
            <w:szCs w:val="24"/>
            <w:lang w:val="it-IT"/>
          </w:rPr>
          <m:t>q</m:t>
        </m:r>
      </m:oMath>
      <w:r>
        <w:rPr>
          <w:i/>
          <w:sz w:val="24"/>
          <w:szCs w:val="24"/>
          <w:lang w:val="it-IT"/>
        </w:rPr>
        <w:t xml:space="preserve"> è un numero reale fissato.</w:t>
      </w:r>
    </w:p>
    <w:p w14:paraId="7F05588A" w14:textId="77777777" w:rsidR="00504A58" w:rsidRDefault="00504A58" w:rsidP="00504A58">
      <w:pPr>
        <w:widowControl/>
        <w:autoSpaceDE/>
        <w:autoSpaceDN/>
        <w:spacing w:after="200"/>
        <w:ind w:left="708"/>
        <w:rPr>
          <w:i/>
          <w:sz w:val="24"/>
          <w:szCs w:val="24"/>
          <w:lang w:val="it-IT"/>
        </w:rPr>
      </w:pPr>
      <w:r>
        <w:rPr>
          <w:i/>
          <w:sz w:val="24"/>
          <w:szCs w:val="24"/>
          <w:lang w:val="it-IT"/>
        </w:rPr>
        <w:t>Una serie geometrica:</w:t>
      </w:r>
    </w:p>
    <w:p w14:paraId="0B229D33" w14:textId="77777777" w:rsidR="00504A58" w:rsidRDefault="00504A58" w:rsidP="00504A58">
      <w:pPr>
        <w:pStyle w:val="Paragrafoelenco"/>
        <w:widowControl/>
        <w:numPr>
          <w:ilvl w:val="0"/>
          <w:numId w:val="8"/>
        </w:numPr>
        <w:autoSpaceDE/>
        <w:autoSpaceDN/>
        <w:spacing w:after="200"/>
        <w:rPr>
          <w:i/>
          <w:sz w:val="24"/>
          <w:szCs w:val="24"/>
          <w:lang w:val="it-IT"/>
        </w:rPr>
      </w:pPr>
      <w:r>
        <w:rPr>
          <w:i/>
          <w:sz w:val="24"/>
          <w:szCs w:val="24"/>
          <w:lang w:val="it-IT"/>
        </w:rPr>
        <w:t xml:space="preserve">È convergente e ha somma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it-IT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it-IT"/>
              </w:rPr>
              <m:t>1-q</m:t>
            </m:r>
          </m:den>
        </m:f>
      </m:oMath>
      <w:r>
        <w:rPr>
          <w:i/>
          <w:sz w:val="24"/>
          <w:szCs w:val="24"/>
          <w:lang w:val="it-IT"/>
        </w:rPr>
        <w:t xml:space="preserve"> se e solo se </w:t>
      </w:r>
      <m:oMath>
        <m:r>
          <w:rPr>
            <w:rFonts w:ascii="Cambria Math" w:hAnsi="Cambria Math"/>
            <w:sz w:val="24"/>
            <w:szCs w:val="24"/>
            <w:lang w:val="it-IT"/>
          </w:rPr>
          <m:t>-1&lt;q&lt;1</m:t>
        </m:r>
      </m:oMath>
    </w:p>
    <w:p w14:paraId="49F552C4" w14:textId="77777777" w:rsidR="00504A58" w:rsidRDefault="00504A58" w:rsidP="00504A58">
      <w:pPr>
        <w:pStyle w:val="Paragrafoelenco"/>
        <w:widowControl/>
        <w:numPr>
          <w:ilvl w:val="0"/>
          <w:numId w:val="8"/>
        </w:numPr>
        <w:autoSpaceDE/>
        <w:autoSpaceDN/>
        <w:spacing w:after="200"/>
        <w:rPr>
          <w:i/>
          <w:sz w:val="24"/>
          <w:szCs w:val="24"/>
          <w:lang w:val="it-IT"/>
        </w:rPr>
      </w:pPr>
      <w:r>
        <w:rPr>
          <w:i/>
          <w:sz w:val="24"/>
          <w:szCs w:val="24"/>
          <w:lang w:val="it-IT"/>
        </w:rPr>
        <w:t xml:space="preserve">È divergente se e solo se </w:t>
      </w:r>
      <m:oMath>
        <m:r>
          <w:rPr>
            <w:rFonts w:ascii="Cambria Math" w:hAnsi="Cambria Math"/>
            <w:sz w:val="24"/>
            <w:szCs w:val="24"/>
            <w:lang w:val="it-IT"/>
          </w:rPr>
          <m:t>q≥1</m:t>
        </m:r>
      </m:oMath>
    </w:p>
    <w:p w14:paraId="63750D9B" w14:textId="77777777" w:rsidR="00504A58" w:rsidRDefault="00504A58" w:rsidP="00504A58">
      <w:pPr>
        <w:pStyle w:val="Paragrafoelenco"/>
        <w:widowControl/>
        <w:numPr>
          <w:ilvl w:val="0"/>
          <w:numId w:val="8"/>
        </w:numPr>
        <w:autoSpaceDE/>
        <w:autoSpaceDN/>
        <w:spacing w:after="200"/>
        <w:rPr>
          <w:i/>
          <w:sz w:val="24"/>
          <w:szCs w:val="24"/>
          <w:lang w:val="it-IT"/>
        </w:rPr>
      </w:pPr>
      <w:r>
        <w:rPr>
          <w:i/>
          <w:sz w:val="24"/>
          <w:szCs w:val="24"/>
          <w:lang w:val="it-IT"/>
        </w:rPr>
        <w:lastRenderedPageBreak/>
        <w:t xml:space="preserve">È irregolare se e solo se </w:t>
      </w:r>
      <m:oMath>
        <m:r>
          <w:rPr>
            <w:rFonts w:ascii="Cambria Math" w:hAnsi="Cambria Math"/>
            <w:sz w:val="24"/>
            <w:szCs w:val="24"/>
            <w:lang w:val="it-IT"/>
          </w:rPr>
          <m:t>q≤-1</m:t>
        </m:r>
      </m:oMath>
    </w:p>
    <w:p w14:paraId="1C97DC6F" w14:textId="77777777" w:rsidR="00452427" w:rsidRPr="00504A58" w:rsidRDefault="00452427" w:rsidP="00452427">
      <w:pPr>
        <w:pStyle w:val="Paragrafoelenco"/>
        <w:widowControl/>
        <w:autoSpaceDE/>
        <w:autoSpaceDN/>
        <w:spacing w:after="200"/>
        <w:ind w:left="1428" w:firstLine="0"/>
        <w:rPr>
          <w:i/>
          <w:sz w:val="24"/>
          <w:szCs w:val="24"/>
          <w:lang w:val="it-IT"/>
        </w:rPr>
      </w:pPr>
    </w:p>
    <w:p w14:paraId="08F06219" w14:textId="77777777" w:rsidR="00AD7AF1" w:rsidRDefault="00AD7AF1" w:rsidP="00AD7AF1">
      <w:pPr>
        <w:pStyle w:val="Paragrafoelenco"/>
        <w:widowControl/>
        <w:numPr>
          <w:ilvl w:val="0"/>
          <w:numId w:val="6"/>
        </w:numPr>
        <w:autoSpaceDE/>
        <w:autoSpaceDN/>
        <w:spacing w:after="20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Descrizione di una serie telescopica</w:t>
      </w:r>
    </w:p>
    <w:p w14:paraId="08F00F69" w14:textId="77777777" w:rsidR="00452427" w:rsidRDefault="00D055D3" w:rsidP="00D055D3">
      <w:pPr>
        <w:widowControl/>
        <w:autoSpaceDE/>
        <w:autoSpaceDN/>
        <w:spacing w:after="200"/>
        <w:ind w:left="708"/>
        <w:rPr>
          <w:i/>
          <w:sz w:val="24"/>
          <w:szCs w:val="24"/>
          <w:lang w:val="it-IT"/>
        </w:rPr>
      </w:pPr>
      <w:r>
        <w:rPr>
          <w:i/>
          <w:sz w:val="24"/>
          <w:szCs w:val="24"/>
          <w:lang w:val="it-IT"/>
        </w:rPr>
        <w:t xml:space="preserve">Si chiama </w:t>
      </w:r>
      <w:r w:rsidRPr="006F0967">
        <w:rPr>
          <w:b/>
          <w:i/>
          <w:sz w:val="24"/>
          <w:szCs w:val="24"/>
          <w:lang w:val="it-IT"/>
        </w:rPr>
        <w:t>telescopica</w:t>
      </w:r>
      <w:r>
        <w:rPr>
          <w:i/>
          <w:sz w:val="24"/>
          <w:szCs w:val="24"/>
          <w:lang w:val="it-IT"/>
        </w:rPr>
        <w:t xml:space="preserve"> la serie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n</m:t>
                </m:r>
              </m:sub>
            </m:sSub>
          </m:e>
        </m:nary>
      </m:oMath>
      <w:r>
        <w:rPr>
          <w:i/>
          <w:sz w:val="24"/>
          <w:szCs w:val="24"/>
          <w:lang w:val="it-IT"/>
        </w:rPr>
        <w:t xml:space="preserve"> il cui termine generale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t-IT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it-IT"/>
              </w:rPr>
              <m:t>n</m:t>
            </m:r>
          </m:sub>
        </m:sSub>
      </m:oMath>
      <w:r>
        <w:rPr>
          <w:i/>
          <w:sz w:val="24"/>
          <w:szCs w:val="24"/>
          <w:lang w:val="it-IT"/>
        </w:rPr>
        <w:t xml:space="preserve"> può essere espresso come differenza tra due successivi termini di una successione.</w:t>
      </w:r>
    </w:p>
    <w:p w14:paraId="7C8BD6B4" w14:textId="77777777" w:rsidR="00D055D3" w:rsidRDefault="00D055D3" w:rsidP="00D055D3">
      <w:pPr>
        <w:widowControl/>
        <w:autoSpaceDE/>
        <w:autoSpaceDN/>
        <w:spacing w:after="200"/>
        <w:ind w:left="708"/>
        <w:rPr>
          <w:i/>
          <w:sz w:val="24"/>
          <w:szCs w:val="24"/>
          <w:lang w:val="it-IT"/>
        </w:rPr>
      </w:pPr>
      <w:r w:rsidRPr="00165740">
        <w:rPr>
          <w:i/>
          <w:sz w:val="24"/>
          <w:szCs w:val="24"/>
          <w:lang w:val="it-IT"/>
        </w:rPr>
        <w:t xml:space="preserve">Le serie telescopiche sono particolarmente semplici, perché è facile esprimere in funzione di </w:t>
      </w:r>
      <m:oMath>
        <m:r>
          <w:rPr>
            <w:rFonts w:ascii="Cambria Math" w:hAnsi="Cambria Math"/>
            <w:sz w:val="24"/>
            <w:szCs w:val="24"/>
            <w:lang w:val="it-IT"/>
          </w:rPr>
          <m:t>n</m:t>
        </m:r>
      </m:oMath>
      <w:r w:rsidRPr="00165740">
        <w:rPr>
          <w:i/>
          <w:sz w:val="24"/>
          <w:szCs w:val="24"/>
          <w:lang w:val="it-IT"/>
        </w:rPr>
        <w:t xml:space="preserve"> la loro somma </w:t>
      </w:r>
      <m:oMath>
        <m:r>
          <w:rPr>
            <w:rFonts w:ascii="Cambria Math" w:hAnsi="Cambria Math"/>
            <w:sz w:val="24"/>
            <w:szCs w:val="24"/>
            <w:lang w:val="it-IT"/>
          </w:rPr>
          <m:t>n-esima</m:t>
        </m:r>
      </m:oMath>
      <w:r w:rsidRPr="00165740">
        <w:rPr>
          <w:i/>
          <w:sz w:val="24"/>
          <w:szCs w:val="24"/>
          <w:lang w:val="it-IT"/>
        </w:rPr>
        <w:t xml:space="preserve"> e saper indicare così il carattere della serie.</w:t>
      </w:r>
    </w:p>
    <w:p w14:paraId="1BB8B400" w14:textId="77777777" w:rsidR="006220A0" w:rsidRDefault="006220A0" w:rsidP="00D055D3">
      <w:pPr>
        <w:widowControl/>
        <w:autoSpaceDE/>
        <w:autoSpaceDN/>
        <w:spacing w:after="200"/>
        <w:ind w:left="708"/>
        <w:rPr>
          <w:i/>
          <w:sz w:val="24"/>
          <w:szCs w:val="24"/>
          <w:lang w:val="it-IT"/>
        </w:rPr>
      </w:pPr>
      <w:r>
        <w:rPr>
          <w:i/>
          <w:sz w:val="24"/>
          <w:szCs w:val="24"/>
          <w:lang w:val="it-IT"/>
        </w:rPr>
        <w:t>La serie telescopica più conosciuta è la serie di Mengoli:</w:t>
      </w:r>
    </w:p>
    <w:p w14:paraId="17DE1A2D" w14:textId="77777777" w:rsidR="006220A0" w:rsidRPr="00165740" w:rsidRDefault="0099776A" w:rsidP="00D055D3">
      <w:pPr>
        <w:widowControl/>
        <w:autoSpaceDE/>
        <w:autoSpaceDN/>
        <w:spacing w:after="200"/>
        <w:ind w:left="708"/>
        <w:rPr>
          <w:i/>
          <w:sz w:val="24"/>
          <w:szCs w:val="24"/>
          <w:lang w:val="it-I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it-IT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it-IT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t-I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it-IT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it-IT"/>
                    </w:rPr>
                    <m:t>n(n+1)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it-IT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t-IT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it-IT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it-IT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t-I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t-IT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it-IT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t-I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t-IT"/>
                        </w:rPr>
                        <m:t>n+1</m:t>
                      </m:r>
                    </m:den>
                  </m:f>
                </m:e>
              </m:nary>
            </m:e>
          </m:nary>
        </m:oMath>
      </m:oMathPara>
    </w:p>
    <w:p w14:paraId="3E9EF056" w14:textId="77777777" w:rsidR="00452427" w:rsidRPr="00452427" w:rsidRDefault="00452427" w:rsidP="00452427">
      <w:pPr>
        <w:widowControl/>
        <w:autoSpaceDE/>
        <w:autoSpaceDN/>
        <w:spacing w:after="200"/>
        <w:rPr>
          <w:sz w:val="24"/>
          <w:szCs w:val="24"/>
          <w:lang w:val="it-IT"/>
        </w:rPr>
      </w:pPr>
    </w:p>
    <w:p w14:paraId="7276F1B9" w14:textId="77777777" w:rsidR="00AD7AF1" w:rsidRDefault="00AD7AF1" w:rsidP="00AD7AF1">
      <w:pPr>
        <w:pStyle w:val="Paragrafoelenco"/>
        <w:widowControl/>
        <w:numPr>
          <w:ilvl w:val="0"/>
          <w:numId w:val="6"/>
        </w:numPr>
        <w:autoSpaceDE/>
        <w:autoSpaceDN/>
        <w:spacing w:after="20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Descrizione serie armonica generalizzata</w:t>
      </w:r>
    </w:p>
    <w:p w14:paraId="58244848" w14:textId="77777777" w:rsidR="00165740" w:rsidRPr="00826A16" w:rsidRDefault="00826A16" w:rsidP="00165740">
      <w:pPr>
        <w:widowControl/>
        <w:autoSpaceDE/>
        <w:autoSpaceDN/>
        <w:spacing w:after="200"/>
        <w:ind w:left="708"/>
        <w:rPr>
          <w:i/>
          <w:sz w:val="24"/>
          <w:szCs w:val="24"/>
          <w:lang w:val="it-IT"/>
        </w:rPr>
      </w:pPr>
      <w:r w:rsidRPr="00826A16">
        <w:rPr>
          <w:i/>
          <w:sz w:val="24"/>
          <w:szCs w:val="24"/>
          <w:lang w:val="it-IT"/>
        </w:rPr>
        <w:t xml:space="preserve">La serie </w:t>
      </w:r>
      <w:r w:rsidRPr="006F0967">
        <w:rPr>
          <w:b/>
          <w:i/>
          <w:sz w:val="24"/>
          <w:szCs w:val="24"/>
          <w:lang w:val="it-IT"/>
        </w:rPr>
        <w:t>armonica generalizzata</w:t>
      </w:r>
      <w:r w:rsidRPr="00826A16">
        <w:rPr>
          <w:i/>
          <w:sz w:val="24"/>
          <w:szCs w:val="24"/>
          <w:lang w:val="it-IT"/>
        </w:rPr>
        <w:t xml:space="preserve"> è una serie che si presenta nella forma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it-IT"/>
              </w:rPr>
              <m:t>n=1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t-IT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α</m:t>
                    </m:r>
                  </m:sup>
                </m:sSup>
              </m:den>
            </m:f>
          </m:e>
        </m:nary>
      </m:oMath>
      <w:r w:rsidRPr="00826A16">
        <w:rPr>
          <w:i/>
          <w:sz w:val="24"/>
          <w:szCs w:val="24"/>
          <w:lang w:val="it-IT"/>
        </w:rPr>
        <w:t xml:space="preserve"> .</w:t>
      </w:r>
    </w:p>
    <w:p w14:paraId="02F5D896" w14:textId="77777777" w:rsidR="00826A16" w:rsidRPr="00826A16" w:rsidRDefault="00826A16" w:rsidP="00165740">
      <w:pPr>
        <w:widowControl/>
        <w:autoSpaceDE/>
        <w:autoSpaceDN/>
        <w:spacing w:after="200"/>
        <w:ind w:left="708"/>
        <w:rPr>
          <w:i/>
          <w:sz w:val="24"/>
          <w:szCs w:val="24"/>
          <w:lang w:val="it-IT"/>
        </w:rPr>
      </w:pPr>
      <w:r w:rsidRPr="00826A16">
        <w:rPr>
          <w:i/>
          <w:sz w:val="24"/>
          <w:szCs w:val="24"/>
          <w:lang w:val="it-IT"/>
        </w:rPr>
        <w:t>La serie armonica generalizzata:</w:t>
      </w:r>
    </w:p>
    <w:p w14:paraId="2C82B195" w14:textId="77777777" w:rsidR="00826A16" w:rsidRPr="00826A16" w:rsidRDefault="00826A16" w:rsidP="00826A16">
      <w:pPr>
        <w:pStyle w:val="Paragrafoelenco"/>
        <w:widowControl/>
        <w:numPr>
          <w:ilvl w:val="0"/>
          <w:numId w:val="9"/>
        </w:numPr>
        <w:autoSpaceDE/>
        <w:autoSpaceDN/>
        <w:spacing w:after="200"/>
        <w:rPr>
          <w:i/>
          <w:sz w:val="24"/>
          <w:szCs w:val="24"/>
          <w:lang w:val="it-IT"/>
        </w:rPr>
      </w:pPr>
      <w:r w:rsidRPr="00826A16">
        <w:rPr>
          <w:i/>
          <w:sz w:val="24"/>
          <w:szCs w:val="24"/>
          <w:lang w:val="it-IT"/>
        </w:rPr>
        <w:t xml:space="preserve">Converge se </w:t>
      </w:r>
      <m:oMath>
        <m:r>
          <w:rPr>
            <w:rFonts w:ascii="Cambria Math" w:hAnsi="Cambria Math"/>
            <w:sz w:val="24"/>
            <w:szCs w:val="24"/>
            <w:lang w:val="it-IT"/>
          </w:rPr>
          <m:t>α&gt;1</m:t>
        </m:r>
      </m:oMath>
    </w:p>
    <w:p w14:paraId="2CE378B9" w14:textId="77777777" w:rsidR="00826A16" w:rsidRPr="00826A16" w:rsidRDefault="00826A16" w:rsidP="00826A16">
      <w:pPr>
        <w:pStyle w:val="Paragrafoelenco"/>
        <w:widowControl/>
        <w:numPr>
          <w:ilvl w:val="0"/>
          <w:numId w:val="9"/>
        </w:numPr>
        <w:autoSpaceDE/>
        <w:autoSpaceDN/>
        <w:spacing w:after="200"/>
        <w:rPr>
          <w:i/>
          <w:sz w:val="24"/>
          <w:szCs w:val="24"/>
          <w:lang w:val="it-IT"/>
        </w:rPr>
      </w:pPr>
      <w:r w:rsidRPr="00826A16">
        <w:rPr>
          <w:i/>
          <w:sz w:val="24"/>
          <w:szCs w:val="24"/>
          <w:lang w:val="it-IT"/>
        </w:rPr>
        <w:t xml:space="preserve">Diverge se </w:t>
      </w:r>
      <m:oMath>
        <m:r>
          <w:rPr>
            <w:rFonts w:ascii="Cambria Math" w:hAnsi="Cambria Math"/>
            <w:sz w:val="24"/>
            <w:szCs w:val="24"/>
            <w:lang w:val="it-IT"/>
          </w:rPr>
          <m:t>α≤1</m:t>
        </m:r>
      </m:oMath>
      <w:bookmarkStart w:id="0" w:name="_GoBack"/>
      <w:bookmarkEnd w:id="0"/>
    </w:p>
    <w:sectPr w:rsidR="00826A16" w:rsidRPr="00826A16" w:rsidSect="003063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D3A"/>
    <w:multiLevelType w:val="hybridMultilevel"/>
    <w:tmpl w:val="40601C24"/>
    <w:lvl w:ilvl="0" w:tplc="0410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1" w15:restartNumberingAfterBreak="0">
    <w:nsid w:val="07491BA1"/>
    <w:multiLevelType w:val="hybridMultilevel"/>
    <w:tmpl w:val="28DCEE9E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4897A86"/>
    <w:multiLevelType w:val="hybridMultilevel"/>
    <w:tmpl w:val="96387992"/>
    <w:lvl w:ilvl="0" w:tplc="0410000F">
      <w:start w:val="1"/>
      <w:numFmt w:val="decimal"/>
      <w:lvlText w:val="%1."/>
      <w:lvlJc w:val="left"/>
      <w:pPr>
        <w:ind w:left="2844" w:hanging="360"/>
      </w:pPr>
    </w:lvl>
    <w:lvl w:ilvl="1" w:tplc="04100019" w:tentative="1">
      <w:start w:val="1"/>
      <w:numFmt w:val="lowerLetter"/>
      <w:lvlText w:val="%2."/>
      <w:lvlJc w:val="left"/>
      <w:pPr>
        <w:ind w:left="3564" w:hanging="360"/>
      </w:pPr>
    </w:lvl>
    <w:lvl w:ilvl="2" w:tplc="0410001B" w:tentative="1">
      <w:start w:val="1"/>
      <w:numFmt w:val="lowerRoman"/>
      <w:lvlText w:val="%3."/>
      <w:lvlJc w:val="right"/>
      <w:pPr>
        <w:ind w:left="4284" w:hanging="180"/>
      </w:pPr>
    </w:lvl>
    <w:lvl w:ilvl="3" w:tplc="0410000F" w:tentative="1">
      <w:start w:val="1"/>
      <w:numFmt w:val="decimal"/>
      <w:lvlText w:val="%4."/>
      <w:lvlJc w:val="left"/>
      <w:pPr>
        <w:ind w:left="5004" w:hanging="360"/>
      </w:pPr>
    </w:lvl>
    <w:lvl w:ilvl="4" w:tplc="04100019" w:tentative="1">
      <w:start w:val="1"/>
      <w:numFmt w:val="lowerLetter"/>
      <w:lvlText w:val="%5."/>
      <w:lvlJc w:val="left"/>
      <w:pPr>
        <w:ind w:left="5724" w:hanging="360"/>
      </w:pPr>
    </w:lvl>
    <w:lvl w:ilvl="5" w:tplc="0410001B" w:tentative="1">
      <w:start w:val="1"/>
      <w:numFmt w:val="lowerRoman"/>
      <w:lvlText w:val="%6."/>
      <w:lvlJc w:val="right"/>
      <w:pPr>
        <w:ind w:left="6444" w:hanging="180"/>
      </w:pPr>
    </w:lvl>
    <w:lvl w:ilvl="6" w:tplc="0410000F" w:tentative="1">
      <w:start w:val="1"/>
      <w:numFmt w:val="decimal"/>
      <w:lvlText w:val="%7."/>
      <w:lvlJc w:val="left"/>
      <w:pPr>
        <w:ind w:left="7164" w:hanging="360"/>
      </w:pPr>
    </w:lvl>
    <w:lvl w:ilvl="7" w:tplc="04100019" w:tentative="1">
      <w:start w:val="1"/>
      <w:numFmt w:val="lowerLetter"/>
      <w:lvlText w:val="%8."/>
      <w:lvlJc w:val="left"/>
      <w:pPr>
        <w:ind w:left="7884" w:hanging="360"/>
      </w:pPr>
    </w:lvl>
    <w:lvl w:ilvl="8" w:tplc="0410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164E749A"/>
    <w:multiLevelType w:val="hybridMultilevel"/>
    <w:tmpl w:val="33C4755C"/>
    <w:lvl w:ilvl="0" w:tplc="04100015">
      <w:start w:val="1"/>
      <w:numFmt w:val="upperLetter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65F75D4"/>
    <w:multiLevelType w:val="hybridMultilevel"/>
    <w:tmpl w:val="125CD34C"/>
    <w:lvl w:ilvl="0" w:tplc="0410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5" w15:restartNumberingAfterBreak="0">
    <w:nsid w:val="1D9B039E"/>
    <w:multiLevelType w:val="hybridMultilevel"/>
    <w:tmpl w:val="85FA6692"/>
    <w:lvl w:ilvl="0" w:tplc="04100015">
      <w:start w:val="1"/>
      <w:numFmt w:val="upperLetter"/>
      <w:lvlText w:val="%1."/>
      <w:lvlJc w:val="left"/>
      <w:pPr>
        <w:ind w:left="1130" w:hanging="360"/>
      </w:pPr>
    </w:lvl>
    <w:lvl w:ilvl="1" w:tplc="04100019" w:tentative="1">
      <w:start w:val="1"/>
      <w:numFmt w:val="lowerLetter"/>
      <w:lvlText w:val="%2."/>
      <w:lvlJc w:val="left"/>
      <w:pPr>
        <w:ind w:left="1850" w:hanging="360"/>
      </w:pPr>
    </w:lvl>
    <w:lvl w:ilvl="2" w:tplc="0410001B" w:tentative="1">
      <w:start w:val="1"/>
      <w:numFmt w:val="lowerRoman"/>
      <w:lvlText w:val="%3."/>
      <w:lvlJc w:val="right"/>
      <w:pPr>
        <w:ind w:left="2570" w:hanging="180"/>
      </w:pPr>
    </w:lvl>
    <w:lvl w:ilvl="3" w:tplc="0410000F" w:tentative="1">
      <w:start w:val="1"/>
      <w:numFmt w:val="decimal"/>
      <w:lvlText w:val="%4."/>
      <w:lvlJc w:val="left"/>
      <w:pPr>
        <w:ind w:left="3290" w:hanging="360"/>
      </w:pPr>
    </w:lvl>
    <w:lvl w:ilvl="4" w:tplc="04100019" w:tentative="1">
      <w:start w:val="1"/>
      <w:numFmt w:val="lowerLetter"/>
      <w:lvlText w:val="%5."/>
      <w:lvlJc w:val="left"/>
      <w:pPr>
        <w:ind w:left="4010" w:hanging="360"/>
      </w:pPr>
    </w:lvl>
    <w:lvl w:ilvl="5" w:tplc="0410001B" w:tentative="1">
      <w:start w:val="1"/>
      <w:numFmt w:val="lowerRoman"/>
      <w:lvlText w:val="%6."/>
      <w:lvlJc w:val="right"/>
      <w:pPr>
        <w:ind w:left="4730" w:hanging="180"/>
      </w:pPr>
    </w:lvl>
    <w:lvl w:ilvl="6" w:tplc="0410000F" w:tentative="1">
      <w:start w:val="1"/>
      <w:numFmt w:val="decimal"/>
      <w:lvlText w:val="%7."/>
      <w:lvlJc w:val="left"/>
      <w:pPr>
        <w:ind w:left="5450" w:hanging="360"/>
      </w:pPr>
    </w:lvl>
    <w:lvl w:ilvl="7" w:tplc="04100019" w:tentative="1">
      <w:start w:val="1"/>
      <w:numFmt w:val="lowerLetter"/>
      <w:lvlText w:val="%8."/>
      <w:lvlJc w:val="left"/>
      <w:pPr>
        <w:ind w:left="6170" w:hanging="360"/>
      </w:pPr>
    </w:lvl>
    <w:lvl w:ilvl="8" w:tplc="0410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6" w15:restartNumberingAfterBreak="0">
    <w:nsid w:val="25474369"/>
    <w:multiLevelType w:val="hybridMultilevel"/>
    <w:tmpl w:val="AA24A83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15134B"/>
    <w:multiLevelType w:val="hybridMultilevel"/>
    <w:tmpl w:val="E2100C6A"/>
    <w:lvl w:ilvl="0" w:tplc="04100011">
      <w:start w:val="1"/>
      <w:numFmt w:val="decimal"/>
      <w:lvlText w:val="%1)"/>
      <w:lvlJc w:val="left"/>
      <w:pPr>
        <w:ind w:left="726" w:hanging="360"/>
      </w:pPr>
    </w:lvl>
    <w:lvl w:ilvl="1" w:tplc="04100019">
      <w:start w:val="1"/>
      <w:numFmt w:val="lowerLetter"/>
      <w:lvlText w:val="%2."/>
      <w:lvlJc w:val="left"/>
      <w:pPr>
        <w:ind w:left="1446" w:hanging="360"/>
      </w:pPr>
    </w:lvl>
    <w:lvl w:ilvl="2" w:tplc="0410001B" w:tentative="1">
      <w:start w:val="1"/>
      <w:numFmt w:val="lowerRoman"/>
      <w:lvlText w:val="%3."/>
      <w:lvlJc w:val="right"/>
      <w:pPr>
        <w:ind w:left="2166" w:hanging="180"/>
      </w:pPr>
    </w:lvl>
    <w:lvl w:ilvl="3" w:tplc="0410000F" w:tentative="1">
      <w:start w:val="1"/>
      <w:numFmt w:val="decimal"/>
      <w:lvlText w:val="%4."/>
      <w:lvlJc w:val="left"/>
      <w:pPr>
        <w:ind w:left="2886" w:hanging="360"/>
      </w:pPr>
    </w:lvl>
    <w:lvl w:ilvl="4" w:tplc="04100019" w:tentative="1">
      <w:start w:val="1"/>
      <w:numFmt w:val="lowerLetter"/>
      <w:lvlText w:val="%5."/>
      <w:lvlJc w:val="left"/>
      <w:pPr>
        <w:ind w:left="3606" w:hanging="360"/>
      </w:pPr>
    </w:lvl>
    <w:lvl w:ilvl="5" w:tplc="0410001B" w:tentative="1">
      <w:start w:val="1"/>
      <w:numFmt w:val="lowerRoman"/>
      <w:lvlText w:val="%6."/>
      <w:lvlJc w:val="right"/>
      <w:pPr>
        <w:ind w:left="4326" w:hanging="180"/>
      </w:pPr>
    </w:lvl>
    <w:lvl w:ilvl="6" w:tplc="0410000F" w:tentative="1">
      <w:start w:val="1"/>
      <w:numFmt w:val="decimal"/>
      <w:lvlText w:val="%7."/>
      <w:lvlJc w:val="left"/>
      <w:pPr>
        <w:ind w:left="5046" w:hanging="360"/>
      </w:pPr>
    </w:lvl>
    <w:lvl w:ilvl="7" w:tplc="04100019" w:tentative="1">
      <w:start w:val="1"/>
      <w:numFmt w:val="lowerLetter"/>
      <w:lvlText w:val="%8."/>
      <w:lvlJc w:val="left"/>
      <w:pPr>
        <w:ind w:left="5766" w:hanging="360"/>
      </w:pPr>
    </w:lvl>
    <w:lvl w:ilvl="8" w:tplc="0410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8" w15:restartNumberingAfterBreak="0">
    <w:nsid w:val="3B5C7CC4"/>
    <w:multiLevelType w:val="hybridMultilevel"/>
    <w:tmpl w:val="8834A8F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14B27E4"/>
    <w:multiLevelType w:val="hybridMultilevel"/>
    <w:tmpl w:val="0B98027C"/>
    <w:lvl w:ilvl="0" w:tplc="0410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443B5B53"/>
    <w:multiLevelType w:val="hybridMultilevel"/>
    <w:tmpl w:val="85FA6692"/>
    <w:lvl w:ilvl="0" w:tplc="04100015">
      <w:start w:val="1"/>
      <w:numFmt w:val="upperLetter"/>
      <w:lvlText w:val="%1."/>
      <w:lvlJc w:val="left"/>
      <w:pPr>
        <w:ind w:left="1130" w:hanging="360"/>
      </w:pPr>
    </w:lvl>
    <w:lvl w:ilvl="1" w:tplc="04100019" w:tentative="1">
      <w:start w:val="1"/>
      <w:numFmt w:val="lowerLetter"/>
      <w:lvlText w:val="%2."/>
      <w:lvlJc w:val="left"/>
      <w:pPr>
        <w:ind w:left="1850" w:hanging="360"/>
      </w:pPr>
    </w:lvl>
    <w:lvl w:ilvl="2" w:tplc="0410001B" w:tentative="1">
      <w:start w:val="1"/>
      <w:numFmt w:val="lowerRoman"/>
      <w:lvlText w:val="%3."/>
      <w:lvlJc w:val="right"/>
      <w:pPr>
        <w:ind w:left="2570" w:hanging="180"/>
      </w:pPr>
    </w:lvl>
    <w:lvl w:ilvl="3" w:tplc="0410000F" w:tentative="1">
      <w:start w:val="1"/>
      <w:numFmt w:val="decimal"/>
      <w:lvlText w:val="%4."/>
      <w:lvlJc w:val="left"/>
      <w:pPr>
        <w:ind w:left="3290" w:hanging="360"/>
      </w:pPr>
    </w:lvl>
    <w:lvl w:ilvl="4" w:tplc="04100019" w:tentative="1">
      <w:start w:val="1"/>
      <w:numFmt w:val="lowerLetter"/>
      <w:lvlText w:val="%5."/>
      <w:lvlJc w:val="left"/>
      <w:pPr>
        <w:ind w:left="4010" w:hanging="360"/>
      </w:pPr>
    </w:lvl>
    <w:lvl w:ilvl="5" w:tplc="0410001B" w:tentative="1">
      <w:start w:val="1"/>
      <w:numFmt w:val="lowerRoman"/>
      <w:lvlText w:val="%6."/>
      <w:lvlJc w:val="right"/>
      <w:pPr>
        <w:ind w:left="4730" w:hanging="180"/>
      </w:pPr>
    </w:lvl>
    <w:lvl w:ilvl="6" w:tplc="0410000F" w:tentative="1">
      <w:start w:val="1"/>
      <w:numFmt w:val="decimal"/>
      <w:lvlText w:val="%7."/>
      <w:lvlJc w:val="left"/>
      <w:pPr>
        <w:ind w:left="5450" w:hanging="360"/>
      </w:pPr>
    </w:lvl>
    <w:lvl w:ilvl="7" w:tplc="04100019" w:tentative="1">
      <w:start w:val="1"/>
      <w:numFmt w:val="lowerLetter"/>
      <w:lvlText w:val="%8."/>
      <w:lvlJc w:val="left"/>
      <w:pPr>
        <w:ind w:left="6170" w:hanging="360"/>
      </w:pPr>
    </w:lvl>
    <w:lvl w:ilvl="8" w:tplc="0410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1" w15:restartNumberingAfterBreak="0">
    <w:nsid w:val="6F2074D8"/>
    <w:multiLevelType w:val="hybridMultilevel"/>
    <w:tmpl w:val="A410AA9E"/>
    <w:lvl w:ilvl="0" w:tplc="0410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0"/>
  </w:num>
  <w:num w:numId="11">
    <w:abstractNumId w:val="4"/>
  </w:num>
  <w:num w:numId="1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68"/>
    <w:rsid w:val="00004DD1"/>
    <w:rsid w:val="00010E1B"/>
    <w:rsid w:val="00022584"/>
    <w:rsid w:val="00064919"/>
    <w:rsid w:val="000703FA"/>
    <w:rsid w:val="00083C94"/>
    <w:rsid w:val="00084AA4"/>
    <w:rsid w:val="000911F4"/>
    <w:rsid w:val="00092060"/>
    <w:rsid w:val="000B34FA"/>
    <w:rsid w:val="001003DB"/>
    <w:rsid w:val="00114279"/>
    <w:rsid w:val="00121B35"/>
    <w:rsid w:val="00122C03"/>
    <w:rsid w:val="00132B5F"/>
    <w:rsid w:val="00136D49"/>
    <w:rsid w:val="00151FD7"/>
    <w:rsid w:val="001534BA"/>
    <w:rsid w:val="00162779"/>
    <w:rsid w:val="00165740"/>
    <w:rsid w:val="0017500F"/>
    <w:rsid w:val="00187905"/>
    <w:rsid w:val="00195CCF"/>
    <w:rsid w:val="001B091E"/>
    <w:rsid w:val="001D212F"/>
    <w:rsid w:val="001E1D2F"/>
    <w:rsid w:val="001E3250"/>
    <w:rsid w:val="00204BC5"/>
    <w:rsid w:val="00205638"/>
    <w:rsid w:val="00215E08"/>
    <w:rsid w:val="00232A30"/>
    <w:rsid w:val="002460EF"/>
    <w:rsid w:val="0025645D"/>
    <w:rsid w:val="00272112"/>
    <w:rsid w:val="00284873"/>
    <w:rsid w:val="00284D4A"/>
    <w:rsid w:val="002938CD"/>
    <w:rsid w:val="002B3412"/>
    <w:rsid w:val="002B354E"/>
    <w:rsid w:val="002B3DB1"/>
    <w:rsid w:val="003029D5"/>
    <w:rsid w:val="00303258"/>
    <w:rsid w:val="00306301"/>
    <w:rsid w:val="00316DAB"/>
    <w:rsid w:val="00321320"/>
    <w:rsid w:val="00323CE1"/>
    <w:rsid w:val="00350203"/>
    <w:rsid w:val="00360A6B"/>
    <w:rsid w:val="00381579"/>
    <w:rsid w:val="00396FEE"/>
    <w:rsid w:val="003A38E8"/>
    <w:rsid w:val="003A3D5B"/>
    <w:rsid w:val="003B62D9"/>
    <w:rsid w:val="003C5760"/>
    <w:rsid w:val="003E56AC"/>
    <w:rsid w:val="003F76A5"/>
    <w:rsid w:val="004027A1"/>
    <w:rsid w:val="00411393"/>
    <w:rsid w:val="004133FD"/>
    <w:rsid w:val="0043495F"/>
    <w:rsid w:val="004440EE"/>
    <w:rsid w:val="00452427"/>
    <w:rsid w:val="00462BF8"/>
    <w:rsid w:val="00462EBA"/>
    <w:rsid w:val="00476E46"/>
    <w:rsid w:val="004A471E"/>
    <w:rsid w:val="004D18BE"/>
    <w:rsid w:val="00504A58"/>
    <w:rsid w:val="0051322E"/>
    <w:rsid w:val="00534EA2"/>
    <w:rsid w:val="00536620"/>
    <w:rsid w:val="00547B5B"/>
    <w:rsid w:val="005B1D42"/>
    <w:rsid w:val="005C6D02"/>
    <w:rsid w:val="006217C8"/>
    <w:rsid w:val="006218D4"/>
    <w:rsid w:val="006220A0"/>
    <w:rsid w:val="006257D9"/>
    <w:rsid w:val="00630F0E"/>
    <w:rsid w:val="00634288"/>
    <w:rsid w:val="00640CAC"/>
    <w:rsid w:val="00642DFF"/>
    <w:rsid w:val="00663113"/>
    <w:rsid w:val="00666DE7"/>
    <w:rsid w:val="0068591F"/>
    <w:rsid w:val="00692666"/>
    <w:rsid w:val="00693EEF"/>
    <w:rsid w:val="00696CE1"/>
    <w:rsid w:val="006B21AB"/>
    <w:rsid w:val="006F0967"/>
    <w:rsid w:val="006F3EC2"/>
    <w:rsid w:val="00704B84"/>
    <w:rsid w:val="007105E5"/>
    <w:rsid w:val="00712DE8"/>
    <w:rsid w:val="00762AC3"/>
    <w:rsid w:val="007720AF"/>
    <w:rsid w:val="00774B66"/>
    <w:rsid w:val="00785CDC"/>
    <w:rsid w:val="00790619"/>
    <w:rsid w:val="0079134A"/>
    <w:rsid w:val="007A24B3"/>
    <w:rsid w:val="007B10B9"/>
    <w:rsid w:val="007C18B7"/>
    <w:rsid w:val="007D099F"/>
    <w:rsid w:val="007E55C8"/>
    <w:rsid w:val="007E6EA5"/>
    <w:rsid w:val="00802EF2"/>
    <w:rsid w:val="0081194D"/>
    <w:rsid w:val="00812F31"/>
    <w:rsid w:val="00826A16"/>
    <w:rsid w:val="008275BA"/>
    <w:rsid w:val="00832417"/>
    <w:rsid w:val="008552E0"/>
    <w:rsid w:val="00860106"/>
    <w:rsid w:val="00870666"/>
    <w:rsid w:val="0087190D"/>
    <w:rsid w:val="00882067"/>
    <w:rsid w:val="00886C9F"/>
    <w:rsid w:val="008931E4"/>
    <w:rsid w:val="008A386C"/>
    <w:rsid w:val="008A4D55"/>
    <w:rsid w:val="008D6878"/>
    <w:rsid w:val="008E2243"/>
    <w:rsid w:val="008F32C3"/>
    <w:rsid w:val="00917DF5"/>
    <w:rsid w:val="009339DA"/>
    <w:rsid w:val="00946611"/>
    <w:rsid w:val="00960F18"/>
    <w:rsid w:val="00974706"/>
    <w:rsid w:val="00983733"/>
    <w:rsid w:val="00986B93"/>
    <w:rsid w:val="0099776A"/>
    <w:rsid w:val="009A5B51"/>
    <w:rsid w:val="009A6262"/>
    <w:rsid w:val="009D6015"/>
    <w:rsid w:val="009D6591"/>
    <w:rsid w:val="009E1969"/>
    <w:rsid w:val="00A30E14"/>
    <w:rsid w:val="00A34CF1"/>
    <w:rsid w:val="00A51E08"/>
    <w:rsid w:val="00A55B13"/>
    <w:rsid w:val="00A5772B"/>
    <w:rsid w:val="00A67EC2"/>
    <w:rsid w:val="00A67EDF"/>
    <w:rsid w:val="00A80404"/>
    <w:rsid w:val="00A81023"/>
    <w:rsid w:val="00A94ECB"/>
    <w:rsid w:val="00AC4DBA"/>
    <w:rsid w:val="00AD47D6"/>
    <w:rsid w:val="00AD4A7F"/>
    <w:rsid w:val="00AD7AF1"/>
    <w:rsid w:val="00AE7902"/>
    <w:rsid w:val="00B109DE"/>
    <w:rsid w:val="00B20A9C"/>
    <w:rsid w:val="00B217D3"/>
    <w:rsid w:val="00B324C9"/>
    <w:rsid w:val="00B4081F"/>
    <w:rsid w:val="00B4120F"/>
    <w:rsid w:val="00B550FC"/>
    <w:rsid w:val="00B65BFC"/>
    <w:rsid w:val="00B662D3"/>
    <w:rsid w:val="00B72E3B"/>
    <w:rsid w:val="00B7722C"/>
    <w:rsid w:val="00BA0380"/>
    <w:rsid w:val="00BA776C"/>
    <w:rsid w:val="00BB493B"/>
    <w:rsid w:val="00BE0915"/>
    <w:rsid w:val="00C25EB9"/>
    <w:rsid w:val="00C30454"/>
    <w:rsid w:val="00C307A7"/>
    <w:rsid w:val="00C44799"/>
    <w:rsid w:val="00C468E8"/>
    <w:rsid w:val="00C51334"/>
    <w:rsid w:val="00CC1CF5"/>
    <w:rsid w:val="00CF1E91"/>
    <w:rsid w:val="00CF5391"/>
    <w:rsid w:val="00D055D3"/>
    <w:rsid w:val="00D07F01"/>
    <w:rsid w:val="00D11AC4"/>
    <w:rsid w:val="00D1554D"/>
    <w:rsid w:val="00D40B37"/>
    <w:rsid w:val="00D56CE0"/>
    <w:rsid w:val="00D602B7"/>
    <w:rsid w:val="00D64F5B"/>
    <w:rsid w:val="00D70135"/>
    <w:rsid w:val="00D741CF"/>
    <w:rsid w:val="00D76E2A"/>
    <w:rsid w:val="00D77E76"/>
    <w:rsid w:val="00D94BC2"/>
    <w:rsid w:val="00D97968"/>
    <w:rsid w:val="00DA0FE3"/>
    <w:rsid w:val="00DB7D0D"/>
    <w:rsid w:val="00DE5F84"/>
    <w:rsid w:val="00DF2246"/>
    <w:rsid w:val="00E06AB3"/>
    <w:rsid w:val="00E06D9F"/>
    <w:rsid w:val="00E17BA5"/>
    <w:rsid w:val="00E32AAF"/>
    <w:rsid w:val="00E361D2"/>
    <w:rsid w:val="00E4294A"/>
    <w:rsid w:val="00E435D4"/>
    <w:rsid w:val="00E46939"/>
    <w:rsid w:val="00E57453"/>
    <w:rsid w:val="00E62F45"/>
    <w:rsid w:val="00E85ADE"/>
    <w:rsid w:val="00EA4559"/>
    <w:rsid w:val="00EB3736"/>
    <w:rsid w:val="00EC1EA6"/>
    <w:rsid w:val="00EE20C1"/>
    <w:rsid w:val="00EF02E1"/>
    <w:rsid w:val="00EF0AF9"/>
    <w:rsid w:val="00EF2B86"/>
    <w:rsid w:val="00F0237D"/>
    <w:rsid w:val="00F11399"/>
    <w:rsid w:val="00F117DA"/>
    <w:rsid w:val="00F152BB"/>
    <w:rsid w:val="00F27965"/>
    <w:rsid w:val="00F37B12"/>
    <w:rsid w:val="00F55E84"/>
    <w:rsid w:val="00F70B28"/>
    <w:rsid w:val="00F9384A"/>
    <w:rsid w:val="00FB5639"/>
    <w:rsid w:val="00FD05BC"/>
    <w:rsid w:val="00FD7ED3"/>
    <w:rsid w:val="00FE30DE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B7FE8"/>
  <w15:docId w15:val="{700ACC73-F557-40A3-9ABC-BFAC4D31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uiPriority w:val="1"/>
    <w:qFormat/>
    <w:rsid w:val="00D97968"/>
    <w:pPr>
      <w:widowControl w:val="0"/>
      <w:autoSpaceDE w:val="0"/>
      <w:autoSpaceDN w:val="0"/>
      <w:spacing w:after="0"/>
    </w:pPr>
    <w:rPr>
      <w:rFonts w:ascii="Calibri" w:eastAsia="Calibri" w:hAnsi="Calibri" w:cs="Calibri"/>
      <w:lang w:val="es-ES" w:eastAsia="es-ES" w:bidi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D97968"/>
  </w:style>
  <w:style w:type="character" w:customStyle="1" w:styleId="CorpotestoCarattere">
    <w:name w:val="Corpo testo Carattere"/>
    <w:basedOn w:val="Carpredefinitoparagrafo"/>
    <w:link w:val="Corpotesto"/>
    <w:uiPriority w:val="1"/>
    <w:rsid w:val="00D97968"/>
    <w:rPr>
      <w:rFonts w:ascii="Calibri" w:eastAsia="Calibri" w:hAnsi="Calibri" w:cs="Calibri"/>
      <w:lang w:val="es-ES" w:eastAsia="es-ES" w:bidi="es-ES"/>
    </w:rPr>
  </w:style>
  <w:style w:type="paragraph" w:styleId="Paragrafoelenco">
    <w:name w:val="List Paragraph"/>
    <w:basedOn w:val="Normale"/>
    <w:uiPriority w:val="1"/>
    <w:qFormat/>
    <w:rsid w:val="00D97968"/>
    <w:pPr>
      <w:ind w:left="857" w:hanging="360"/>
    </w:pPr>
  </w:style>
  <w:style w:type="table" w:styleId="Grigliatabella">
    <w:name w:val="Table Grid"/>
    <w:basedOn w:val="Tabellanormale"/>
    <w:uiPriority w:val="59"/>
    <w:rsid w:val="00D9796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stosegnaposto">
    <w:name w:val="Placeholder Text"/>
    <w:basedOn w:val="Carpredefinitoparagrafo"/>
    <w:uiPriority w:val="99"/>
    <w:semiHidden/>
    <w:rsid w:val="00712DE8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12DE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12DE8"/>
    <w:rPr>
      <w:rFonts w:ascii="Tahoma" w:eastAsia="Calibri" w:hAnsi="Tahoma" w:cs="Tahoma"/>
      <w:sz w:val="16"/>
      <w:szCs w:val="16"/>
      <w:lang w:val="es-ES" w:eastAsia="es-ES" w:bidi="es-ES"/>
    </w:rPr>
  </w:style>
  <w:style w:type="paragraph" w:styleId="Didascalia">
    <w:name w:val="caption"/>
    <w:basedOn w:val="Normale"/>
    <w:next w:val="Normale"/>
    <w:uiPriority w:val="35"/>
    <w:unhideWhenUsed/>
    <w:qFormat/>
    <w:rsid w:val="00010E1B"/>
    <w:pPr>
      <w:spacing w:after="200"/>
    </w:pPr>
    <w:rPr>
      <w:b/>
      <w:bCs/>
      <w:color w:val="4F81BD" w:themeColor="accent1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3E56A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E56AC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E56AC"/>
    <w:rPr>
      <w:rFonts w:ascii="Calibri" w:eastAsia="Calibri" w:hAnsi="Calibri" w:cs="Calibri"/>
      <w:sz w:val="20"/>
      <w:szCs w:val="20"/>
      <w:lang w:val="es-ES" w:eastAsia="es-ES" w:bidi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E56A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E56AC"/>
    <w:rPr>
      <w:rFonts w:ascii="Calibri" w:eastAsia="Calibri" w:hAnsi="Calibri" w:cs="Calibri"/>
      <w:b/>
      <w:bCs/>
      <w:sz w:val="20"/>
      <w:szCs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silvia bacca</cp:lastModifiedBy>
  <cp:revision>2</cp:revision>
  <dcterms:created xsi:type="dcterms:W3CDTF">2025-05-06T14:47:00Z</dcterms:created>
  <dcterms:modified xsi:type="dcterms:W3CDTF">2025-05-06T14:47:00Z</dcterms:modified>
</cp:coreProperties>
</file>