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/>
      </w:pPr>
      <w:r>
        <w:rPr/>
        <w:t>Nome, Cognome</w:t>
      </w:r>
    </w:p>
    <w:p>
      <w:pPr>
        <w:pStyle w:val="Normal"/>
        <w:spacing w:lineRule="auto" w:line="240" w:before="0" w:after="0"/>
        <w:rPr/>
      </w:pPr>
      <w:r>
        <w:rPr/>
        <w:t>Matricola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Titolo</w:t>
      </w:r>
    </w:p>
    <w:p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Introduzione</w:t>
      </w:r>
    </w:p>
    <w:p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Stato dell’arte, fonti, metodi</w:t>
      </w:r>
    </w:p>
    <w:p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Discussione, casi di studio</w:t>
      </w:r>
    </w:p>
    <w:p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Conclusioni</w:t>
      </w:r>
    </w:p>
    <w:p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Bibliografia</w:t>
      </w:r>
    </w:p>
    <w:p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testo deve essere lungo circa 3000 parole.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Inserite i riferimenti alla bibliografia nelle note a piè di pagine, oltre che nella bibliografia finale.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Numerate le pagine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e grafici che illustrano le vostre argomentazioni sono benvenuti. Le figure devono contenere: 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numerazione sequenziale data da voi che rispetti l’ordine di comparsa nella vostra tesina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didascalia chiara scritta da voi che illustri i contenuti della figura, del grafico o della tabella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Indicazione della fonte da cui avete attinto l’immagine, inserita sotto la figura in piccolo. Se avete prodotto voi il grafico potete scrivere: “elaborazione dell’autrice/autore dei dati estrapolati da ….”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Eventualmente, ma non obbligatoriamente, potete inserire una legenda che aiuti a leggere la figura. Qui di seguito un esempio:</w:t>
      </w:r>
    </w:p>
    <w:p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/>
        <w:drawing>
          <wp:inline distT="0" distB="0" distL="0" distR="0">
            <wp:extent cx="3577590" cy="3065145"/>
            <wp:effectExtent l="0" t="0" r="0" b="0"/>
            <wp:docPr id="1" name="Andamento delle stature maschili e femminili in Italia tra il primo e il quattordicesimo secolo dopo crisro" descr="La figura presenta due grafici a dispersione che analizzano l'evoluzione dell'altezza media delle statue maschili e femminili in Italia dal I al XIV secolo d.C. I dati provengono dallo studio di Barbiera e Dalla Zuanna (2007).&#10;&#10;Grafico sinistro - Statue maschili (Uomini)&#10;&#10;- Asse X: Secoli (da 0 a 14, rappresentanti dal I al XIV secolo d.C.)&#10;- Asse Y: Altezza in centimetri (scala da 160 a 174 cm)&#10;- Dati: Circa 30 punti di misurazione distribuiti nel tempo&#10;&#10;Tendenze:&#10;- Linea di tendenza lineare: R² = 0,0884 (correlazione debole)&#10;- Linea di tendenza polinomiale: R² = 0,401 (correlazione moderata)&#10;- Pattern generale: altezza iniziale ~162 cm, crescita graduale fino a ~167 cm verso il VI-VII secolo, seguito da stabilizzazione con leggera flessione&#10;&#10;Grafico destro - Statue femminili (Donne)&#10;&#10;- Asse X: Secoli (da 0 a 14, rappresentanti dal I al XIV secolo d.C.)&#10;- Asse Y: Altezza in centimetri (scala da 148 a 162 cm)&#10;- Dati: Circa 25 punti di misurazione distribuiti nel tempo&#10;&#10;Tendenze:&#10;&#10;- Linea di tendenza lineare: R² = 0,527 (correlazione moderata-forte)&#10;- Linea di tendenza polinomiale: R² = 0,1734 (correlazione debole)&#10;- Pattern generale: crescita più consistente e lineare da ~150 cm a ~157 cm, con picco verso il X-XI sec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amento delle stature maschili e femminili in Italia tra il primo e il quattordicesimo secolo dopo crisro" descr="La figura presenta due grafici a dispersione che analizzano l'evoluzione dell'altezza media delle statue maschili e femminili in Italia dal I al XIV secolo d.C. I dati provengono dallo studio di Barbiera e Dalla Zuanna (2007).&#10;&#10;Grafico sinistro - Statue maschili (Uomini)&#10;&#10;- Asse X: Secoli (da 0 a 14, rappresentanti dal I al XIV secolo d.C.)&#10;- Asse Y: Altezza in centimetri (scala da 160 a 174 cm)&#10;- Dati: Circa 30 punti di misurazione distribuiti nel tempo&#10;&#10;Tendenze:&#10;- Linea di tendenza lineare: R² = 0,0884 (correlazione debole)&#10;- Linea di tendenza polinomiale: R² = 0,401 (correlazione moderata)&#10;- Pattern generale: altezza iniziale ~162 cm, crescita graduale fino a ~167 cm verso il VI-VII secolo, seguito da stabilizzazione con leggera flessione&#10;&#10;Grafico destro - Statue femminili (Donne)&#10;&#10;- Asse X: Secoli (da 0 a 14, rappresentanti dal I al XIV secolo d.C.)&#10;- Asse Y: Altezza in centimetri (scala da 148 a 162 cm)&#10;- Dati: Circa 25 punti di misurazione distribuiti nel tempo&#10;&#10;Tendenze:&#10;&#10;- Linea di tendenza lineare: R² = 0,527 (correlazione moderata-forte)&#10;- Linea di tendenza polinomiale: R² = 0,1734 (correlazione debole)&#10;- Pattern generale: crescita più consistente e lineare da ~150 cm a ~157 cm, con picco verso il X-XI secol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306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7452f"/>
    <w:pPr>
      <w:spacing w:before="0" w:after="160"/>
      <w:ind w:left="720"/>
      <w:contextualSpacing/>
    </w:pPr>
    <w:rPr/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LibreOffice/25.2.5.2$Windows_X86_64 LibreOffice_project/03d19516eb2e1dd5d4ccd751a0d6f35f35e08022</Application>
  <AppVersion>15.0000</AppVersion>
  <Pages>2</Pages>
  <Words>148</Words>
  <Characters>822</Characters>
  <CharactersWithSpaces>942</CharactersWithSpaces>
  <Paragraphs>17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2025-05-13T10:46:00Z</dcterms:created>
  <dc:creator>barbiera</dc:creator>
  <dc:description/>
  <dc:language>it-IT</dc:language>
  <cp:lastModifiedBy/>
  <cp:lastPrinted>2025-08-06T11:19:26Z</cp:lastPrinted>
  <dcterms:modified xsi:type="dcterms:W3CDTF">2025-08-06T11:27:15Z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