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1D89" w14:textId="5936181D" w:rsidR="009F0B56" w:rsidRDefault="00CC0A0B" w:rsidP="00CC0A0B">
      <w:pPr>
        <w:pStyle w:val="Paragrafoelenco"/>
        <w:numPr>
          <w:ilvl w:val="0"/>
          <w:numId w:val="1"/>
        </w:numPr>
      </w:pPr>
      <w:r>
        <w:t>Per ricevere i ticket card buoni pasto, sentire la receptionist, che si occupa anche della parte HR – sarà la stessa a darvi il badge temporaneo</w:t>
      </w:r>
      <w:r w:rsidR="009A4857">
        <w:t xml:space="preserve"> (sede di Padova al 2025 – Laura Marangon)</w:t>
      </w:r>
    </w:p>
    <w:p w14:paraId="7706C95F" w14:textId="7340A31D" w:rsidR="00CC0A0B" w:rsidRDefault="00CC0A0B" w:rsidP="00CC0A0B"/>
    <w:p w14:paraId="11BE88B3" w14:textId="4BE25958" w:rsidR="00CC0A0B" w:rsidRDefault="00CC0A0B" w:rsidP="00CC0A0B">
      <w:pPr>
        <w:pStyle w:val="Paragrafoelenco"/>
        <w:numPr>
          <w:ilvl w:val="0"/>
          <w:numId w:val="1"/>
        </w:numPr>
      </w:pPr>
      <w:r>
        <w:t>Riceverete le credenziali di accesso in questo formato, il giorno stesso dell’inizio</w:t>
      </w:r>
    </w:p>
    <w:p w14:paraId="684A1E08" w14:textId="73FDB506" w:rsidR="00CC0A0B" w:rsidRDefault="00CC0A0B" w:rsidP="00CC0A0B">
      <w:pPr>
        <w:pStyle w:val="Paragrafoelenco"/>
      </w:pPr>
      <w:r w:rsidRPr="00CC0A0B">
        <w:rPr>
          <w:noProof/>
        </w:rPr>
        <w:drawing>
          <wp:anchor distT="0" distB="0" distL="114300" distR="114300" simplePos="0" relativeHeight="251658240" behindDoc="1" locked="0" layoutInCell="1" allowOverlap="1" wp14:anchorId="62A95BFC" wp14:editId="3A137C50">
            <wp:simplePos x="0" y="0"/>
            <wp:positionH relativeFrom="column">
              <wp:posOffset>2099310</wp:posOffset>
            </wp:positionH>
            <wp:positionV relativeFrom="paragraph">
              <wp:posOffset>75565</wp:posOffset>
            </wp:positionV>
            <wp:extent cx="1595720" cy="3248025"/>
            <wp:effectExtent l="0" t="0" r="5080" b="0"/>
            <wp:wrapTight wrapText="bothSides">
              <wp:wrapPolygon edited="0">
                <wp:start x="0" y="0"/>
                <wp:lineTo x="0" y="21410"/>
                <wp:lineTo x="21411" y="21410"/>
                <wp:lineTo x="2141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0A43B" w14:textId="6716AF9F" w:rsidR="00CC0A0B" w:rsidRDefault="00CC0A0B" w:rsidP="00CC0A0B"/>
    <w:p w14:paraId="6C5C5E1F" w14:textId="396E79F6" w:rsidR="00CC0A0B" w:rsidRDefault="00CC0A0B" w:rsidP="00CC0A0B"/>
    <w:p w14:paraId="5E499474" w14:textId="47D107EC" w:rsidR="00CC0A0B" w:rsidRDefault="00CC0A0B" w:rsidP="00CC0A0B"/>
    <w:p w14:paraId="3929C426" w14:textId="1256B05D" w:rsidR="00CC0A0B" w:rsidRDefault="00CC0A0B" w:rsidP="00CC0A0B"/>
    <w:p w14:paraId="22B888FF" w14:textId="1C6C74BB" w:rsidR="00CC0A0B" w:rsidRDefault="00CC0A0B" w:rsidP="00CC0A0B"/>
    <w:p w14:paraId="07C6F876" w14:textId="77368820" w:rsidR="00CC0A0B" w:rsidRDefault="00CC0A0B" w:rsidP="00CC0A0B"/>
    <w:p w14:paraId="02113BD9" w14:textId="6A31AFFF" w:rsidR="00CC0A0B" w:rsidRDefault="00CC0A0B" w:rsidP="00CC0A0B"/>
    <w:p w14:paraId="0F39C460" w14:textId="362F4F39" w:rsidR="00CC0A0B" w:rsidRDefault="00CC0A0B" w:rsidP="00CC0A0B"/>
    <w:p w14:paraId="4FFF07F6" w14:textId="05E1426F" w:rsidR="00CC0A0B" w:rsidRDefault="00CC0A0B" w:rsidP="00CC0A0B"/>
    <w:p w14:paraId="2DBE5C8A" w14:textId="7AF0E728" w:rsidR="00CC0A0B" w:rsidRDefault="00CC0A0B" w:rsidP="00CC0A0B"/>
    <w:p w14:paraId="311E3D42" w14:textId="77777777" w:rsidR="009A4857" w:rsidRDefault="009A4857" w:rsidP="00CC0A0B"/>
    <w:p w14:paraId="54DA0D77" w14:textId="7B1A0AD3" w:rsidR="00CC0A0B" w:rsidRDefault="00CC0A0B" w:rsidP="00CC0A0B">
      <w:r>
        <w:rPr>
          <w:noProof/>
        </w:rPr>
        <w:drawing>
          <wp:anchor distT="0" distB="0" distL="114300" distR="114300" simplePos="0" relativeHeight="251659264" behindDoc="1" locked="0" layoutInCell="1" allowOverlap="1" wp14:anchorId="4A20F69B" wp14:editId="18665D12">
            <wp:simplePos x="0" y="0"/>
            <wp:positionH relativeFrom="column">
              <wp:posOffset>886460</wp:posOffset>
            </wp:positionH>
            <wp:positionV relativeFrom="paragraph">
              <wp:posOffset>638810</wp:posOffset>
            </wp:positionV>
            <wp:extent cx="4062730" cy="2348230"/>
            <wp:effectExtent l="0" t="0" r="0" b="0"/>
            <wp:wrapTight wrapText="bothSides">
              <wp:wrapPolygon edited="0">
                <wp:start x="0" y="0"/>
                <wp:lineTo x="0" y="21378"/>
                <wp:lineTo x="21472" y="21378"/>
                <wp:lineTo x="21472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Smatterete come i cristi per la mancanza di un magnifico codice di bypass, chiesto dall’app Duo Mobile, fondamentalmente un Microsoft Authenticator, ma deve essere presente subito; nessuna altra opzione sarà selezionabile.</w:t>
      </w:r>
    </w:p>
    <w:p w14:paraId="11B1642B" w14:textId="5D5C8562" w:rsidR="00CC0A0B" w:rsidRDefault="00CC0A0B" w:rsidP="00CC0A0B"/>
    <w:p w14:paraId="4175F08B" w14:textId="6499EC92" w:rsidR="00CC0A0B" w:rsidRDefault="00CC0A0B" w:rsidP="00CC0A0B"/>
    <w:p w14:paraId="00158259" w14:textId="5436339F" w:rsidR="00CC0A0B" w:rsidRDefault="00CC0A0B" w:rsidP="00CC0A0B"/>
    <w:p w14:paraId="3E6749CF" w14:textId="1B8752A8" w:rsidR="00CC0A0B" w:rsidRDefault="00CC0A0B" w:rsidP="00CC0A0B"/>
    <w:p w14:paraId="317AC34F" w14:textId="4DA38417" w:rsidR="00CC0A0B" w:rsidRDefault="00CC0A0B" w:rsidP="00CC0A0B"/>
    <w:p w14:paraId="150F50C2" w14:textId="0799D342" w:rsidR="00CC0A0B" w:rsidRDefault="00CC0A0B" w:rsidP="00CC0A0B"/>
    <w:p w14:paraId="334A47F8" w14:textId="43B7C963" w:rsidR="00CC0A0B" w:rsidRDefault="00CC0A0B" w:rsidP="00CC0A0B"/>
    <w:p w14:paraId="7CB5C210" w14:textId="63E2DD9E" w:rsidR="00CC0A0B" w:rsidRDefault="00CC0A0B" w:rsidP="00CC0A0B"/>
    <w:p w14:paraId="115CCF57" w14:textId="684C97AC" w:rsidR="00CC0A0B" w:rsidRDefault="00CC0A0B" w:rsidP="00CC0A0B"/>
    <w:tbl>
      <w:tblPr>
        <w:tblW w:w="90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A4857" w:rsidRPr="008C11B4" w14:paraId="408985AF" w14:textId="77777777" w:rsidTr="009A48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90"/>
            </w:tblGrid>
            <w:tr w:rsidR="009A4857" w:rsidRPr="008C11B4" w14:paraId="685164BF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307D3E0D" w14:textId="77777777" w:rsidR="009A4857" w:rsidRPr="009A4857" w:rsidRDefault="009A4857" w:rsidP="009A4857">
                  <w:pPr>
                    <w:spacing w:before="150" w:after="150" w:line="330" w:lineRule="atLeast"/>
                    <w:rPr>
                      <w:rFonts w:ascii="Arial" w:eastAsia="Times New Roman" w:hAnsi="Arial" w:cs="Arial"/>
                      <w:color w:val="201F1E"/>
                      <w:sz w:val="20"/>
                      <w:szCs w:val="20"/>
                      <w:lang w:val="en-US" w:eastAsia="it-IT"/>
                    </w:rPr>
                  </w:pPr>
                  <w:r w:rsidRPr="009A4857">
                    <w:rPr>
                      <w:rFonts w:ascii="Arial" w:eastAsia="Times New Roman" w:hAnsi="Arial" w:cs="Arial"/>
                      <w:color w:val="201F1E"/>
                      <w:sz w:val="20"/>
                      <w:szCs w:val="20"/>
                      <w:lang w:val="en-US" w:eastAsia="it-IT"/>
                    </w:rPr>
                    <w:t>The user mailbox will be available in an hour.</w:t>
                  </w:r>
                </w:p>
                <w:p w14:paraId="4FC233FE" w14:textId="77777777" w:rsidR="009A4857" w:rsidRPr="009A4857" w:rsidRDefault="009A4857" w:rsidP="009A4857">
                  <w:pPr>
                    <w:spacing w:before="150" w:after="150" w:line="330" w:lineRule="atLeast"/>
                    <w:rPr>
                      <w:rFonts w:ascii="Arial" w:eastAsia="Times New Roman" w:hAnsi="Arial" w:cs="Arial"/>
                      <w:color w:val="201F1E"/>
                      <w:sz w:val="20"/>
                      <w:szCs w:val="20"/>
                      <w:lang w:val="en-US" w:eastAsia="it-IT"/>
                    </w:rPr>
                  </w:pPr>
                  <w:r w:rsidRPr="009A4857">
                    <w:rPr>
                      <w:rFonts w:ascii="Arial" w:eastAsia="Times New Roman" w:hAnsi="Arial" w:cs="Arial"/>
                      <w:color w:val="201F1E"/>
                      <w:sz w:val="20"/>
                      <w:szCs w:val="20"/>
                      <w:lang w:val="en-US" w:eastAsia="it-IT"/>
                    </w:rPr>
                    <w:t>Before using the account, please change your password by connecting to the website: </w:t>
                  </w:r>
                  <w:hyperlink r:id="rId7" w:tgtFrame="_blank" w:history="1">
                    <w:r w:rsidRPr="009A4857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  <w:u w:val="single"/>
                        <w:lang w:val="en-US" w:eastAsia="it-IT"/>
                      </w:rPr>
                      <w:t>https://changepwd.reply.com</w:t>
                    </w:r>
                  </w:hyperlink>
                </w:p>
              </w:tc>
            </w:tr>
          </w:tbl>
          <w:p w14:paraId="1592EC8C" w14:textId="77777777" w:rsidR="009A4857" w:rsidRPr="009A4857" w:rsidRDefault="009A4857" w:rsidP="009A4857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222222"/>
                <w:sz w:val="2"/>
                <w:szCs w:val="2"/>
                <w:lang w:val="en-US" w:eastAsia="it-IT"/>
              </w:rPr>
            </w:pPr>
          </w:p>
        </w:tc>
      </w:tr>
    </w:tbl>
    <w:p w14:paraId="5D639266" w14:textId="77777777" w:rsidR="009A4857" w:rsidRPr="009A4857" w:rsidRDefault="009A4857" w:rsidP="00CC0A0B">
      <w:pPr>
        <w:rPr>
          <w:lang w:val="en-US"/>
        </w:rPr>
      </w:pPr>
    </w:p>
    <w:p w14:paraId="60A71F14" w14:textId="7BC5234E" w:rsidR="00CC0A0B" w:rsidRDefault="00CC0A0B" w:rsidP="00CC0A0B">
      <w:pPr>
        <w:pStyle w:val="Paragrafoelenco"/>
        <w:numPr>
          <w:ilvl w:val="0"/>
          <w:numId w:val="1"/>
        </w:numPr>
      </w:pPr>
      <w:r>
        <w:lastRenderedPageBreak/>
        <w:t>Ferri del mestiere qui</w:t>
      </w:r>
    </w:p>
    <w:p w14:paraId="54E86211" w14:textId="0770FB61" w:rsidR="00CC0A0B" w:rsidRDefault="00CC0A0B" w:rsidP="00CC0A0B">
      <w:pPr>
        <w:pStyle w:val="Paragrafoelenco"/>
        <w:numPr>
          <w:ilvl w:val="1"/>
          <w:numId w:val="1"/>
        </w:numPr>
      </w:pPr>
      <w:r>
        <w:t>Teams</w:t>
      </w:r>
    </w:p>
    <w:p w14:paraId="14686772" w14:textId="14272030" w:rsidR="00CC0A0B" w:rsidRDefault="00CC0A0B" w:rsidP="00CC0A0B">
      <w:pPr>
        <w:pStyle w:val="Paragrafoelenco"/>
        <w:numPr>
          <w:ilvl w:val="1"/>
          <w:numId w:val="1"/>
        </w:numPr>
      </w:pPr>
      <w:r>
        <w:t>Outlook</w:t>
      </w:r>
    </w:p>
    <w:p w14:paraId="3C0A9074" w14:textId="580C773F" w:rsidR="00CC0A0B" w:rsidRDefault="00CC0A0B" w:rsidP="00CC0A0B">
      <w:pPr>
        <w:pStyle w:val="Paragrafoelenco"/>
        <w:numPr>
          <w:ilvl w:val="1"/>
          <w:numId w:val="1"/>
        </w:numPr>
      </w:pPr>
      <w:r>
        <w:t>Microsoft 365 (Reply è questo tipo di account)</w:t>
      </w:r>
    </w:p>
    <w:p w14:paraId="71479DA0" w14:textId="10DF16CB" w:rsidR="00CC0A0B" w:rsidRDefault="00CC0A0B" w:rsidP="00CC0A0B">
      <w:pPr>
        <w:pStyle w:val="Paragrafoelenco"/>
        <w:numPr>
          <w:ilvl w:val="1"/>
          <w:numId w:val="1"/>
        </w:numPr>
      </w:pPr>
      <w:r>
        <w:t>Pezzi di sviluppo a seconda del team</w:t>
      </w:r>
    </w:p>
    <w:p w14:paraId="597A35F2" w14:textId="525F7AD8" w:rsidR="00CC0A0B" w:rsidRDefault="00CC0A0B" w:rsidP="00CC0A0B">
      <w:pPr>
        <w:pStyle w:val="Paragrafoelenco"/>
        <w:numPr>
          <w:ilvl w:val="1"/>
          <w:numId w:val="1"/>
        </w:numPr>
      </w:pPr>
      <w:r>
        <w:t>Contatti WhatsApp del manager di riferimento e del team</w:t>
      </w:r>
    </w:p>
    <w:p w14:paraId="33F88F1B" w14:textId="43B3C3D9" w:rsidR="00CC0A0B" w:rsidRDefault="00CC0A0B" w:rsidP="00CC0A0B"/>
    <w:p w14:paraId="59A18424" w14:textId="15695492" w:rsidR="009A4857" w:rsidRDefault="009A4857" w:rsidP="009A4857">
      <w:pPr>
        <w:pStyle w:val="Paragrafoelenco"/>
        <w:numPr>
          <w:ilvl w:val="0"/>
          <w:numId w:val="1"/>
        </w:numPr>
      </w:pPr>
      <w:r>
        <w:t>Quando arriverete, sperate ci sia qualcuno; la receptionist il mio primo giorno manco era presente, quindi ho dovuto chiedere a qualcuno per trovare il mio manager di riferimento e il PC era dentro l’armadio della sede, costringendo a una giornata di attesa PIU’ il problema del non accesso con Duo Mobile. Amazing right?</w:t>
      </w:r>
    </w:p>
    <w:p w14:paraId="04DE245B" w14:textId="77777777" w:rsidR="009A4857" w:rsidRDefault="009A4857" w:rsidP="009A4857">
      <w:pPr>
        <w:pStyle w:val="Paragrafoelenco"/>
      </w:pPr>
    </w:p>
    <w:p w14:paraId="721E9419" w14:textId="3359B195" w:rsidR="009A4857" w:rsidRDefault="009A4857" w:rsidP="009A4857">
      <w:pPr>
        <w:pStyle w:val="Paragrafoelenco"/>
        <w:numPr>
          <w:ilvl w:val="0"/>
          <w:numId w:val="1"/>
        </w:numPr>
      </w:pPr>
      <w:r>
        <w:t>Inoltre, il mio PC manco aveva i diritti da admin per l’installazione dei programmi, quindi la maggior parte dei programmi non ha alcun accesso per l’installazione.</w:t>
      </w:r>
    </w:p>
    <w:p w14:paraId="4813AA04" w14:textId="77777777" w:rsidR="009A4857" w:rsidRDefault="009A4857" w:rsidP="009A4857">
      <w:pPr>
        <w:pStyle w:val="Paragrafoelenco"/>
      </w:pPr>
    </w:p>
    <w:p w14:paraId="12FE7D25" w14:textId="694D83AB" w:rsidR="009A4857" w:rsidRDefault="009A4857" w:rsidP="009A4857">
      <w:pPr>
        <w:pStyle w:val="Paragrafoelenco"/>
        <w:numPr>
          <w:ilvl w:val="0"/>
          <w:numId w:val="1"/>
        </w:numPr>
      </w:pPr>
      <w:r>
        <w:t>La stessa rete di Reply (reply-N) si accede con le credenziali Reply di riferimento – almeno sulla sede di Padova, copertura inesistente e oltremodo fantasiosa – pregate di avere un hotspot funzionante</w:t>
      </w:r>
    </w:p>
    <w:p w14:paraId="54B42805" w14:textId="77777777" w:rsidR="00BA2835" w:rsidRDefault="00BA2835" w:rsidP="00BA2835">
      <w:pPr>
        <w:pStyle w:val="Paragrafoelenco"/>
      </w:pPr>
    </w:p>
    <w:p w14:paraId="620A0F0E" w14:textId="7309842F" w:rsidR="00BA2835" w:rsidRDefault="00BA2835" w:rsidP="00BA2835">
      <w:r>
        <w:t>Risolto il ticket di autenticazione, vi troverete ad avere:</w:t>
      </w:r>
    </w:p>
    <w:p w14:paraId="4F20FF93" w14:textId="29AF6F80" w:rsidR="00BA2835" w:rsidRDefault="00BA2835" w:rsidP="00BA2835">
      <w:r w:rsidRPr="00BA2835">
        <w:rPr>
          <w:noProof/>
        </w:rPr>
        <w:drawing>
          <wp:anchor distT="0" distB="0" distL="114300" distR="114300" simplePos="0" relativeHeight="251660288" behindDoc="0" locked="0" layoutInCell="1" allowOverlap="1" wp14:anchorId="13DD8C03" wp14:editId="2FB86297">
            <wp:simplePos x="0" y="0"/>
            <wp:positionH relativeFrom="column">
              <wp:posOffset>1108710</wp:posOffset>
            </wp:positionH>
            <wp:positionV relativeFrom="paragraph">
              <wp:posOffset>6985</wp:posOffset>
            </wp:positionV>
            <wp:extent cx="3397250" cy="3369404"/>
            <wp:effectExtent l="0" t="0" r="0" b="254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36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9EE0D" w14:textId="603E5AB0" w:rsidR="00BA2835" w:rsidRDefault="00BA2835" w:rsidP="00BA2835"/>
    <w:p w14:paraId="5329F657" w14:textId="4148C0B7" w:rsidR="00BA2835" w:rsidRDefault="00BA2835" w:rsidP="00BA2835"/>
    <w:p w14:paraId="11D2250E" w14:textId="4A55593E" w:rsidR="00BA2835" w:rsidRDefault="00BA2835" w:rsidP="00BA2835"/>
    <w:p w14:paraId="474D6DE6" w14:textId="1E6822C9" w:rsidR="00BA2835" w:rsidRDefault="00BA2835" w:rsidP="00BA2835"/>
    <w:p w14:paraId="1C0B2B60" w14:textId="738BB7BF" w:rsidR="00BA2835" w:rsidRDefault="00BA2835" w:rsidP="00BA2835"/>
    <w:p w14:paraId="52150B3A" w14:textId="0C5C9F31" w:rsidR="00BA2835" w:rsidRDefault="00BA2835" w:rsidP="00BA2835"/>
    <w:p w14:paraId="5853DC96" w14:textId="244252C4" w:rsidR="00BA2835" w:rsidRDefault="00BA2835" w:rsidP="00BA2835"/>
    <w:p w14:paraId="1F6DEEBD" w14:textId="576C91B7" w:rsidR="00BA2835" w:rsidRDefault="00BA2835" w:rsidP="00BA2835"/>
    <w:p w14:paraId="7B1EF723" w14:textId="6DFBFBDD" w:rsidR="00BA2835" w:rsidRDefault="00BA2835" w:rsidP="00BA2835"/>
    <w:p w14:paraId="76FA3AC1" w14:textId="78ACE67C" w:rsidR="00BA2835" w:rsidRDefault="00BA2835" w:rsidP="00BA2835"/>
    <w:p w14:paraId="1C13244D" w14:textId="25645E30" w:rsidR="00BA2835" w:rsidRDefault="00BA2835" w:rsidP="00BA2835"/>
    <w:p w14:paraId="167E2477" w14:textId="50EC8546" w:rsidR="00BA2835" w:rsidRDefault="00BA2835" w:rsidP="00BA2835">
      <w:r>
        <w:t xml:space="preserve">Questa magica piattaforma, chiamata </w:t>
      </w:r>
      <w:proofErr w:type="spellStart"/>
      <w:r>
        <w:t>TamTamy</w:t>
      </w:r>
      <w:proofErr w:type="spellEnd"/>
      <w:r>
        <w:t xml:space="preserve"> è quella che dà tutti gli obiettivi, formazioni, etc.</w:t>
      </w:r>
      <w:r>
        <w:br/>
      </w:r>
    </w:p>
    <w:p w14:paraId="09AD68A7" w14:textId="77777777" w:rsidR="00CF4232" w:rsidRDefault="00CF4232">
      <w:r>
        <w:br w:type="page"/>
      </w:r>
    </w:p>
    <w:p w14:paraId="5D64CED1" w14:textId="77777777" w:rsidR="00CF4232" w:rsidRDefault="00CF4232">
      <w:r>
        <w:lastRenderedPageBreak/>
        <w:t xml:space="preserve">In cosa consiste questa magica piattaforma? Ebbene assicura leggiate tutti i regolamenti interni di </w:t>
      </w:r>
      <w:proofErr w:type="spellStart"/>
      <w:r>
        <w:t>Reply</w:t>
      </w:r>
      <w:proofErr w:type="spellEnd"/>
      <w:r>
        <w:t>, a cui invito a tenere d’occhio:</w:t>
      </w:r>
    </w:p>
    <w:p w14:paraId="598923EC" w14:textId="0B07CEDF" w:rsidR="00CF4232" w:rsidRDefault="00CF4232" w:rsidP="00CF4232">
      <w:pPr>
        <w:pStyle w:val="Paragrafoelenco"/>
        <w:numPr>
          <w:ilvl w:val="0"/>
          <w:numId w:val="1"/>
        </w:numPr>
      </w:pPr>
      <w:r>
        <w:t>L’aver ricevuto tutti i documenti</w:t>
      </w:r>
    </w:p>
    <w:p w14:paraId="45980053" w14:textId="12B11007" w:rsidR="00CF4232" w:rsidRDefault="00CF4232" w:rsidP="00CF4232">
      <w:pPr>
        <w:pStyle w:val="Paragrafoelenco"/>
        <w:numPr>
          <w:ilvl w:val="0"/>
          <w:numId w:val="1"/>
        </w:numPr>
      </w:pPr>
      <w:r>
        <w:t xml:space="preserve">Completare </w:t>
      </w:r>
      <w:proofErr w:type="spellStart"/>
      <w:r>
        <w:t>form</w:t>
      </w:r>
      <w:proofErr w:type="spellEnd"/>
      <w:r>
        <w:t xml:space="preserve"> di ingresso </w:t>
      </w:r>
      <w:proofErr w:type="spellStart"/>
      <w:r>
        <w:t>Reply</w:t>
      </w:r>
      <w:proofErr w:type="spellEnd"/>
      <w:r>
        <w:t xml:space="preserve">, accessi a gruppi di </w:t>
      </w:r>
      <w:proofErr w:type="spellStart"/>
      <w:r>
        <w:t>Reply</w:t>
      </w:r>
      <w:proofErr w:type="spellEnd"/>
      <w:r>
        <w:t xml:space="preserve"> locali</w:t>
      </w:r>
    </w:p>
    <w:p w14:paraId="2DC09CE8" w14:textId="1CB16441" w:rsidR="00CF4232" w:rsidRDefault="00CF4232" w:rsidP="00CF4232">
      <w:pPr>
        <w:pStyle w:val="Paragrafoelenco"/>
        <w:numPr>
          <w:ilvl w:val="0"/>
          <w:numId w:val="1"/>
        </w:numPr>
      </w:pPr>
      <w:r>
        <w:t>Guida su buoni pasto</w:t>
      </w:r>
    </w:p>
    <w:p w14:paraId="5C5FDAAB" w14:textId="13FCCEDD" w:rsidR="00CF4232" w:rsidRDefault="00CF4232" w:rsidP="00CF4232">
      <w:pPr>
        <w:pStyle w:val="Paragrafoelenco"/>
        <w:numPr>
          <w:ilvl w:val="0"/>
          <w:numId w:val="1"/>
        </w:numPr>
      </w:pPr>
      <w:r>
        <w:t>Interessante la presenza delle “slide di benvenuto”, che dettagliano la composizione dei gruppi vostri di lavoro</w:t>
      </w:r>
    </w:p>
    <w:p w14:paraId="524E5425" w14:textId="77777777" w:rsidR="00CF4232" w:rsidRDefault="00CF4232" w:rsidP="00CF4232">
      <w:r w:rsidRPr="00CF4232">
        <w:drawing>
          <wp:inline distT="0" distB="0" distL="0" distR="0" wp14:anchorId="789F5019" wp14:editId="1D98D3F3">
            <wp:extent cx="6120130" cy="270827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250C" w14:textId="21FEF3C6" w:rsidR="00CF4232" w:rsidRDefault="00CF4232" w:rsidP="00CF4232"/>
    <w:p w14:paraId="13CEFC6E" w14:textId="3EE54C2D" w:rsidR="008C11B4" w:rsidRDefault="00BA2835" w:rsidP="00BA2835">
      <w:r>
        <w:t xml:space="preserve">Si sarà anche affiancati (per la sede Technology </w:t>
      </w:r>
      <w:proofErr w:type="spellStart"/>
      <w:r>
        <w:t>Reply</w:t>
      </w:r>
      <w:proofErr w:type="spellEnd"/>
      <w:r>
        <w:t xml:space="preserve">) da un tutor, il quale per un anno effettua il ruolo di </w:t>
      </w:r>
      <w:proofErr w:type="spellStart"/>
      <w:r>
        <w:t>onboarding</w:t>
      </w:r>
      <w:proofErr w:type="spellEnd"/>
      <w:r>
        <w:t xml:space="preserve">, come affiancamento e presenza per la persona neoassunta, anche da altra sede (nel mio caso, da Silea). </w:t>
      </w:r>
    </w:p>
    <w:p w14:paraId="4BFE1A3E" w14:textId="6E41A5F2" w:rsidR="008C11B4" w:rsidRDefault="008C11B4" w:rsidP="00BA2835"/>
    <w:p w14:paraId="6788248E" w14:textId="739C1881" w:rsidR="008C11B4" w:rsidRDefault="008C11B4" w:rsidP="00BA2835">
      <w:r>
        <w:t>Contestualmente a questo, avrete:</w:t>
      </w:r>
    </w:p>
    <w:p w14:paraId="7446A1BB" w14:textId="44D0E7EF" w:rsidR="008C11B4" w:rsidRDefault="008C11B4" w:rsidP="008C11B4">
      <w:pPr>
        <w:pStyle w:val="Paragrafoelenco"/>
        <w:numPr>
          <w:ilvl w:val="0"/>
          <w:numId w:val="1"/>
        </w:numPr>
      </w:pPr>
      <w:r>
        <w:t>Cartella ZIP con codice fiscale come password con</w:t>
      </w:r>
    </w:p>
    <w:p w14:paraId="4763ADC1" w14:textId="3676DA6D" w:rsidR="008C11B4" w:rsidRDefault="008C11B4" w:rsidP="008C11B4">
      <w:pPr>
        <w:pStyle w:val="Paragrafoelenco"/>
        <w:numPr>
          <w:ilvl w:val="1"/>
          <w:numId w:val="1"/>
        </w:numPr>
      </w:pPr>
      <w:r>
        <w:t>Contratto vostro</w:t>
      </w:r>
    </w:p>
    <w:p w14:paraId="08A65228" w14:textId="73214BB9" w:rsidR="008C11B4" w:rsidRDefault="008C11B4" w:rsidP="008C11B4">
      <w:pPr>
        <w:pStyle w:val="Paragrafoelenco"/>
        <w:numPr>
          <w:ilvl w:val="1"/>
          <w:numId w:val="1"/>
        </w:numPr>
      </w:pPr>
      <w:r>
        <w:t>Integrazione CCNL (almeno per me)</w:t>
      </w:r>
      <w:r>
        <w:br/>
        <w:t>Lettera estremi assunzione</w:t>
      </w:r>
    </w:p>
    <w:p w14:paraId="15EB9780" w14:textId="69AB1F53" w:rsidR="008C11B4" w:rsidRDefault="008C11B4" w:rsidP="008C11B4">
      <w:pPr>
        <w:pStyle w:val="Paragrafoelenco"/>
        <w:numPr>
          <w:ilvl w:val="0"/>
          <w:numId w:val="1"/>
        </w:numPr>
      </w:pPr>
      <w:r>
        <w:t>M</w:t>
      </w:r>
      <w:r w:rsidRPr="008C11B4">
        <w:t>odulo smart working da verificare i</w:t>
      </w:r>
      <w:r>
        <w:t>n firma digitale e mandare scansionato</w:t>
      </w:r>
    </w:p>
    <w:p w14:paraId="3FDAEDF6" w14:textId="7887638F" w:rsidR="008C11B4" w:rsidRDefault="008C11B4" w:rsidP="008C11B4"/>
    <w:p w14:paraId="7D0365E6" w14:textId="5EA29C75" w:rsidR="007B1E42" w:rsidRPr="008C11B4" w:rsidRDefault="007B1E42" w:rsidP="008C11B4">
      <w:r>
        <w:t xml:space="preserve">Oltre a tutto ciò, oltre a mail eventuali vostre, sarà presente un fantastico ed ennesimo corso sull’Information Security </w:t>
      </w:r>
      <w:proofErr w:type="spellStart"/>
      <w:r>
        <w:t>Awareness</w:t>
      </w:r>
      <w:proofErr w:type="spellEnd"/>
      <w:r>
        <w:t xml:space="preserve">, disponibile al seguente link: </w:t>
      </w:r>
      <w:hyperlink r:id="rId10" w:history="1">
        <w:r w:rsidRPr="00530C20">
          <w:rPr>
            <w:rStyle w:val="Collegamentoipertestuale"/>
          </w:rPr>
          <w:t>https://lms.reply.com/tamtamy/permalink/information-security.action</w:t>
        </w:r>
      </w:hyperlink>
      <w:r>
        <w:t xml:space="preserve"> </w:t>
      </w:r>
    </w:p>
    <w:sectPr w:rsidR="007B1E42" w:rsidRPr="008C11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A6488"/>
    <w:multiLevelType w:val="hybridMultilevel"/>
    <w:tmpl w:val="C720CA1C"/>
    <w:lvl w:ilvl="0" w:tplc="F3AE1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0B"/>
    <w:rsid w:val="001A5F5C"/>
    <w:rsid w:val="007B1E42"/>
    <w:rsid w:val="008C11B4"/>
    <w:rsid w:val="009A4857"/>
    <w:rsid w:val="009F0B56"/>
    <w:rsid w:val="00BA2835"/>
    <w:rsid w:val="00CC0A0B"/>
    <w:rsid w:val="00CF4232"/>
    <w:rsid w:val="00D9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C77C"/>
  <w15:chartTrackingRefBased/>
  <w15:docId w15:val="{A4075A0A-FA68-42A1-8754-5ABDEA1B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C0A0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A4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A4857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B1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hangepwd.repl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ms.reply.com/tamtamy/permalink/information-security.a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9</cp:revision>
  <dcterms:created xsi:type="dcterms:W3CDTF">2025-09-16T08:13:00Z</dcterms:created>
  <dcterms:modified xsi:type="dcterms:W3CDTF">2025-09-16T17:26:00Z</dcterms:modified>
</cp:coreProperties>
</file>