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441"/>
        <w:tblW w:w="10620" w:type="dxa"/>
        <w:tblLook w:val="04A0" w:firstRow="1" w:lastRow="0" w:firstColumn="1" w:lastColumn="0" w:noHBand="0" w:noVBand="1"/>
      </w:tblPr>
      <w:tblGrid>
        <w:gridCol w:w="6570"/>
        <w:gridCol w:w="4050"/>
      </w:tblGrid>
      <w:tr w:rsidR="00754004" w:rsidRPr="00A32034" w14:paraId="4155FB14" w14:textId="77777777" w:rsidTr="00F750F4">
        <w:trPr>
          <w:trHeight w:val="1430"/>
        </w:trPr>
        <w:tc>
          <w:tcPr>
            <w:tcW w:w="6570" w:type="dxa"/>
            <w:tcBorders>
              <w:top w:val="nil"/>
              <w:left w:val="threeDEngrave" w:sz="48" w:space="0" w:color="auto"/>
              <w:bottom w:val="nil"/>
              <w:right w:val="nil"/>
            </w:tcBorders>
          </w:tcPr>
          <w:p w14:paraId="15BCB223" w14:textId="373AAD67" w:rsidR="00754004" w:rsidRPr="00D0644B" w:rsidRDefault="00754004" w:rsidP="00754004">
            <w:pPr>
              <w:pStyle w:val="Heading1"/>
              <w:spacing w:before="120" w:after="120"/>
              <w:rPr>
                <w:rFonts w:ascii="Source Sans Pro" w:hAnsi="Source Sans Pro"/>
                <w:b/>
                <w:bCs/>
                <w:color w:val="000000" w:themeColor="text1"/>
              </w:rPr>
            </w:pPr>
            <w:bookmarkStart w:id="0" w:name="_Hlk215062784"/>
            <w:bookmarkStart w:id="1" w:name="_Hlk215944605"/>
          </w:p>
          <w:p w14:paraId="030A9646" w14:textId="77777777" w:rsidR="00754004" w:rsidRPr="00CA3C9A" w:rsidRDefault="00754004" w:rsidP="00754004">
            <w:pPr>
              <w:rPr>
                <w:rFonts w:ascii="Source Sans Pro" w:hAnsi="Source Sans Pro"/>
                <w:color w:val="3A3A3A" w:themeColor="background2" w:themeShade="40"/>
                <w:sz w:val="22"/>
                <w:szCs w:val="22"/>
              </w:rPr>
            </w:pPr>
            <w:r w:rsidRPr="00871EE4">
              <w:rPr>
                <w:rFonts w:ascii="Source Sans Pro" w:hAnsi="Source Sans Pro"/>
                <w:color w:val="3A3A3A" w:themeColor="background2" w:themeShade="40"/>
                <w:sz w:val="22"/>
                <w:szCs w:val="22"/>
              </w:rPr>
              <w:t>Cybersecurity Analyst | Incident Response | Security Awareness | Risk Management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</w:tcPr>
          <w:p w14:paraId="4833BFB0" w14:textId="77777777" w:rsidR="00754004" w:rsidRPr="00583524" w:rsidRDefault="00754004" w:rsidP="00754004">
            <w:pPr>
              <w:rPr>
                <w:rFonts w:ascii="Source Sans Pro" w:hAnsi="Source Sans Pro"/>
                <w:color w:val="747474" w:themeColor="background2" w:themeShade="80"/>
                <w:sz w:val="22"/>
                <w:szCs w:val="22"/>
              </w:rPr>
            </w:pPr>
          </w:p>
          <w:p w14:paraId="044DAEFE" w14:textId="66304025" w:rsidR="00754004" w:rsidRPr="00BE0DC8" w:rsidRDefault="00754004" w:rsidP="00754004">
            <w:pPr>
              <w:ind w:left="160"/>
              <w:rPr>
                <w:rFonts w:ascii="Source Sans Pro" w:hAnsi="Source Sans Pro"/>
                <w:color w:val="3A3A3A" w:themeColor="background2" w:themeShade="40"/>
                <w:sz w:val="22"/>
                <w:szCs w:val="22"/>
              </w:rPr>
            </w:pPr>
            <w:r w:rsidRPr="00BE0DC8">
              <w:rPr>
                <w:rFonts w:ascii="Source Sans Pro" w:hAnsi="Source Sans Pro"/>
                <w:color w:val="3A3A3A" w:themeColor="background2" w:themeShade="40"/>
                <w:sz w:val="22"/>
                <w:szCs w:val="22"/>
              </w:rPr>
              <w:t>Phone:</w:t>
            </w:r>
            <w:r>
              <w:rPr>
                <w:rFonts w:ascii="Source Sans Pro" w:hAnsi="Source Sans Pro"/>
                <w:color w:val="3A3A3A" w:themeColor="background2" w:themeShade="40"/>
                <w:sz w:val="22"/>
                <w:szCs w:val="22"/>
              </w:rPr>
              <w:t xml:space="preserve"> </w:t>
            </w:r>
          </w:p>
          <w:p w14:paraId="333EE78B" w14:textId="3DB87BC6" w:rsidR="00754004" w:rsidRPr="00871EE4" w:rsidRDefault="00754004" w:rsidP="00754004">
            <w:pPr>
              <w:pStyle w:val="ListParagraph"/>
              <w:ind w:left="160"/>
              <w:rPr>
                <w:rFonts w:ascii="Source Sans Pro" w:hAnsi="Source Sans Pro"/>
                <w:color w:val="3A3A3A" w:themeColor="background2" w:themeShade="40"/>
                <w:sz w:val="22"/>
                <w:szCs w:val="22"/>
              </w:rPr>
            </w:pPr>
            <w:proofErr w:type="gramStart"/>
            <w:r>
              <w:rPr>
                <w:rFonts w:ascii="Source Sans Pro" w:hAnsi="Source Sans Pro"/>
                <w:color w:val="3A3A3A" w:themeColor="background2" w:themeShade="40"/>
                <w:sz w:val="22"/>
                <w:szCs w:val="22"/>
              </w:rPr>
              <w:t xml:space="preserve">Email: </w:t>
            </w:r>
            <w:r w:rsidRPr="00871EE4">
              <w:rPr>
                <w:rFonts w:ascii="Source Sans Pro" w:hAnsi="Source Sans Pro"/>
                <w:color w:val="3A3A3A" w:themeColor="background2" w:themeShade="40"/>
                <w:sz w:val="22"/>
                <w:szCs w:val="22"/>
              </w:rPr>
              <w:t>@</w:t>
            </w:r>
            <w:proofErr w:type="gramEnd"/>
            <w:r w:rsidRPr="00871EE4">
              <w:rPr>
                <w:rFonts w:ascii="Source Sans Pro" w:hAnsi="Source Sans Pro"/>
                <w:color w:val="3A3A3A" w:themeColor="background2" w:themeShade="40"/>
                <w:sz w:val="22"/>
                <w:szCs w:val="22"/>
              </w:rPr>
              <w:t>gmail.com</w:t>
            </w:r>
          </w:p>
          <w:p w14:paraId="0F458BDA" w14:textId="7C4B039B" w:rsidR="00754004" w:rsidRPr="00DA2F62" w:rsidRDefault="00754004" w:rsidP="00754004">
            <w:pPr>
              <w:pStyle w:val="ListParagraph"/>
              <w:ind w:left="160"/>
              <w:rPr>
                <w:rFonts w:ascii="Source Sans Pro" w:hAnsi="Source Sans Pro"/>
                <w:color w:val="3A3A3A" w:themeColor="background2" w:themeShade="40"/>
                <w:sz w:val="22"/>
                <w:szCs w:val="22"/>
              </w:rPr>
            </w:pPr>
            <w:r w:rsidRPr="00DA2F62">
              <w:rPr>
                <w:rFonts w:ascii="Source Sans Pro" w:hAnsi="Source Sans Pro"/>
                <w:color w:val="3A3A3A" w:themeColor="background2" w:themeShade="40"/>
                <w:sz w:val="20"/>
                <w:szCs w:val="20"/>
              </w:rPr>
              <w:t xml:space="preserve">Location: </w:t>
            </w:r>
          </w:p>
          <w:p w14:paraId="7A12E131" w14:textId="67A19217" w:rsidR="00754004" w:rsidRPr="00DA2F62" w:rsidRDefault="00754004" w:rsidP="00754004">
            <w:pPr>
              <w:spacing w:after="120"/>
              <w:ind w:left="158"/>
              <w:rPr>
                <w:rFonts w:ascii="Source Sans Pro" w:hAnsi="Source Sans Pro"/>
                <w:color w:val="747474" w:themeColor="background2" w:themeShade="80"/>
                <w:sz w:val="22"/>
                <w:szCs w:val="22"/>
              </w:rPr>
            </w:pPr>
          </w:p>
        </w:tc>
      </w:tr>
      <w:tr w:rsidR="00754004" w:rsidRPr="00583524" w14:paraId="6266D6CA" w14:textId="77777777" w:rsidTr="00F750F4">
        <w:trPr>
          <w:trHeight w:val="4103"/>
        </w:trPr>
        <w:tc>
          <w:tcPr>
            <w:tcW w:w="657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8E05DC" w14:textId="77777777" w:rsidR="00754004" w:rsidRPr="00D0644B" w:rsidRDefault="00754004" w:rsidP="00754004">
            <w:pPr>
              <w:spacing w:after="120"/>
              <w:rPr>
                <w:rFonts w:ascii="Source Sans Pro" w:hAnsi="Source Sans Pro"/>
                <w:b/>
                <w:bCs/>
                <w:sz w:val="36"/>
                <w:szCs w:val="36"/>
              </w:rPr>
            </w:pPr>
            <w:r w:rsidRPr="00D0644B">
              <w:rPr>
                <w:rFonts w:ascii="Source Sans Pro" w:hAnsi="Source Sans Pro"/>
                <w:b/>
                <w:bCs/>
              </w:rPr>
              <w:t>Summary</w:t>
            </w:r>
          </w:p>
          <w:p w14:paraId="5583895C" w14:textId="77777777" w:rsidR="00754004" w:rsidRDefault="00754004" w:rsidP="00754004">
            <w:pPr>
              <w:pStyle w:val="Heading2"/>
              <w:spacing w:after="120"/>
              <w:rPr>
                <w:rFonts w:ascii="Source Sans Pro" w:eastAsiaTheme="minorHAnsi" w:hAnsi="Source Sans Pro" w:cstheme="minorBidi"/>
                <w:color w:val="3A3A3A" w:themeColor="background2" w:themeShade="40"/>
                <w:sz w:val="22"/>
                <w:szCs w:val="22"/>
              </w:rPr>
            </w:pPr>
            <w:r w:rsidRPr="00D840F7">
              <w:rPr>
                <w:rFonts w:ascii="Source Sans Pro" w:eastAsiaTheme="minorHAnsi" w:hAnsi="Source Sans Pro" w:cstheme="minorBidi"/>
                <w:color w:val="3A3A3A" w:themeColor="background2" w:themeShade="40"/>
                <w:sz w:val="22"/>
                <w:szCs w:val="22"/>
              </w:rPr>
              <w:t>Hands-on Cybersecurity Analyst skilled in threat detection, incident response, and forensic analysis (Wireshark, Snort, Splunk). Complements real-world SOC experience with active threat-hunting practice via CTF competitions (</w:t>
            </w:r>
            <w:proofErr w:type="spellStart"/>
            <w:r w:rsidRPr="00D840F7">
              <w:rPr>
                <w:rFonts w:ascii="Source Sans Pro" w:eastAsiaTheme="minorHAnsi" w:hAnsi="Source Sans Pro" w:cstheme="minorBidi"/>
                <w:color w:val="3A3A3A" w:themeColor="background2" w:themeShade="40"/>
                <w:sz w:val="22"/>
                <w:szCs w:val="22"/>
              </w:rPr>
              <w:t>picoCTF</w:t>
            </w:r>
            <w:proofErr w:type="spellEnd"/>
            <w:r>
              <w:rPr>
                <w:rFonts w:ascii="Source Sans Pro" w:eastAsiaTheme="minorHAnsi" w:hAnsi="Source Sans Pro" w:cstheme="minorBidi"/>
                <w:color w:val="3A3A3A" w:themeColor="background2" w:themeShade="40"/>
                <w:sz w:val="22"/>
                <w:szCs w:val="22"/>
              </w:rPr>
              <w:t>).</w:t>
            </w:r>
          </w:p>
          <w:p w14:paraId="3239705B" w14:textId="77777777" w:rsidR="00754004" w:rsidRPr="00D0644B" w:rsidRDefault="00754004" w:rsidP="00754004">
            <w:pPr>
              <w:pStyle w:val="Heading2"/>
              <w:spacing w:after="120"/>
              <w:rPr>
                <w:rFonts w:ascii="Source Sans Pro" w:hAnsi="Source Sans Pro"/>
                <w:b/>
                <w:bCs/>
                <w:color w:val="000000" w:themeColor="text1"/>
                <w:sz w:val="24"/>
                <w:szCs w:val="24"/>
              </w:rPr>
            </w:pPr>
            <w:r w:rsidRPr="00D0644B">
              <w:rPr>
                <w:rFonts w:ascii="Source Sans Pro" w:hAnsi="Source Sans Pro"/>
                <w:b/>
                <w:bCs/>
                <w:color w:val="000000" w:themeColor="text1"/>
                <w:sz w:val="24"/>
                <w:szCs w:val="24"/>
              </w:rPr>
              <w:t>Professional Experience</w:t>
            </w:r>
          </w:p>
          <w:p w14:paraId="6098160B" w14:textId="77777777" w:rsidR="00754004" w:rsidRPr="00D0644B" w:rsidRDefault="00754004" w:rsidP="00754004">
            <w:pPr>
              <w:rPr>
                <w:rFonts w:ascii="Source Sans Pro" w:hAnsi="Source Sans Pro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D0644B">
              <w:rPr>
                <w:rFonts w:ascii="Source Sans Pro" w:hAnsi="Source Sans Pro"/>
                <w:b/>
                <w:bCs/>
                <w:color w:val="3A3A3A" w:themeColor="background2" w:themeShade="40"/>
                <w:sz w:val="22"/>
                <w:szCs w:val="22"/>
              </w:rPr>
              <w:t xml:space="preserve">Security Analyst — </w:t>
            </w:r>
            <w:proofErr w:type="spellStart"/>
            <w:r w:rsidRPr="00D0644B">
              <w:rPr>
                <w:rFonts w:ascii="Source Sans Pro" w:hAnsi="Source Sans Pro"/>
                <w:b/>
                <w:bCs/>
                <w:color w:val="3A3A3A" w:themeColor="background2" w:themeShade="40"/>
                <w:sz w:val="22"/>
                <w:szCs w:val="22"/>
              </w:rPr>
              <w:t>Negareh</w:t>
            </w:r>
            <w:proofErr w:type="spellEnd"/>
            <w:r w:rsidRPr="00D0644B">
              <w:rPr>
                <w:rFonts w:ascii="Source Sans Pro" w:hAnsi="Source Sans Pro"/>
                <w:b/>
                <w:bCs/>
                <w:color w:val="3A3A3A" w:themeColor="background2" w:themeShade="40"/>
                <w:sz w:val="22"/>
                <w:szCs w:val="22"/>
              </w:rPr>
              <w:t xml:space="preserve"> Company</w:t>
            </w:r>
          </w:p>
          <w:p w14:paraId="45928CAC" w14:textId="77777777" w:rsidR="00754004" w:rsidRDefault="00754004" w:rsidP="00754004">
            <w:pPr>
              <w:spacing w:after="120"/>
              <w:rPr>
                <w:rFonts w:ascii="Source Sans Pro" w:hAnsi="Source Sans Pro"/>
                <w:color w:val="3A3A3A" w:themeColor="background2" w:themeShade="40"/>
                <w:sz w:val="20"/>
                <w:szCs w:val="20"/>
              </w:rPr>
            </w:pPr>
            <w:r w:rsidRPr="00871EE4">
              <w:rPr>
                <w:rFonts w:ascii="Source Sans Pro" w:hAnsi="Source Sans Pro"/>
                <w:color w:val="3A3A3A" w:themeColor="background2" w:themeShade="40"/>
                <w:sz w:val="20"/>
                <w:szCs w:val="20"/>
              </w:rPr>
              <w:t xml:space="preserve">01/2019 – 12/2019 </w:t>
            </w:r>
            <w:r>
              <w:rPr>
                <w:rFonts w:ascii="Source Sans Pro" w:hAnsi="Source Sans Pro"/>
                <w:color w:val="3A3A3A" w:themeColor="background2" w:themeShade="40"/>
                <w:sz w:val="20"/>
                <w:szCs w:val="20"/>
              </w:rPr>
              <w:t>_</w:t>
            </w:r>
            <w:r w:rsidRPr="00871EE4">
              <w:rPr>
                <w:rFonts w:ascii="Source Sans Pro" w:hAnsi="Source Sans Pro"/>
                <w:color w:val="3A3A3A" w:themeColor="background2" w:themeShade="40"/>
                <w:sz w:val="20"/>
                <w:szCs w:val="20"/>
              </w:rPr>
              <w:t>Iran</w:t>
            </w:r>
          </w:p>
          <w:p w14:paraId="222B72CF" w14:textId="77777777" w:rsidR="00754004" w:rsidRPr="00942802" w:rsidRDefault="00754004" w:rsidP="00754004">
            <w:pPr>
              <w:pStyle w:val="ListParagraph"/>
              <w:numPr>
                <w:ilvl w:val="0"/>
                <w:numId w:val="7"/>
              </w:numPr>
              <w:spacing w:after="120"/>
              <w:rPr>
                <w:rFonts w:ascii="Source Sans Pro" w:hAnsi="Source Sans Pro"/>
                <w:color w:val="3A3A3A" w:themeColor="background2" w:themeShade="40"/>
                <w:sz w:val="22"/>
                <w:szCs w:val="22"/>
              </w:rPr>
            </w:pPr>
            <w:r w:rsidRPr="00942802">
              <w:rPr>
                <w:rFonts w:ascii="Source Sans Pro" w:hAnsi="Source Sans Pro"/>
                <w:color w:val="3A3A3A" w:themeColor="background2" w:themeShade="40"/>
                <w:sz w:val="22"/>
                <w:szCs w:val="22"/>
              </w:rPr>
              <w:t>Proactively monitored network traffic using Wireshark and Snort IDS for signs of compromise.</w:t>
            </w:r>
          </w:p>
          <w:p w14:paraId="77E03E3F" w14:textId="77777777" w:rsidR="00754004" w:rsidRPr="00942802" w:rsidRDefault="00754004" w:rsidP="00754004">
            <w:pPr>
              <w:pStyle w:val="ListParagraph"/>
              <w:numPr>
                <w:ilvl w:val="0"/>
                <w:numId w:val="7"/>
              </w:numPr>
              <w:spacing w:after="120"/>
              <w:rPr>
                <w:rFonts w:ascii="Source Sans Pro" w:hAnsi="Source Sans Pro"/>
                <w:color w:val="3A3A3A" w:themeColor="background2" w:themeShade="40"/>
                <w:sz w:val="22"/>
                <w:szCs w:val="22"/>
              </w:rPr>
            </w:pPr>
            <w:r w:rsidRPr="00942802">
              <w:rPr>
                <w:rFonts w:ascii="Source Sans Pro" w:hAnsi="Source Sans Pro"/>
                <w:color w:val="3A3A3A" w:themeColor="background2" w:themeShade="40"/>
                <w:sz w:val="22"/>
                <w:szCs w:val="22"/>
              </w:rPr>
              <w:t>Investigated a complex data exfiltration attempt triggered by alerts on unusual outbound traffic.</w:t>
            </w:r>
          </w:p>
          <w:p w14:paraId="70C0E8ED" w14:textId="77777777" w:rsidR="00754004" w:rsidRPr="00942802" w:rsidRDefault="00754004" w:rsidP="00754004">
            <w:pPr>
              <w:pStyle w:val="ListParagraph"/>
              <w:numPr>
                <w:ilvl w:val="0"/>
                <w:numId w:val="7"/>
              </w:numPr>
              <w:spacing w:after="120"/>
              <w:rPr>
                <w:rFonts w:ascii="Source Sans Pro" w:hAnsi="Source Sans Pro"/>
                <w:color w:val="3A3A3A" w:themeColor="background2" w:themeShade="40"/>
                <w:sz w:val="22"/>
                <w:szCs w:val="22"/>
              </w:rPr>
            </w:pPr>
            <w:r w:rsidRPr="00942802">
              <w:rPr>
                <w:rFonts w:ascii="Source Sans Pro" w:hAnsi="Source Sans Pro"/>
                <w:color w:val="3A3A3A" w:themeColor="background2" w:themeShade="40"/>
                <w:sz w:val="22"/>
                <w:szCs w:val="22"/>
              </w:rPr>
              <w:t>Correlated Snort IDS alerts with raw packet data in Wireshark, tracing malicious activity to a persistent browser-based backdoor.</w:t>
            </w:r>
          </w:p>
          <w:p w14:paraId="33B4B79F" w14:textId="77777777" w:rsidR="00754004" w:rsidRPr="00942802" w:rsidRDefault="00754004" w:rsidP="00754004">
            <w:pPr>
              <w:pStyle w:val="ListParagraph"/>
              <w:numPr>
                <w:ilvl w:val="0"/>
                <w:numId w:val="7"/>
              </w:numPr>
              <w:spacing w:after="120"/>
              <w:rPr>
                <w:rFonts w:ascii="Source Sans Pro" w:hAnsi="Source Sans Pro"/>
                <w:color w:val="3A3A3A" w:themeColor="background2" w:themeShade="40"/>
                <w:sz w:val="22"/>
                <w:szCs w:val="22"/>
              </w:rPr>
            </w:pPr>
            <w:r w:rsidRPr="00942802">
              <w:rPr>
                <w:rFonts w:ascii="Source Sans Pro" w:hAnsi="Source Sans Pro"/>
                <w:color w:val="3A3A3A" w:themeColor="background2" w:themeShade="40"/>
                <w:sz w:val="22"/>
                <w:szCs w:val="22"/>
              </w:rPr>
              <w:t>Executed containment by isolating the affected endpoint to prevent further data loss.</w:t>
            </w:r>
          </w:p>
          <w:p w14:paraId="36F51B6A" w14:textId="77777777" w:rsidR="00754004" w:rsidRPr="00942802" w:rsidRDefault="00754004" w:rsidP="00754004">
            <w:pPr>
              <w:pStyle w:val="ListParagraph"/>
              <w:numPr>
                <w:ilvl w:val="0"/>
                <w:numId w:val="7"/>
              </w:numPr>
              <w:spacing w:after="120"/>
              <w:rPr>
                <w:rFonts w:ascii="Source Sans Pro" w:hAnsi="Source Sans Pro"/>
                <w:color w:val="3A3A3A" w:themeColor="background2" w:themeShade="40"/>
                <w:sz w:val="22"/>
                <w:szCs w:val="22"/>
              </w:rPr>
            </w:pPr>
            <w:r w:rsidRPr="00942802">
              <w:rPr>
                <w:rFonts w:ascii="Source Sans Pro" w:hAnsi="Source Sans Pro"/>
                <w:color w:val="3A3A3A" w:themeColor="background2" w:themeShade="40"/>
                <w:sz w:val="22"/>
                <w:szCs w:val="22"/>
              </w:rPr>
              <w:t>Documented the incident in a forensic report for internal legal and management teams, detailing the attacker's TTPs</w:t>
            </w:r>
          </w:p>
          <w:p w14:paraId="74298460" w14:textId="77777777" w:rsidR="00754004" w:rsidRPr="00D0644B" w:rsidRDefault="00754004" w:rsidP="00754004">
            <w:pPr>
              <w:ind w:left="90"/>
              <w:rPr>
                <w:rFonts w:ascii="Source Sans Pro" w:hAnsi="Source Sans Pro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D0644B">
              <w:rPr>
                <w:rFonts w:ascii="Source Sans Pro" w:hAnsi="Source Sans Pro"/>
                <w:b/>
                <w:bCs/>
                <w:color w:val="3A3A3A" w:themeColor="background2" w:themeShade="40"/>
                <w:sz w:val="22"/>
                <w:szCs w:val="22"/>
              </w:rPr>
              <w:t>Security Awareness Trainer (Part-</w:t>
            </w:r>
            <w:proofErr w:type="gramStart"/>
            <w:r w:rsidRPr="00D0644B">
              <w:rPr>
                <w:rFonts w:ascii="Source Sans Pro" w:hAnsi="Source Sans Pro"/>
                <w:b/>
                <w:bCs/>
                <w:color w:val="3A3A3A" w:themeColor="background2" w:themeShade="40"/>
                <w:sz w:val="22"/>
                <w:szCs w:val="22"/>
              </w:rPr>
              <w:t>time) —</w:t>
            </w:r>
            <w:proofErr w:type="gramEnd"/>
            <w:r w:rsidRPr="00D0644B">
              <w:rPr>
                <w:rFonts w:ascii="Source Sans Pro" w:hAnsi="Source Sans Pro"/>
                <w:b/>
                <w:bCs/>
                <w:color w:val="3A3A3A" w:themeColor="background2" w:themeShade="40"/>
                <w:sz w:val="22"/>
                <w:szCs w:val="22"/>
              </w:rPr>
              <w:t xml:space="preserve"> </w:t>
            </w:r>
            <w:proofErr w:type="spellStart"/>
            <w:r w:rsidRPr="00D0644B">
              <w:rPr>
                <w:rFonts w:ascii="Source Sans Pro" w:hAnsi="Source Sans Pro"/>
                <w:b/>
                <w:bCs/>
                <w:color w:val="3A3A3A" w:themeColor="background2" w:themeShade="40"/>
                <w:sz w:val="22"/>
                <w:szCs w:val="22"/>
              </w:rPr>
              <w:t>Isiran</w:t>
            </w:r>
            <w:proofErr w:type="spellEnd"/>
            <w:r w:rsidRPr="00D0644B">
              <w:rPr>
                <w:rFonts w:ascii="Source Sans Pro" w:hAnsi="Source Sans Pro"/>
                <w:b/>
                <w:bCs/>
                <w:color w:val="3A3A3A" w:themeColor="background2" w:themeShade="40"/>
                <w:sz w:val="22"/>
                <w:szCs w:val="22"/>
              </w:rPr>
              <w:t xml:space="preserve"> Institute</w:t>
            </w:r>
          </w:p>
          <w:p w14:paraId="77C85307" w14:textId="77777777" w:rsidR="00754004" w:rsidRPr="00871EE4" w:rsidRDefault="00754004" w:rsidP="00754004">
            <w:pPr>
              <w:spacing w:after="120"/>
              <w:ind w:left="86"/>
              <w:rPr>
                <w:rFonts w:ascii="Source Sans Pro" w:hAnsi="Source Sans Pro"/>
                <w:color w:val="3A3A3A" w:themeColor="background2" w:themeShade="40"/>
                <w:sz w:val="20"/>
                <w:szCs w:val="20"/>
              </w:rPr>
            </w:pPr>
            <w:r>
              <w:rPr>
                <w:rFonts w:ascii="Source Sans Pro" w:hAnsi="Source Sans Pro"/>
                <w:color w:val="3A3A3A" w:themeColor="background2" w:themeShade="40"/>
                <w:sz w:val="20"/>
                <w:szCs w:val="20"/>
              </w:rPr>
              <w:t>04</w:t>
            </w:r>
            <w:r w:rsidRPr="00871EE4">
              <w:rPr>
                <w:rFonts w:ascii="Source Sans Pro" w:hAnsi="Source Sans Pro"/>
                <w:color w:val="3A3A3A" w:themeColor="background2" w:themeShade="40"/>
                <w:sz w:val="20"/>
                <w:szCs w:val="20"/>
              </w:rPr>
              <w:t>/201</w:t>
            </w:r>
            <w:r>
              <w:rPr>
                <w:rFonts w:ascii="Source Sans Pro" w:hAnsi="Source Sans Pro"/>
                <w:color w:val="3A3A3A" w:themeColor="background2" w:themeShade="40"/>
                <w:sz w:val="20"/>
                <w:szCs w:val="20"/>
              </w:rPr>
              <w:t>8</w:t>
            </w:r>
            <w:r w:rsidRPr="00871EE4">
              <w:rPr>
                <w:rFonts w:ascii="Source Sans Pro" w:hAnsi="Source Sans Pro"/>
                <w:color w:val="3A3A3A" w:themeColor="background2" w:themeShade="40"/>
                <w:sz w:val="20"/>
                <w:szCs w:val="20"/>
              </w:rPr>
              <w:t xml:space="preserve"> – </w:t>
            </w:r>
            <w:r>
              <w:rPr>
                <w:rFonts w:ascii="Source Sans Pro" w:hAnsi="Source Sans Pro"/>
                <w:color w:val="3A3A3A" w:themeColor="background2" w:themeShade="40"/>
                <w:sz w:val="20"/>
                <w:szCs w:val="20"/>
              </w:rPr>
              <w:t>11</w:t>
            </w:r>
            <w:r w:rsidRPr="00871EE4">
              <w:rPr>
                <w:rFonts w:ascii="Source Sans Pro" w:hAnsi="Source Sans Pro"/>
                <w:color w:val="3A3A3A" w:themeColor="background2" w:themeShade="40"/>
                <w:sz w:val="20"/>
                <w:szCs w:val="20"/>
              </w:rPr>
              <w:t>/201</w:t>
            </w:r>
            <w:r>
              <w:rPr>
                <w:rFonts w:ascii="Source Sans Pro" w:hAnsi="Source Sans Pro"/>
                <w:color w:val="3A3A3A" w:themeColor="background2" w:themeShade="40"/>
                <w:sz w:val="20"/>
                <w:szCs w:val="20"/>
              </w:rPr>
              <w:t>9</w:t>
            </w:r>
            <w:r w:rsidRPr="00871EE4">
              <w:rPr>
                <w:rFonts w:ascii="Source Sans Pro" w:hAnsi="Source Sans Pro"/>
                <w:color w:val="3A3A3A" w:themeColor="background2" w:themeShade="40"/>
                <w:sz w:val="20"/>
                <w:szCs w:val="20"/>
              </w:rPr>
              <w:t xml:space="preserve"> </w:t>
            </w:r>
            <w:r>
              <w:rPr>
                <w:rFonts w:ascii="Source Sans Pro" w:hAnsi="Source Sans Pro"/>
                <w:color w:val="3A3A3A" w:themeColor="background2" w:themeShade="40"/>
                <w:sz w:val="20"/>
                <w:szCs w:val="20"/>
              </w:rPr>
              <w:t>_</w:t>
            </w:r>
            <w:r w:rsidRPr="00871EE4">
              <w:rPr>
                <w:rFonts w:ascii="Source Sans Pro" w:hAnsi="Source Sans Pro"/>
                <w:color w:val="3A3A3A" w:themeColor="background2" w:themeShade="40"/>
                <w:sz w:val="20"/>
                <w:szCs w:val="20"/>
              </w:rPr>
              <w:t>Iran</w:t>
            </w:r>
          </w:p>
          <w:p w14:paraId="5B2632FF" w14:textId="77777777" w:rsidR="00754004" w:rsidRPr="00942802" w:rsidRDefault="00754004" w:rsidP="00754004">
            <w:pPr>
              <w:pStyle w:val="ListParagraph"/>
              <w:numPr>
                <w:ilvl w:val="0"/>
                <w:numId w:val="5"/>
              </w:numPr>
              <w:spacing w:after="160" w:line="278" w:lineRule="auto"/>
              <w:ind w:left="705" w:hanging="270"/>
              <w:rPr>
                <w:rFonts w:ascii="Source Sans Pro" w:hAnsi="Source Sans Pro"/>
                <w:color w:val="3A3A3A" w:themeColor="background2" w:themeShade="40"/>
                <w:sz w:val="22"/>
                <w:szCs w:val="22"/>
              </w:rPr>
            </w:pPr>
            <w:r w:rsidRPr="00942802">
              <w:rPr>
                <w:rFonts w:ascii="Source Sans Pro" w:hAnsi="Source Sans Pro"/>
                <w:color w:val="3A3A3A" w:themeColor="background2" w:themeShade="40"/>
                <w:sz w:val="22"/>
                <w:szCs w:val="22"/>
              </w:rPr>
              <w:t>Designed and delivered cybersecurity awareness programs, including phishing simulations and social-engineering exercises.</w:t>
            </w:r>
          </w:p>
          <w:p w14:paraId="637F396D" w14:textId="77777777" w:rsidR="00754004" w:rsidRPr="00942802" w:rsidRDefault="00754004" w:rsidP="00754004">
            <w:pPr>
              <w:pStyle w:val="ListParagraph"/>
              <w:numPr>
                <w:ilvl w:val="0"/>
                <w:numId w:val="4"/>
              </w:numPr>
              <w:ind w:left="695" w:hanging="270"/>
              <w:rPr>
                <w:rFonts w:ascii="Source Sans Pro" w:hAnsi="Source Sans Pro"/>
                <w:color w:val="3A3A3A" w:themeColor="background2" w:themeShade="40"/>
                <w:sz w:val="22"/>
                <w:szCs w:val="22"/>
              </w:rPr>
            </w:pPr>
            <w:r w:rsidRPr="00942802">
              <w:rPr>
                <w:rFonts w:ascii="Source Sans Pro" w:hAnsi="Source Sans Pro"/>
                <w:color w:val="3A3A3A" w:themeColor="background2" w:themeShade="40"/>
                <w:sz w:val="22"/>
                <w:szCs w:val="22"/>
              </w:rPr>
              <w:t>Collaborated with IT, security, and HR to align awareness, culture, and risk-reduction initiatives.</w:t>
            </w:r>
          </w:p>
          <w:p w14:paraId="22CAEDCE" w14:textId="77777777" w:rsidR="00754004" w:rsidRPr="00942802" w:rsidRDefault="00754004" w:rsidP="00754004">
            <w:pPr>
              <w:pStyle w:val="ListParagraph"/>
              <w:numPr>
                <w:ilvl w:val="0"/>
                <w:numId w:val="4"/>
              </w:numPr>
              <w:spacing w:after="120" w:line="278" w:lineRule="auto"/>
              <w:ind w:left="706" w:hanging="274"/>
              <w:rPr>
                <w:rFonts w:ascii="Source Sans Pro" w:hAnsi="Source Sans Pro"/>
                <w:color w:val="747474" w:themeColor="background2" w:themeShade="80"/>
                <w:sz w:val="22"/>
                <w:szCs w:val="22"/>
              </w:rPr>
            </w:pPr>
            <w:r w:rsidRPr="00942802">
              <w:rPr>
                <w:rFonts w:ascii="Source Sans Pro" w:hAnsi="Source Sans Pro"/>
                <w:color w:val="3A3A3A" w:themeColor="background2" w:themeShade="40"/>
                <w:sz w:val="22"/>
                <w:szCs w:val="22"/>
              </w:rPr>
              <w:t>Supported security initiatives including risk assessments and incident documentation.</w:t>
            </w:r>
          </w:p>
          <w:p w14:paraId="5E11BE31" w14:textId="77777777" w:rsidR="00754004" w:rsidRPr="00064356" w:rsidRDefault="00754004" w:rsidP="00754004">
            <w:pPr>
              <w:pStyle w:val="ListParagraph"/>
              <w:numPr>
                <w:ilvl w:val="2"/>
                <w:numId w:val="4"/>
              </w:numPr>
              <w:ind w:left="700" w:hanging="270"/>
              <w:rPr>
                <w:rFonts w:ascii="Source Sans Pro" w:hAnsi="Source Sans Pro"/>
                <w:color w:val="747474" w:themeColor="background2" w:themeShade="80"/>
                <w:sz w:val="22"/>
                <w:szCs w:val="22"/>
              </w:rPr>
            </w:pPr>
            <w:r w:rsidRPr="00942802">
              <w:rPr>
                <w:rFonts w:ascii="Source Sans Pro" w:hAnsi="Source Sans Pro"/>
                <w:color w:val="3A3A3A" w:themeColor="background2" w:themeShade="40"/>
                <w:sz w:val="22"/>
                <w:szCs w:val="22"/>
              </w:rPr>
              <w:t>Participation in security awareness programs increased significantly, with student enrollment doubling and overall engagement—across both employees and students—rising by 50% following the first training cycle.</w:t>
            </w:r>
          </w:p>
        </w:tc>
        <w:tc>
          <w:tcPr>
            <w:tcW w:w="40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BA4D24" w14:textId="77777777" w:rsidR="00754004" w:rsidRPr="000357D1" w:rsidRDefault="00754004" w:rsidP="00754004">
            <w:pPr>
              <w:pStyle w:val="Heading2"/>
              <w:spacing w:before="0" w:after="120"/>
              <w:rPr>
                <w:rFonts w:ascii="Source Sans Pro" w:hAnsi="Source Sans Pro"/>
                <w:b/>
                <w:bCs/>
                <w:color w:val="000000" w:themeColor="text1"/>
                <w:sz w:val="24"/>
                <w:szCs w:val="24"/>
              </w:rPr>
            </w:pPr>
            <w:r w:rsidRPr="000357D1">
              <w:rPr>
                <w:rFonts w:ascii="Source Sans Pro" w:hAnsi="Source Sans Pro"/>
                <w:b/>
                <w:bCs/>
                <w:color w:val="000000" w:themeColor="text1"/>
                <w:sz w:val="24"/>
                <w:szCs w:val="24"/>
              </w:rPr>
              <w:t>Technical Skills</w:t>
            </w:r>
          </w:p>
          <w:p w14:paraId="2B2E5B23" w14:textId="77777777" w:rsidR="00754004" w:rsidRPr="000357D1" w:rsidRDefault="00754004" w:rsidP="00754004">
            <w:pPr>
              <w:rPr>
                <w:rFonts w:ascii="Source Sans Pro" w:hAnsi="Source Sans Pro"/>
                <w:b/>
                <w:bCs/>
                <w:color w:val="000000" w:themeColor="text1"/>
                <w:sz w:val="22"/>
                <w:szCs w:val="22"/>
              </w:rPr>
            </w:pPr>
            <w:r w:rsidRPr="000357D1">
              <w:rPr>
                <w:rFonts w:ascii="Source Sans Pro" w:hAnsi="Source Sans Pro"/>
                <w:b/>
                <w:bCs/>
                <w:color w:val="000000" w:themeColor="text1"/>
                <w:sz w:val="22"/>
                <w:szCs w:val="22"/>
              </w:rPr>
              <w:t>Threat Detection &amp; Response</w:t>
            </w:r>
          </w:p>
          <w:p w14:paraId="2C6B0743" w14:textId="77777777" w:rsidR="00754004" w:rsidRPr="00AB3B03" w:rsidRDefault="00754004" w:rsidP="00754004">
            <w:pPr>
              <w:ind w:left="518"/>
              <w:rPr>
                <w:rFonts w:ascii="Source Sans Pro" w:hAnsi="Source Sans Pro"/>
                <w:color w:val="3A3A3A" w:themeColor="background2" w:themeShade="40"/>
                <w:sz w:val="20"/>
                <w:szCs w:val="20"/>
              </w:rPr>
            </w:pPr>
            <w:r w:rsidRPr="00AB3B03">
              <w:rPr>
                <w:rFonts w:ascii="Source Sans Pro" w:hAnsi="Source Sans Pro"/>
                <w:color w:val="3A3A3A" w:themeColor="background2" w:themeShade="40"/>
                <w:sz w:val="20"/>
                <w:szCs w:val="20"/>
              </w:rPr>
              <w:t>Incident Response &amp; Triage | Network Forensics &amp; Packet Analysis | Malware Analysis &amp; Triage | IDS/IPS Management</w:t>
            </w:r>
          </w:p>
          <w:p w14:paraId="21025C00" w14:textId="77777777" w:rsidR="00754004" w:rsidRPr="000357D1" w:rsidRDefault="00754004" w:rsidP="00754004">
            <w:pPr>
              <w:rPr>
                <w:rFonts w:ascii="Source Sans Pro" w:hAnsi="Source Sans Pro"/>
                <w:b/>
                <w:bCs/>
                <w:color w:val="000000" w:themeColor="text1"/>
                <w:sz w:val="22"/>
                <w:szCs w:val="22"/>
              </w:rPr>
            </w:pPr>
            <w:r w:rsidRPr="000357D1">
              <w:rPr>
                <w:rFonts w:ascii="Source Sans Pro" w:hAnsi="Source Sans Pro"/>
                <w:b/>
                <w:bCs/>
                <w:color w:val="000000" w:themeColor="text1"/>
                <w:sz w:val="22"/>
                <w:szCs w:val="22"/>
              </w:rPr>
              <w:t>Security Operations &amp; Analysis</w:t>
            </w:r>
          </w:p>
          <w:p w14:paraId="72902A7D" w14:textId="77777777" w:rsidR="00754004" w:rsidRPr="00AB3B03" w:rsidRDefault="00754004" w:rsidP="00754004">
            <w:pPr>
              <w:ind w:left="518"/>
              <w:rPr>
                <w:rFonts w:ascii="Source Sans Pro" w:hAnsi="Source Sans Pro"/>
                <w:color w:val="3A3A3A" w:themeColor="background2" w:themeShade="40"/>
                <w:sz w:val="20"/>
                <w:szCs w:val="20"/>
              </w:rPr>
            </w:pPr>
            <w:r w:rsidRPr="00AB3B03">
              <w:rPr>
                <w:rFonts w:ascii="Source Sans Pro" w:hAnsi="Source Sans Pro"/>
                <w:color w:val="3A3A3A" w:themeColor="background2" w:themeShade="40"/>
                <w:sz w:val="20"/>
                <w:szCs w:val="20"/>
              </w:rPr>
              <w:t>SIEM &amp; Log Analysis | EDR/NDR Concepts | Vulnerability Management</w:t>
            </w:r>
          </w:p>
          <w:p w14:paraId="1FBAE9FC" w14:textId="77777777" w:rsidR="00754004" w:rsidRPr="000357D1" w:rsidRDefault="00754004" w:rsidP="00754004">
            <w:pPr>
              <w:rPr>
                <w:rFonts w:ascii="Source Sans Pro" w:hAnsi="Source Sans Pro"/>
                <w:b/>
                <w:bCs/>
                <w:color w:val="000000" w:themeColor="text1"/>
                <w:sz w:val="22"/>
                <w:szCs w:val="22"/>
              </w:rPr>
            </w:pPr>
            <w:r w:rsidRPr="000357D1">
              <w:rPr>
                <w:rFonts w:ascii="Source Sans Pro" w:hAnsi="Source Sans Pro"/>
                <w:b/>
                <w:bCs/>
                <w:color w:val="000000" w:themeColor="text1"/>
                <w:sz w:val="22"/>
                <w:szCs w:val="22"/>
              </w:rPr>
              <w:t>Systems &amp; Environments</w:t>
            </w:r>
          </w:p>
          <w:p w14:paraId="60AF23AA" w14:textId="77777777" w:rsidR="00754004" w:rsidRPr="00AB3B03" w:rsidRDefault="00754004" w:rsidP="00754004">
            <w:pPr>
              <w:ind w:left="518"/>
              <w:rPr>
                <w:rFonts w:ascii="Source Sans Pro" w:hAnsi="Source Sans Pro"/>
                <w:color w:val="3A3A3A" w:themeColor="background2" w:themeShade="40"/>
                <w:sz w:val="20"/>
                <w:szCs w:val="20"/>
              </w:rPr>
            </w:pPr>
            <w:r w:rsidRPr="00AB3B03">
              <w:rPr>
                <w:rFonts w:ascii="Source Sans Pro" w:hAnsi="Source Sans Pro"/>
                <w:color w:val="3A3A3A" w:themeColor="background2" w:themeShade="40"/>
                <w:sz w:val="20"/>
                <w:szCs w:val="20"/>
              </w:rPr>
              <w:t>Windows &amp; Linux Security Administration &amp; Hardening</w:t>
            </w:r>
          </w:p>
          <w:p w14:paraId="39F816A9" w14:textId="77777777" w:rsidR="00754004" w:rsidRPr="000357D1" w:rsidRDefault="00754004" w:rsidP="00754004">
            <w:pPr>
              <w:rPr>
                <w:rFonts w:ascii="Source Sans Pro" w:hAnsi="Source Sans Pro"/>
                <w:b/>
                <w:bCs/>
                <w:color w:val="000000" w:themeColor="text1"/>
                <w:sz w:val="22"/>
                <w:szCs w:val="22"/>
              </w:rPr>
            </w:pPr>
            <w:r w:rsidRPr="000357D1">
              <w:rPr>
                <w:rFonts w:ascii="Source Sans Pro" w:hAnsi="Source Sans Pro"/>
                <w:b/>
                <w:bCs/>
                <w:color w:val="000000" w:themeColor="text1"/>
                <w:sz w:val="22"/>
                <w:szCs w:val="22"/>
              </w:rPr>
              <w:t>Programming &amp; Scripting</w:t>
            </w:r>
          </w:p>
          <w:p w14:paraId="7D8A2C6E" w14:textId="77777777" w:rsidR="00754004" w:rsidRPr="00AB3B03" w:rsidRDefault="00754004" w:rsidP="00754004">
            <w:pPr>
              <w:ind w:left="518"/>
              <w:rPr>
                <w:rFonts w:ascii="Source Sans Pro" w:hAnsi="Source Sans Pro"/>
                <w:color w:val="3A3A3A" w:themeColor="background2" w:themeShade="40"/>
                <w:sz w:val="20"/>
                <w:szCs w:val="20"/>
              </w:rPr>
            </w:pPr>
            <w:r w:rsidRPr="00AB3B03">
              <w:rPr>
                <w:rFonts w:ascii="Source Sans Pro" w:hAnsi="Source Sans Pro"/>
                <w:color w:val="3A3A3A" w:themeColor="background2" w:themeShade="40"/>
                <w:sz w:val="20"/>
                <w:szCs w:val="20"/>
              </w:rPr>
              <w:t>Python (Security Scripting, Automation) | C# | Bash/PowerShell</w:t>
            </w:r>
          </w:p>
          <w:p w14:paraId="38D76C66" w14:textId="77777777" w:rsidR="00754004" w:rsidRPr="000357D1" w:rsidRDefault="00754004" w:rsidP="00754004">
            <w:pPr>
              <w:rPr>
                <w:rFonts w:ascii="Source Sans Pro" w:hAnsi="Source Sans Pro"/>
                <w:b/>
                <w:bCs/>
                <w:color w:val="000000" w:themeColor="text1"/>
                <w:sz w:val="22"/>
                <w:szCs w:val="22"/>
              </w:rPr>
            </w:pPr>
            <w:r w:rsidRPr="000357D1">
              <w:rPr>
                <w:rFonts w:ascii="Source Sans Pro" w:hAnsi="Source Sans Pro"/>
                <w:b/>
                <w:bCs/>
                <w:color w:val="000000" w:themeColor="text1"/>
                <w:sz w:val="22"/>
                <w:szCs w:val="22"/>
              </w:rPr>
              <w:t>Security Governance &amp; Human Risk</w:t>
            </w:r>
          </w:p>
          <w:p w14:paraId="3B666962" w14:textId="77777777" w:rsidR="00754004" w:rsidRPr="00AB3B03" w:rsidRDefault="00754004" w:rsidP="00754004">
            <w:pPr>
              <w:ind w:left="518"/>
              <w:rPr>
                <w:rFonts w:ascii="Source Sans Pro" w:hAnsi="Source Sans Pro"/>
                <w:color w:val="3A3A3A" w:themeColor="background2" w:themeShade="40"/>
                <w:sz w:val="20"/>
                <w:szCs w:val="20"/>
              </w:rPr>
            </w:pPr>
            <w:r w:rsidRPr="00AB3B03">
              <w:rPr>
                <w:rFonts w:ascii="Source Sans Pro" w:hAnsi="Source Sans Pro"/>
                <w:color w:val="3A3A3A" w:themeColor="background2" w:themeShade="40"/>
                <w:sz w:val="20"/>
                <w:szCs w:val="20"/>
              </w:rPr>
              <w:t>Security Awareness Training &amp; Phishing Simulation Design | Human Risk Reduction | ISO 27001 Fundamentals</w:t>
            </w:r>
          </w:p>
          <w:p w14:paraId="62E5B6C1" w14:textId="77777777" w:rsidR="00754004" w:rsidRPr="000357D1" w:rsidRDefault="00754004" w:rsidP="00754004">
            <w:pPr>
              <w:rPr>
                <w:rFonts w:ascii="Source Sans Pro" w:hAnsi="Source Sans Pro"/>
                <w:b/>
                <w:bCs/>
                <w:color w:val="000000" w:themeColor="text1"/>
                <w:sz w:val="22"/>
                <w:szCs w:val="22"/>
              </w:rPr>
            </w:pPr>
            <w:r w:rsidRPr="000357D1">
              <w:rPr>
                <w:rFonts w:ascii="Source Sans Pro" w:hAnsi="Source Sans Pro"/>
                <w:b/>
                <w:bCs/>
                <w:color w:val="000000" w:themeColor="text1"/>
                <w:sz w:val="22"/>
                <w:szCs w:val="22"/>
              </w:rPr>
              <w:t>Networking</w:t>
            </w:r>
          </w:p>
          <w:p w14:paraId="21A1085F" w14:textId="77777777" w:rsidR="00754004" w:rsidRPr="00AB3B03" w:rsidRDefault="00754004" w:rsidP="00754004">
            <w:pPr>
              <w:ind w:left="518"/>
              <w:rPr>
                <w:rFonts w:ascii="Source Sans Pro" w:hAnsi="Source Sans Pro"/>
                <w:color w:val="3A3A3A" w:themeColor="background2" w:themeShade="40"/>
                <w:sz w:val="20"/>
                <w:szCs w:val="20"/>
              </w:rPr>
            </w:pPr>
            <w:r w:rsidRPr="00AB3B03">
              <w:rPr>
                <w:rFonts w:ascii="Source Sans Pro" w:hAnsi="Source Sans Pro"/>
                <w:color w:val="3A3A3A" w:themeColor="background2" w:themeShade="40"/>
                <w:sz w:val="20"/>
                <w:szCs w:val="20"/>
              </w:rPr>
              <w:t>TCP/IP Stack Analysis | Firewall &amp; Security Policy Concepts</w:t>
            </w:r>
          </w:p>
          <w:p w14:paraId="39CADA76" w14:textId="77777777" w:rsidR="00754004" w:rsidRPr="000357D1" w:rsidRDefault="00754004" w:rsidP="00754004">
            <w:pPr>
              <w:rPr>
                <w:rFonts w:ascii="Source Sans Pro" w:hAnsi="Source Sans Pro"/>
                <w:b/>
                <w:bCs/>
                <w:color w:val="000000" w:themeColor="text1"/>
                <w:sz w:val="22"/>
                <w:szCs w:val="22"/>
              </w:rPr>
            </w:pPr>
            <w:r w:rsidRPr="000357D1">
              <w:rPr>
                <w:rFonts w:ascii="Source Sans Pro" w:hAnsi="Source Sans Pro"/>
                <w:b/>
                <w:bCs/>
                <w:color w:val="000000" w:themeColor="text1"/>
                <w:sz w:val="22"/>
                <w:szCs w:val="22"/>
              </w:rPr>
              <w:t>Tools &amp; Technologies</w:t>
            </w:r>
          </w:p>
          <w:p w14:paraId="362BB251" w14:textId="77777777" w:rsidR="00754004" w:rsidRPr="00AB3B03" w:rsidRDefault="00754004" w:rsidP="00754004">
            <w:pPr>
              <w:ind w:left="428"/>
              <w:rPr>
                <w:rFonts w:ascii="Source Sans Pro" w:hAnsi="Source Sans Pro"/>
                <w:color w:val="3A3A3A" w:themeColor="background2" w:themeShade="40"/>
                <w:sz w:val="20"/>
                <w:szCs w:val="20"/>
              </w:rPr>
            </w:pPr>
            <w:r w:rsidRPr="00AB3B03">
              <w:rPr>
                <w:rFonts w:ascii="Source Sans Pro" w:hAnsi="Source Sans Pro"/>
                <w:color w:val="3A3A3A" w:themeColor="background2" w:themeShade="40"/>
                <w:sz w:val="20"/>
                <w:szCs w:val="20"/>
              </w:rPr>
              <w:t xml:space="preserve">Wireshark | Snort | Splunk | </w:t>
            </w:r>
            <w:proofErr w:type="spellStart"/>
            <w:r w:rsidRPr="00AB3B03">
              <w:rPr>
                <w:rFonts w:ascii="Source Sans Pro" w:hAnsi="Source Sans Pro"/>
                <w:color w:val="3A3A3A" w:themeColor="background2" w:themeShade="40"/>
                <w:sz w:val="20"/>
                <w:szCs w:val="20"/>
              </w:rPr>
              <w:t>pfSense</w:t>
            </w:r>
            <w:proofErr w:type="spellEnd"/>
            <w:r w:rsidRPr="00AB3B03">
              <w:rPr>
                <w:rFonts w:ascii="Source Sans Pro" w:hAnsi="Source Sans Pro"/>
                <w:color w:val="3A3A3A" w:themeColor="background2" w:themeShade="40"/>
                <w:sz w:val="20"/>
                <w:szCs w:val="20"/>
              </w:rPr>
              <w:t xml:space="preserve"> | Cisco CLI | Python | Bash | PowerShell</w:t>
            </w:r>
          </w:p>
          <w:p w14:paraId="456491E9" w14:textId="77777777" w:rsidR="00754004" w:rsidRPr="00AB3B03" w:rsidRDefault="00754004" w:rsidP="00754004">
            <w:pPr>
              <w:tabs>
                <w:tab w:val="num" w:pos="430"/>
              </w:tabs>
              <w:spacing w:after="120"/>
              <w:ind w:left="72" w:hanging="72"/>
              <w:rPr>
                <w:rFonts w:ascii="Source Sans Pro" w:eastAsiaTheme="majorEastAsia" w:hAnsi="Source Sans Pro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1635BB">
              <w:rPr>
                <w:rFonts w:ascii="Source Sans Pro" w:hAnsi="Source Sans Pro"/>
                <w:b/>
                <w:bCs/>
                <w:color w:val="000000" w:themeColor="text1"/>
                <w:sz w:val="22"/>
                <w:szCs w:val="22"/>
              </w:rPr>
              <w:t>Education</w:t>
            </w:r>
          </w:p>
          <w:p w14:paraId="3E3E723C" w14:textId="77777777" w:rsidR="00754004" w:rsidRPr="001635BB" w:rsidRDefault="00754004" w:rsidP="00754004">
            <w:pPr>
              <w:ind w:left="712" w:hanging="282"/>
              <w:rPr>
                <w:rFonts w:ascii="Source Sans Pro" w:hAnsi="Source Sans Pro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1635BB">
              <w:rPr>
                <w:rFonts w:ascii="Source Sans Pro" w:hAnsi="Source Sans Pro"/>
                <w:b/>
                <w:bCs/>
                <w:color w:val="3A3A3A" w:themeColor="background2" w:themeShade="40"/>
                <w:sz w:val="22"/>
                <w:szCs w:val="22"/>
              </w:rPr>
              <w:t>M.Sc. Cybersecurity</w:t>
            </w:r>
          </w:p>
          <w:p w14:paraId="7CB1326C" w14:textId="77777777" w:rsidR="00754004" w:rsidRPr="001635BB" w:rsidRDefault="00754004" w:rsidP="00754004">
            <w:pPr>
              <w:ind w:left="712" w:hanging="282"/>
              <w:rPr>
                <w:rFonts w:ascii="Source Sans Pro" w:hAnsi="Source Sans Pro"/>
                <w:color w:val="3A3A3A" w:themeColor="background2" w:themeShade="40"/>
                <w:sz w:val="22"/>
                <w:szCs w:val="22"/>
              </w:rPr>
            </w:pPr>
            <w:r w:rsidRPr="001635BB">
              <w:rPr>
                <w:rFonts w:ascii="Source Sans Pro" w:hAnsi="Source Sans Pro"/>
                <w:color w:val="3A3A3A" w:themeColor="background2" w:themeShade="40"/>
                <w:sz w:val="22"/>
                <w:szCs w:val="22"/>
              </w:rPr>
              <w:t xml:space="preserve">University of Padova — Italy </w:t>
            </w:r>
          </w:p>
          <w:p w14:paraId="34E85624" w14:textId="77777777" w:rsidR="00754004" w:rsidRPr="001635BB" w:rsidRDefault="00754004" w:rsidP="00754004">
            <w:pPr>
              <w:ind w:left="712" w:hanging="282"/>
              <w:rPr>
                <w:rFonts w:ascii="Source Sans Pro" w:hAnsi="Source Sans Pro"/>
                <w:color w:val="3A3A3A" w:themeColor="background2" w:themeShade="40"/>
                <w:sz w:val="22"/>
                <w:szCs w:val="22"/>
              </w:rPr>
            </w:pPr>
            <w:r w:rsidRPr="001635BB">
              <w:rPr>
                <w:rFonts w:ascii="Source Sans Pro" w:hAnsi="Source Sans Pro"/>
                <w:color w:val="3A3A3A" w:themeColor="background2" w:themeShade="40"/>
                <w:sz w:val="22"/>
                <w:szCs w:val="22"/>
              </w:rPr>
              <w:t>2020 – 2025</w:t>
            </w:r>
          </w:p>
          <w:p w14:paraId="503D7520" w14:textId="77777777" w:rsidR="00754004" w:rsidRPr="001635BB" w:rsidRDefault="00754004" w:rsidP="00754004">
            <w:pPr>
              <w:ind w:left="712" w:hanging="282"/>
              <w:rPr>
                <w:rFonts w:ascii="Source Sans Pro" w:hAnsi="Source Sans Pro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1635BB">
              <w:rPr>
                <w:rFonts w:ascii="Source Sans Pro" w:hAnsi="Source Sans Pro"/>
                <w:b/>
                <w:bCs/>
                <w:color w:val="3A3A3A" w:themeColor="background2" w:themeShade="40"/>
                <w:sz w:val="22"/>
                <w:szCs w:val="22"/>
              </w:rPr>
              <w:t>Mobility Program TUDA — Germany</w:t>
            </w:r>
          </w:p>
          <w:p w14:paraId="60C3227E" w14:textId="77777777" w:rsidR="00754004" w:rsidRPr="001635BB" w:rsidRDefault="00754004" w:rsidP="00754004">
            <w:pPr>
              <w:ind w:left="712" w:hanging="282"/>
              <w:rPr>
                <w:rFonts w:ascii="Source Sans Pro" w:hAnsi="Source Sans Pro"/>
                <w:color w:val="3A3A3A" w:themeColor="background2" w:themeShade="40"/>
                <w:sz w:val="22"/>
                <w:szCs w:val="22"/>
              </w:rPr>
            </w:pPr>
            <w:r w:rsidRPr="001635BB">
              <w:rPr>
                <w:rFonts w:ascii="Source Sans Pro" w:hAnsi="Source Sans Pro"/>
                <w:color w:val="3A3A3A" w:themeColor="background2" w:themeShade="40"/>
                <w:sz w:val="22"/>
                <w:szCs w:val="22"/>
              </w:rPr>
              <w:t>04/2022 – 09/2022</w:t>
            </w:r>
          </w:p>
          <w:p w14:paraId="390F1BC2" w14:textId="77777777" w:rsidR="00754004" w:rsidRPr="001635BB" w:rsidRDefault="00754004" w:rsidP="00754004">
            <w:pPr>
              <w:ind w:left="712" w:hanging="282"/>
              <w:rPr>
                <w:rFonts w:ascii="Source Sans Pro" w:hAnsi="Source Sans Pro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1635BB">
              <w:rPr>
                <w:rFonts w:ascii="Source Sans Pro" w:hAnsi="Source Sans Pro"/>
                <w:b/>
                <w:bCs/>
                <w:color w:val="3A3A3A" w:themeColor="background2" w:themeShade="40"/>
                <w:sz w:val="22"/>
                <w:szCs w:val="22"/>
              </w:rPr>
              <w:t>B.Sc. IT Engineering</w:t>
            </w:r>
          </w:p>
          <w:p w14:paraId="13A8AF1B" w14:textId="77777777" w:rsidR="00754004" w:rsidRPr="001635BB" w:rsidRDefault="00754004" w:rsidP="00754004">
            <w:pPr>
              <w:ind w:left="712" w:hanging="282"/>
              <w:rPr>
                <w:rFonts w:ascii="Source Sans Pro" w:hAnsi="Source Sans Pro"/>
                <w:color w:val="3A3A3A" w:themeColor="background2" w:themeShade="40"/>
                <w:sz w:val="22"/>
                <w:szCs w:val="22"/>
              </w:rPr>
            </w:pPr>
            <w:r w:rsidRPr="001635BB">
              <w:rPr>
                <w:rFonts w:ascii="Source Sans Pro" w:hAnsi="Source Sans Pro"/>
                <w:color w:val="3A3A3A" w:themeColor="background2" w:themeShade="40"/>
                <w:sz w:val="22"/>
                <w:szCs w:val="22"/>
              </w:rPr>
              <w:t>Azad University</w:t>
            </w:r>
          </w:p>
          <w:p w14:paraId="4952592D" w14:textId="77777777" w:rsidR="00754004" w:rsidRPr="001635BB" w:rsidRDefault="00754004" w:rsidP="00754004">
            <w:pPr>
              <w:spacing w:after="120"/>
              <w:ind w:left="720" w:hanging="288"/>
              <w:rPr>
                <w:rFonts w:ascii="Source Sans Pro" w:hAnsi="Source Sans Pro"/>
                <w:color w:val="3A3A3A" w:themeColor="background2" w:themeShade="40"/>
                <w:sz w:val="22"/>
                <w:szCs w:val="22"/>
              </w:rPr>
            </w:pPr>
            <w:r w:rsidRPr="001635BB">
              <w:rPr>
                <w:rFonts w:ascii="Source Sans Pro" w:hAnsi="Source Sans Pro"/>
                <w:color w:val="3A3A3A" w:themeColor="background2" w:themeShade="40"/>
                <w:sz w:val="22"/>
                <w:szCs w:val="22"/>
              </w:rPr>
              <w:t>2014 – 2018</w:t>
            </w:r>
          </w:p>
          <w:p w14:paraId="7734004A" w14:textId="77777777" w:rsidR="00754004" w:rsidRPr="001635BB" w:rsidRDefault="00754004" w:rsidP="00754004">
            <w:pPr>
              <w:pStyle w:val="Heading2"/>
              <w:spacing w:before="0" w:after="120"/>
              <w:rPr>
                <w:rFonts w:ascii="Source Sans Pro" w:hAnsi="Source Sans Pro"/>
                <w:b/>
                <w:bCs/>
                <w:color w:val="000000" w:themeColor="text1"/>
                <w:sz w:val="22"/>
                <w:szCs w:val="22"/>
              </w:rPr>
            </w:pPr>
            <w:r w:rsidRPr="001635BB">
              <w:rPr>
                <w:rFonts w:ascii="Source Sans Pro" w:hAnsi="Source Sans Pro"/>
                <w:b/>
                <w:bCs/>
                <w:color w:val="000000" w:themeColor="text1"/>
                <w:sz w:val="22"/>
                <w:szCs w:val="22"/>
              </w:rPr>
              <w:t>Languages</w:t>
            </w:r>
          </w:p>
          <w:p w14:paraId="20FC1B22" w14:textId="77777777" w:rsidR="00754004" w:rsidRPr="001635BB" w:rsidRDefault="00754004" w:rsidP="00754004">
            <w:pPr>
              <w:ind w:left="430"/>
              <w:rPr>
                <w:rFonts w:ascii="Source Sans Pro" w:hAnsi="Source Sans Pro"/>
                <w:color w:val="747474" w:themeColor="background2" w:themeShade="80"/>
                <w:sz w:val="22"/>
                <w:szCs w:val="22"/>
              </w:rPr>
            </w:pPr>
            <w:r w:rsidRPr="001635BB">
              <w:rPr>
                <w:rFonts w:ascii="Source Sans Pro" w:hAnsi="Source Sans Pro"/>
                <w:color w:val="000000" w:themeColor="text1"/>
                <w:sz w:val="22"/>
                <w:szCs w:val="22"/>
              </w:rPr>
              <w:t>English</w:t>
            </w:r>
            <w:r w:rsidRPr="001635BB">
              <w:rPr>
                <w:rFonts w:ascii="Source Sans Pro" w:hAnsi="Source Sans Pro"/>
                <w:color w:val="747474" w:themeColor="background2" w:themeShade="80"/>
                <w:sz w:val="22"/>
                <w:szCs w:val="22"/>
              </w:rPr>
              <w:t xml:space="preserve">: </w:t>
            </w:r>
            <w:r w:rsidRPr="001635BB">
              <w:rPr>
                <w:rFonts w:ascii="Source Sans Pro" w:hAnsi="Source Sans Pro"/>
                <w:color w:val="3A3A3A" w:themeColor="background2" w:themeShade="40"/>
                <w:sz w:val="22"/>
                <w:szCs w:val="22"/>
              </w:rPr>
              <w:t>Bilingual</w:t>
            </w:r>
          </w:p>
          <w:p w14:paraId="02A9B1C2" w14:textId="77777777" w:rsidR="00754004" w:rsidRPr="001635BB" w:rsidRDefault="00754004" w:rsidP="00754004">
            <w:pPr>
              <w:ind w:left="430"/>
              <w:rPr>
                <w:rFonts w:ascii="Source Sans Pro" w:hAnsi="Source Sans Pro"/>
                <w:color w:val="747474" w:themeColor="background2" w:themeShade="80"/>
                <w:sz w:val="22"/>
                <w:szCs w:val="22"/>
              </w:rPr>
            </w:pPr>
            <w:r w:rsidRPr="001635BB">
              <w:rPr>
                <w:rFonts w:ascii="Source Sans Pro" w:hAnsi="Source Sans Pro"/>
                <w:color w:val="000000" w:themeColor="text1"/>
                <w:sz w:val="22"/>
                <w:szCs w:val="22"/>
              </w:rPr>
              <w:t>German</w:t>
            </w:r>
            <w:r w:rsidRPr="001635BB">
              <w:rPr>
                <w:rFonts w:ascii="Source Sans Pro" w:hAnsi="Source Sans Pro"/>
                <w:color w:val="747474" w:themeColor="background2" w:themeShade="80"/>
                <w:sz w:val="22"/>
                <w:szCs w:val="22"/>
              </w:rPr>
              <w:t xml:space="preserve">: </w:t>
            </w:r>
            <w:r w:rsidRPr="001635BB">
              <w:rPr>
                <w:rFonts w:ascii="Source Sans Pro" w:hAnsi="Source Sans Pro"/>
                <w:color w:val="3A3A3A" w:themeColor="background2" w:themeShade="40"/>
                <w:sz w:val="22"/>
                <w:szCs w:val="22"/>
              </w:rPr>
              <w:t>Business fluent</w:t>
            </w:r>
          </w:p>
          <w:p w14:paraId="4315211D" w14:textId="77777777" w:rsidR="00754004" w:rsidRPr="001635BB" w:rsidRDefault="00754004" w:rsidP="00754004">
            <w:pPr>
              <w:ind w:left="430"/>
              <w:rPr>
                <w:rFonts w:ascii="Source Sans Pro" w:hAnsi="Source Sans Pro"/>
                <w:color w:val="3A3A3A" w:themeColor="background2" w:themeShade="40"/>
                <w:sz w:val="22"/>
                <w:szCs w:val="22"/>
              </w:rPr>
            </w:pPr>
            <w:r w:rsidRPr="001635BB">
              <w:rPr>
                <w:rFonts w:ascii="Source Sans Pro" w:hAnsi="Source Sans Pro"/>
                <w:color w:val="000000" w:themeColor="text1"/>
                <w:sz w:val="22"/>
                <w:szCs w:val="22"/>
              </w:rPr>
              <w:t>Italian</w:t>
            </w:r>
            <w:r w:rsidRPr="001635BB">
              <w:rPr>
                <w:rFonts w:ascii="Source Sans Pro" w:hAnsi="Source Sans Pro"/>
                <w:color w:val="747474" w:themeColor="background2" w:themeShade="80"/>
                <w:sz w:val="22"/>
                <w:szCs w:val="22"/>
              </w:rPr>
              <w:t xml:space="preserve">: </w:t>
            </w:r>
            <w:r w:rsidRPr="001635BB">
              <w:rPr>
                <w:rFonts w:ascii="Source Sans Pro" w:hAnsi="Source Sans Pro"/>
                <w:color w:val="3A3A3A" w:themeColor="background2" w:themeShade="40"/>
                <w:sz w:val="22"/>
                <w:szCs w:val="22"/>
              </w:rPr>
              <w:t>Intermediate</w:t>
            </w:r>
          </w:p>
          <w:p w14:paraId="1CA433E0" w14:textId="77777777" w:rsidR="00754004" w:rsidRPr="001635BB" w:rsidRDefault="00754004" w:rsidP="00754004">
            <w:pPr>
              <w:ind w:left="430"/>
              <w:rPr>
                <w:rFonts w:ascii="Source Sans Pro" w:hAnsi="Source Sans Pro"/>
                <w:b/>
                <w:bCs/>
                <w:color w:val="747474" w:themeColor="background2" w:themeShade="80"/>
                <w:sz w:val="22"/>
                <w:szCs w:val="22"/>
              </w:rPr>
            </w:pPr>
            <w:r w:rsidRPr="001635BB">
              <w:rPr>
                <w:rFonts w:ascii="Source Sans Pro" w:hAnsi="Source Sans Pro"/>
                <w:color w:val="000000" w:themeColor="text1"/>
                <w:sz w:val="22"/>
                <w:szCs w:val="22"/>
              </w:rPr>
              <w:t>Persian</w:t>
            </w:r>
            <w:r w:rsidRPr="001635BB">
              <w:rPr>
                <w:rFonts w:ascii="Source Sans Pro" w:hAnsi="Source Sans Pro"/>
                <w:color w:val="747474" w:themeColor="background2" w:themeShade="80"/>
                <w:sz w:val="22"/>
                <w:szCs w:val="22"/>
              </w:rPr>
              <w:t xml:space="preserve">: </w:t>
            </w:r>
            <w:r w:rsidRPr="001635BB">
              <w:rPr>
                <w:rFonts w:ascii="Source Sans Pro" w:hAnsi="Source Sans Pro"/>
                <w:color w:val="3A3A3A" w:themeColor="background2" w:themeShade="40"/>
                <w:sz w:val="22"/>
                <w:szCs w:val="22"/>
              </w:rPr>
              <w:t>Native</w:t>
            </w:r>
          </w:p>
        </w:tc>
      </w:tr>
      <w:bookmarkEnd w:id="0"/>
      <w:bookmarkEnd w:id="1"/>
    </w:tbl>
    <w:p w14:paraId="4D195D57" w14:textId="77777777" w:rsidR="005345AC" w:rsidRPr="00754004" w:rsidRDefault="005345AC" w:rsidP="00754004"/>
    <w:sectPr w:rsidR="005345AC" w:rsidRPr="007540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600CF"/>
    <w:multiLevelType w:val="hybridMultilevel"/>
    <w:tmpl w:val="69485E5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ED868D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A9ED7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3B4859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EC2A51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3E857D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B0ED4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012E42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6446E0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8EB146F"/>
    <w:multiLevelType w:val="multilevel"/>
    <w:tmpl w:val="15164AEC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B356BDE"/>
    <w:multiLevelType w:val="multilevel"/>
    <w:tmpl w:val="E60608F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98461D5"/>
    <w:multiLevelType w:val="hybridMultilevel"/>
    <w:tmpl w:val="9E62A0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A96F10"/>
    <w:multiLevelType w:val="hybridMultilevel"/>
    <w:tmpl w:val="70D8690A"/>
    <w:lvl w:ilvl="0" w:tplc="0409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60112FC0"/>
    <w:multiLevelType w:val="hybridMultilevel"/>
    <w:tmpl w:val="1DB860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31185F"/>
    <w:multiLevelType w:val="multilevel"/>
    <w:tmpl w:val="542C891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3A3A3A" w:themeColor="background2" w:themeShade="4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825002722">
    <w:abstractNumId w:val="3"/>
  </w:num>
  <w:num w:numId="2" w16cid:durableId="1546329970">
    <w:abstractNumId w:val="0"/>
  </w:num>
  <w:num w:numId="3" w16cid:durableId="1171287254">
    <w:abstractNumId w:val="2"/>
  </w:num>
  <w:num w:numId="4" w16cid:durableId="1466776666">
    <w:abstractNumId w:val="1"/>
  </w:num>
  <w:num w:numId="5" w16cid:durableId="1197040177">
    <w:abstractNumId w:val="4"/>
  </w:num>
  <w:num w:numId="6" w16cid:durableId="629674848">
    <w:abstractNumId w:val="6"/>
  </w:num>
  <w:num w:numId="7" w16cid:durableId="14614586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5CF"/>
    <w:rsid w:val="003A74E2"/>
    <w:rsid w:val="00487183"/>
    <w:rsid w:val="005345AC"/>
    <w:rsid w:val="00545590"/>
    <w:rsid w:val="0069103F"/>
    <w:rsid w:val="0071229D"/>
    <w:rsid w:val="00754004"/>
    <w:rsid w:val="007C3977"/>
    <w:rsid w:val="007F26FE"/>
    <w:rsid w:val="008F1B45"/>
    <w:rsid w:val="00A0294F"/>
    <w:rsid w:val="00C2566D"/>
    <w:rsid w:val="00D415CF"/>
    <w:rsid w:val="00E27DE6"/>
    <w:rsid w:val="00F13C13"/>
    <w:rsid w:val="00FF6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1D4C2"/>
  <w15:chartTrackingRefBased/>
  <w15:docId w15:val="{D52DC84D-C6FC-4CBA-BDBA-2E34C5B6C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004"/>
  </w:style>
  <w:style w:type="paragraph" w:styleId="Heading1">
    <w:name w:val="heading 1"/>
    <w:basedOn w:val="Normal"/>
    <w:next w:val="Normal"/>
    <w:link w:val="Heading1Char"/>
    <w:uiPriority w:val="9"/>
    <w:qFormat/>
    <w:rsid w:val="00D41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1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1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5C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15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Anax</dc:creator>
  <cp:keywords/>
  <dc:description/>
  <cp:lastModifiedBy>Anax</cp:lastModifiedBy>
  <cp:revision>8</cp:revision>
  <dcterms:created xsi:type="dcterms:W3CDTF">2025-11-26T23:41:00Z</dcterms:created>
  <dcterms:modified xsi:type="dcterms:W3CDTF">2025-12-09T16:32:00Z</dcterms:modified>
</cp:coreProperties>
</file>