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1B244" w14:textId="77777777" w:rsidR="00B32E1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E2FD690" wp14:editId="1C473166">
            <wp:simplePos x="0" y="0"/>
            <wp:positionH relativeFrom="column">
              <wp:posOffset>1333182</wp:posOffset>
            </wp:positionH>
            <wp:positionV relativeFrom="paragraph">
              <wp:posOffset>107950</wp:posOffset>
            </wp:positionV>
            <wp:extent cx="4328160" cy="1322705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-104" t="-341" r="-103" b="-34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32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60E1CD" w14:textId="77777777" w:rsidR="00B32E1C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PROGRAMMAZIONE DEFINITIVA</w:t>
      </w:r>
    </w:p>
    <w:p w14:paraId="79C33C20" w14:textId="77777777" w:rsidR="00B32E1C" w:rsidRDefault="00B32E1C">
      <w:pPr>
        <w:jc w:val="center"/>
        <w:rPr>
          <w:sz w:val="16"/>
          <w:szCs w:val="16"/>
        </w:rPr>
      </w:pPr>
    </w:p>
    <w:p w14:paraId="51E6A2D7" w14:textId="77777777" w:rsidR="00B32E1C" w:rsidRDefault="00000000">
      <w:pPr>
        <w:jc w:val="center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A.S. 2023/2024</w:t>
      </w:r>
    </w:p>
    <w:p w14:paraId="1801FED4" w14:textId="77777777" w:rsidR="00B32E1C" w:rsidRDefault="00B32E1C">
      <w:pPr>
        <w:rPr>
          <w:rFonts w:ascii="Arial" w:eastAsia="Arial" w:hAnsi="Arial" w:cs="Arial"/>
        </w:rPr>
      </w:pPr>
    </w:p>
    <w:p w14:paraId="1F99D400" w14:textId="77777777" w:rsidR="00B32E1C" w:rsidRDefault="00B32E1C">
      <w:pPr>
        <w:rPr>
          <w:rFonts w:ascii="Arial" w:eastAsia="Arial" w:hAnsi="Arial" w:cs="Arial"/>
        </w:rPr>
      </w:pPr>
    </w:p>
    <w:p w14:paraId="6B66B454" w14:textId="77777777" w:rsidR="00B32E1C" w:rsidRDefault="00B32E1C">
      <w:pPr>
        <w:rPr>
          <w:rFonts w:ascii="Arial" w:eastAsia="Arial" w:hAnsi="Arial" w:cs="Arial"/>
        </w:rPr>
      </w:pPr>
    </w:p>
    <w:p w14:paraId="5E20DA6C" w14:textId="77777777" w:rsidR="00B32E1C" w:rsidRDefault="00000000">
      <w:pPr>
        <w:rPr>
          <w:sz w:val="24"/>
          <w:szCs w:val="24"/>
        </w:rPr>
      </w:pPr>
      <w:r>
        <w:rPr>
          <w:sz w:val="24"/>
          <w:szCs w:val="24"/>
        </w:rPr>
        <w:t>Classe: 4D</w:t>
      </w:r>
    </w:p>
    <w:p w14:paraId="2D684E42" w14:textId="77777777" w:rsidR="00B32E1C" w:rsidRDefault="00B32E1C">
      <w:pPr>
        <w:rPr>
          <w:sz w:val="6"/>
          <w:szCs w:val="6"/>
        </w:rPr>
      </w:pPr>
    </w:p>
    <w:p w14:paraId="158EF878" w14:textId="77777777" w:rsidR="00B32E1C" w:rsidRDefault="00000000">
      <w:pPr>
        <w:rPr>
          <w:sz w:val="24"/>
          <w:szCs w:val="24"/>
        </w:rPr>
      </w:pPr>
      <w:r>
        <w:rPr>
          <w:sz w:val="24"/>
          <w:szCs w:val="24"/>
        </w:rPr>
        <w:t>Materia: sistemi e reti</w:t>
      </w:r>
    </w:p>
    <w:p w14:paraId="28DED9CE" w14:textId="77777777" w:rsidR="00B32E1C" w:rsidRDefault="00B32E1C">
      <w:pPr>
        <w:rPr>
          <w:b/>
          <w:sz w:val="6"/>
          <w:szCs w:val="6"/>
        </w:rPr>
      </w:pPr>
    </w:p>
    <w:p w14:paraId="08566EE2" w14:textId="77777777" w:rsidR="00B32E1C" w:rsidRDefault="00000000">
      <w:pPr>
        <w:rPr>
          <w:sz w:val="24"/>
          <w:szCs w:val="24"/>
        </w:rPr>
      </w:pPr>
      <w:r>
        <w:rPr>
          <w:sz w:val="24"/>
          <w:szCs w:val="24"/>
        </w:rPr>
        <w:t>Docenti: Nicola Burattin (teoria), Daniele Capuano (laboratorio)</w:t>
      </w:r>
    </w:p>
    <w:p w14:paraId="76E88CAB" w14:textId="77777777" w:rsidR="00B32E1C" w:rsidRDefault="00B32E1C">
      <w:pPr>
        <w:rPr>
          <w:sz w:val="6"/>
          <w:szCs w:val="6"/>
        </w:rPr>
      </w:pPr>
    </w:p>
    <w:p w14:paraId="526981A4" w14:textId="77777777" w:rsidR="00B32E1C" w:rsidRDefault="00000000">
      <w:pPr>
        <w:rPr>
          <w:sz w:val="24"/>
          <w:szCs w:val="24"/>
        </w:rPr>
      </w:pPr>
      <w:r>
        <w:rPr>
          <w:sz w:val="24"/>
          <w:szCs w:val="24"/>
        </w:rPr>
        <w:t>Libro di testo: Nuovo sistemi e reti vol. 2, Luigi Lo Russo e Elena Bianchi edizione Hoepli</w:t>
      </w:r>
    </w:p>
    <w:p w14:paraId="349F64CB" w14:textId="77777777" w:rsidR="00B32E1C" w:rsidRDefault="00B32E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1EA8F05" w14:textId="77777777" w:rsidR="00B32E1C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TEORIA:</w:t>
      </w:r>
    </w:p>
    <w:p w14:paraId="7E7D9365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L'architettura dei sistemi di elaborazione: hardware, software, firmware.</w:t>
      </w:r>
    </w:p>
    <w:p w14:paraId="328C8F11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 principali componenti di un sistema di elaborazione:</w:t>
      </w:r>
    </w:p>
    <w:p w14:paraId="55593EF0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le porte logiche: AND, OR, NOT;</w:t>
      </w:r>
    </w:p>
    <w:p w14:paraId="5BD06D21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i generatori di segnali.  </w:t>
      </w:r>
    </w:p>
    <w:p w14:paraId="65F77310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Modello di Von Neumann.</w:t>
      </w:r>
    </w:p>
    <w:p w14:paraId="6106121D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Modello di Harvard.</w:t>
      </w:r>
    </w:p>
    <w:p w14:paraId="40F1D28E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CPU.</w:t>
      </w:r>
    </w:p>
    <w:p w14:paraId="18275A45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Il ciclo macchina: fetch, decode, execute.</w:t>
      </w:r>
    </w:p>
    <w:p w14:paraId="38BEC3E3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 registri interni: speciali e generali.</w:t>
      </w:r>
    </w:p>
    <w:p w14:paraId="096DA57F" w14:textId="1A474C54" w:rsidR="00B32E1C" w:rsidRDefault="005E30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 architetture</w:t>
      </w:r>
      <w:r w:rsidR="00000000">
        <w:rPr>
          <w:color w:val="000000"/>
        </w:rPr>
        <w:t xml:space="preserve"> RISC e CISC.</w:t>
      </w:r>
    </w:p>
    <w:p w14:paraId="4E72BE4C" w14:textId="77777777" w:rsidR="00B32E1C" w:rsidRPr="005E30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5E3005">
        <w:rPr>
          <w:color w:val="000000"/>
          <w:lang w:val="en-US"/>
        </w:rPr>
        <w:t>I chipset Northbridge e Southbridge.</w:t>
      </w:r>
    </w:p>
    <w:p w14:paraId="22FB3630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 tipi di memoria: RAM, ROM, PROM, EPROM, EEPROM.</w:t>
      </w:r>
    </w:p>
    <w:p w14:paraId="1A5A9B58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gestione della memoria del PC: memoria cache, latenza, banda di trasferimento dati, frequenza di funzionamento.</w:t>
      </w:r>
    </w:p>
    <w:p w14:paraId="21063286" w14:textId="77777777" w:rsidR="00B32E1C" w:rsidRPr="005E30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5E3005">
        <w:rPr>
          <w:color w:val="000000"/>
          <w:lang w:val="en-US"/>
        </w:rPr>
        <w:t>Le memorie flash: NOR e NAND.</w:t>
      </w:r>
    </w:p>
    <w:p w14:paraId="05CCF0F6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L'organizzazione dinamica della memoria: tempo di accesso, localizzazione spaziale e temporale.</w:t>
      </w:r>
    </w:p>
    <w:p w14:paraId="2244BC46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 Bus principali.</w:t>
      </w:r>
    </w:p>
    <w:p w14:paraId="41F79808" w14:textId="77777777" w:rsidR="00B32E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 periferiche plug &amp; play.</w:t>
      </w:r>
    </w:p>
    <w:p w14:paraId="52903323" w14:textId="77777777" w:rsidR="00B32E1C" w:rsidRDefault="00000000">
      <w:pPr>
        <w:numPr>
          <w:ilvl w:val="0"/>
          <w:numId w:val="2"/>
        </w:numPr>
      </w:pPr>
      <w:r>
        <w:t>I BUS di espansione.</w:t>
      </w:r>
    </w:p>
    <w:p w14:paraId="0106A374" w14:textId="77777777" w:rsidR="00B32E1C" w:rsidRDefault="00000000">
      <w:pPr>
        <w:numPr>
          <w:ilvl w:val="0"/>
          <w:numId w:val="2"/>
        </w:numPr>
      </w:pPr>
      <w:r>
        <w:t>Definizione di rete informatica.</w:t>
      </w:r>
    </w:p>
    <w:p w14:paraId="76B95588" w14:textId="77777777" w:rsidR="00B32E1C" w:rsidRDefault="00000000">
      <w:pPr>
        <w:numPr>
          <w:ilvl w:val="0"/>
          <w:numId w:val="2"/>
        </w:numPr>
      </w:pPr>
      <w:r>
        <w:t>Aspetti hardware delle reti:</w:t>
      </w:r>
    </w:p>
    <w:p w14:paraId="3F132BAF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tecnologia trasmissiva: reti broadcast, reti punto a punto.</w:t>
      </w:r>
    </w:p>
    <w:p w14:paraId="5D7F9F88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scala dimensionale: LAN, MAN, WAN, GAN;</w:t>
      </w:r>
    </w:p>
    <w:p w14:paraId="0417FEC6" w14:textId="77777777" w:rsidR="00B32E1C" w:rsidRDefault="00000000">
      <w:pPr>
        <w:numPr>
          <w:ilvl w:val="0"/>
          <w:numId w:val="2"/>
        </w:numPr>
      </w:pPr>
      <w:r>
        <w:t>Caratteristiche principali delle reti LAN:</w:t>
      </w:r>
    </w:p>
    <w:p w14:paraId="2795A7A8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dimensione;</w:t>
      </w:r>
    </w:p>
    <w:p w14:paraId="334D9493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tecnologia trasmissiva;</w:t>
      </w:r>
    </w:p>
    <w:p w14:paraId="42499C40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topologia.</w:t>
      </w:r>
    </w:p>
    <w:p w14:paraId="1CFC1CB8" w14:textId="77777777" w:rsidR="00B32E1C" w:rsidRDefault="00000000">
      <w:pPr>
        <w:numPr>
          <w:ilvl w:val="0"/>
          <w:numId w:val="2"/>
        </w:numPr>
      </w:pPr>
      <w:r>
        <w:t>La topologia delle LAN:</w:t>
      </w:r>
    </w:p>
    <w:p w14:paraId="0EE66DAD" w14:textId="77777777" w:rsidR="00B32E1C" w:rsidRDefault="00000000">
      <w:pPr>
        <w:spacing w:after="17"/>
      </w:pPr>
      <w:r>
        <w:t xml:space="preserve">   </w:t>
      </w:r>
      <w:r>
        <w:rPr>
          <w:sz w:val="24"/>
          <w:szCs w:val="24"/>
        </w:rPr>
        <w:t>▪</w:t>
      </w:r>
      <w:r>
        <w:t xml:space="preserve"> a bus;</w:t>
      </w:r>
    </w:p>
    <w:p w14:paraId="390A4D7B" w14:textId="77777777" w:rsidR="00B32E1C" w:rsidRDefault="00000000">
      <w:pPr>
        <w:spacing w:after="17"/>
      </w:pPr>
      <w:r>
        <w:t xml:space="preserve">   </w:t>
      </w:r>
      <w:r>
        <w:rPr>
          <w:sz w:val="24"/>
          <w:szCs w:val="24"/>
        </w:rPr>
        <w:t>▪</w:t>
      </w:r>
      <w:r>
        <w:t xml:space="preserve"> a stella;</w:t>
      </w:r>
    </w:p>
    <w:p w14:paraId="5B4B3409" w14:textId="77777777" w:rsidR="00B32E1C" w:rsidRDefault="00000000">
      <w:pPr>
        <w:spacing w:after="17"/>
      </w:pPr>
      <w:r>
        <w:t xml:space="preserve">   </w:t>
      </w:r>
      <w:r>
        <w:rPr>
          <w:sz w:val="24"/>
          <w:szCs w:val="24"/>
        </w:rPr>
        <w:t>▪</w:t>
      </w:r>
      <w:r>
        <w:t xml:space="preserve"> ad anello;</w:t>
      </w:r>
    </w:p>
    <w:p w14:paraId="6F181AA1" w14:textId="77777777" w:rsidR="00B32E1C" w:rsidRDefault="00000000">
      <w:pPr>
        <w:spacing w:after="17"/>
      </w:pPr>
      <w:r>
        <w:t xml:space="preserve">   </w:t>
      </w:r>
      <w:r>
        <w:rPr>
          <w:sz w:val="24"/>
          <w:szCs w:val="24"/>
        </w:rPr>
        <w:t>▪</w:t>
      </w:r>
      <w:r>
        <w:t xml:space="preserve"> a maglia;</w:t>
      </w:r>
    </w:p>
    <w:p w14:paraId="0AC278C5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ad albero.</w:t>
      </w:r>
    </w:p>
    <w:p w14:paraId="619FCECB" w14:textId="77777777" w:rsidR="00B32E1C" w:rsidRDefault="00000000">
      <w:pPr>
        <w:numPr>
          <w:ilvl w:val="0"/>
          <w:numId w:val="2"/>
        </w:numPr>
      </w:pPr>
      <w:r>
        <w:t>Reti geografiche.</w:t>
      </w:r>
    </w:p>
    <w:p w14:paraId="4ACD288C" w14:textId="77777777" w:rsidR="00B32E1C" w:rsidRDefault="00000000">
      <w:pPr>
        <w:numPr>
          <w:ilvl w:val="0"/>
          <w:numId w:val="2"/>
        </w:numPr>
      </w:pPr>
      <w:r>
        <w:lastRenderedPageBreak/>
        <w:t>Reti wireless.</w:t>
      </w:r>
    </w:p>
    <w:p w14:paraId="3B9964CB" w14:textId="77777777" w:rsidR="00B32E1C" w:rsidRDefault="00000000">
      <w:pPr>
        <w:numPr>
          <w:ilvl w:val="0"/>
          <w:numId w:val="2"/>
        </w:numPr>
      </w:pPr>
      <w:r>
        <w:t>Modalità di comunicazione: connection-oriented, connectionless.</w:t>
      </w:r>
    </w:p>
    <w:p w14:paraId="06BC82BC" w14:textId="77777777" w:rsidR="00B32E1C" w:rsidRDefault="00000000">
      <w:pPr>
        <w:numPr>
          <w:ilvl w:val="0"/>
          <w:numId w:val="2"/>
        </w:numPr>
      </w:pPr>
      <w:r>
        <w:t>Modalità di utilizzo del canale: simplex, half-duplex, full-duplex.</w:t>
      </w:r>
    </w:p>
    <w:p w14:paraId="08F0289D" w14:textId="77777777" w:rsidR="00B32E1C" w:rsidRDefault="00000000">
      <w:pPr>
        <w:numPr>
          <w:ilvl w:val="0"/>
          <w:numId w:val="2"/>
        </w:numPr>
      </w:pPr>
      <w:r>
        <w:t>Definizione di protocollo.</w:t>
      </w:r>
    </w:p>
    <w:p w14:paraId="0052B900" w14:textId="77777777" w:rsidR="00B32E1C" w:rsidRDefault="00000000">
      <w:pPr>
        <w:numPr>
          <w:ilvl w:val="0"/>
          <w:numId w:val="2"/>
        </w:numPr>
      </w:pPr>
      <w:r>
        <w:t xml:space="preserve">Tecniche di trasferimento: multiplazione, modalità di accesso al canale, tecnica di commutazione.   </w:t>
      </w:r>
    </w:p>
    <w:p w14:paraId="008FDDB1" w14:textId="77777777" w:rsidR="00B32E1C" w:rsidRDefault="00000000">
      <w:pPr>
        <w:numPr>
          <w:ilvl w:val="0"/>
          <w:numId w:val="2"/>
        </w:numPr>
      </w:pPr>
      <w:r>
        <w:t>Protocolli di accesso multiplo: senza contesa (deterministici), CDMA, a contesa (accesso casuale).</w:t>
      </w:r>
    </w:p>
    <w:p w14:paraId="2A38749E" w14:textId="77777777" w:rsidR="00B32E1C" w:rsidRDefault="00000000">
      <w:pPr>
        <w:numPr>
          <w:ilvl w:val="0"/>
          <w:numId w:val="2"/>
        </w:numPr>
      </w:pPr>
      <w:r>
        <w:t>Protocolli deterministici: TDMA, FDMA, passaggio del testimone (token passing).</w:t>
      </w:r>
    </w:p>
    <w:p w14:paraId="52DEA4C8" w14:textId="77777777" w:rsidR="00B32E1C" w:rsidRDefault="00000000">
      <w:pPr>
        <w:numPr>
          <w:ilvl w:val="0"/>
          <w:numId w:val="2"/>
        </w:numPr>
      </w:pPr>
      <w:r>
        <w:t>Protocolli  a contesa: Aloha (puro e slotted), CSMA/CD.</w:t>
      </w:r>
    </w:p>
    <w:p w14:paraId="4264617A" w14:textId="77777777" w:rsidR="00B32E1C" w:rsidRDefault="00000000">
      <w:pPr>
        <w:numPr>
          <w:ilvl w:val="0"/>
          <w:numId w:val="2"/>
        </w:numPr>
      </w:pPr>
      <w:r>
        <w:t>Protocollo CDMA.</w:t>
      </w:r>
    </w:p>
    <w:p w14:paraId="1FFC507A" w14:textId="77777777" w:rsidR="00B32E1C" w:rsidRDefault="00000000">
      <w:pPr>
        <w:numPr>
          <w:ilvl w:val="0"/>
          <w:numId w:val="2"/>
        </w:numPr>
      </w:pPr>
      <w:r>
        <w:t>La commutazione:</w:t>
      </w:r>
    </w:p>
    <w:p w14:paraId="2DA812EA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di circuito;</w:t>
      </w:r>
    </w:p>
    <w:p w14:paraId="23EA767F" w14:textId="77777777" w:rsidR="00B32E1C" w:rsidRDefault="00000000">
      <w:r>
        <w:t xml:space="preserve">    </w:t>
      </w:r>
      <w:r>
        <w:rPr>
          <w:sz w:val="24"/>
          <w:szCs w:val="24"/>
        </w:rPr>
        <w:t>▪</w:t>
      </w:r>
      <w:r>
        <w:t xml:space="preserve"> di messaggio;</w:t>
      </w:r>
    </w:p>
    <w:p w14:paraId="74D0B7A8" w14:textId="77777777" w:rsidR="00B32E1C" w:rsidRDefault="00000000">
      <w:r>
        <w:rPr>
          <w:b/>
        </w:rPr>
        <w:t xml:space="preserve">    </w:t>
      </w:r>
      <w:r>
        <w:rPr>
          <w:b/>
          <w:sz w:val="24"/>
          <w:szCs w:val="24"/>
        </w:rPr>
        <w:t>▪</w:t>
      </w:r>
      <w:r>
        <w:t xml:space="preserve"> di pacchetto.</w:t>
      </w:r>
    </w:p>
    <w:p w14:paraId="062299DA" w14:textId="77777777" w:rsidR="00B32E1C" w:rsidRDefault="00000000">
      <w:pPr>
        <w:numPr>
          <w:ilvl w:val="0"/>
          <w:numId w:val="2"/>
        </w:numPr>
      </w:pPr>
      <w:r>
        <w:t>L'architettura a strati.</w:t>
      </w:r>
    </w:p>
    <w:p w14:paraId="7874F05F" w14:textId="77777777" w:rsidR="00B32E1C" w:rsidRDefault="00000000">
      <w:pPr>
        <w:numPr>
          <w:ilvl w:val="0"/>
          <w:numId w:val="2"/>
        </w:numPr>
      </w:pPr>
      <w:r>
        <w:t>Il modello OSI:</w:t>
      </w:r>
    </w:p>
    <w:p w14:paraId="393664D9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fisico;</w:t>
      </w:r>
    </w:p>
    <w:p w14:paraId="76C7A7E1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di collegamento;</w:t>
      </w:r>
    </w:p>
    <w:p w14:paraId="648054C7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di rete;</w:t>
      </w:r>
    </w:p>
    <w:p w14:paraId="2A4141D1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di trasporto;</w:t>
      </w:r>
    </w:p>
    <w:p w14:paraId="2486BB81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di sessione;</w:t>
      </w:r>
    </w:p>
    <w:p w14:paraId="5FD40FC4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di presentazione;</w:t>
      </w:r>
    </w:p>
    <w:p w14:paraId="656DAC1D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livello applicativo.</w:t>
      </w:r>
    </w:p>
    <w:p w14:paraId="3B70D38A" w14:textId="77777777" w:rsidR="00B32E1C" w:rsidRDefault="00000000">
      <w:pPr>
        <w:numPr>
          <w:ilvl w:val="0"/>
          <w:numId w:val="2"/>
        </w:numPr>
      </w:pPr>
      <w:r>
        <w:t>Confronto modello OSI e TCP/IP.</w:t>
      </w:r>
    </w:p>
    <w:p w14:paraId="72702A66" w14:textId="77777777" w:rsidR="00B32E1C" w:rsidRDefault="00000000">
      <w:pPr>
        <w:numPr>
          <w:ilvl w:val="0"/>
          <w:numId w:val="2"/>
        </w:numPr>
      </w:pPr>
      <w:r>
        <w:t>Modello TCP/IP:</w:t>
      </w:r>
    </w:p>
    <w:p w14:paraId="54178004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accesso in rete;</w:t>
      </w:r>
    </w:p>
    <w:p w14:paraId="24970820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internet layer;</w:t>
      </w:r>
    </w:p>
    <w:p w14:paraId="511F71F7" w14:textId="77777777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transport layer;</w:t>
      </w:r>
    </w:p>
    <w:p w14:paraId="3E63EF5E" w14:textId="33D4E761" w:rsidR="00B32E1C" w:rsidRDefault="00000000">
      <w:r>
        <w:t xml:space="preserve">   </w:t>
      </w:r>
      <w:r>
        <w:rPr>
          <w:sz w:val="24"/>
          <w:szCs w:val="24"/>
        </w:rPr>
        <w:t>▪</w:t>
      </w:r>
      <w:r>
        <w:t xml:space="preserve"> </w:t>
      </w:r>
      <w:r w:rsidR="005E3005">
        <w:t>application</w:t>
      </w:r>
      <w:r>
        <w:t xml:space="preserve"> layer.</w:t>
      </w:r>
    </w:p>
    <w:p w14:paraId="1AE2AC70" w14:textId="77777777" w:rsidR="00B32E1C" w:rsidRDefault="00000000">
      <w:pPr>
        <w:numPr>
          <w:ilvl w:val="0"/>
          <w:numId w:val="2"/>
        </w:numPr>
      </w:pPr>
      <w:r>
        <w:t>La struttura degli indirizzi IP.</w:t>
      </w:r>
    </w:p>
    <w:p w14:paraId="04FDFC83" w14:textId="77777777" w:rsidR="00B32E1C" w:rsidRDefault="00000000">
      <w:pPr>
        <w:numPr>
          <w:ilvl w:val="0"/>
          <w:numId w:val="2"/>
        </w:numPr>
      </w:pPr>
      <w:r>
        <w:t>Le classi degli indirizzi IP.</w:t>
      </w:r>
    </w:p>
    <w:p w14:paraId="1ECCED6E" w14:textId="77777777" w:rsidR="00B32E1C" w:rsidRDefault="00B32E1C"/>
    <w:p w14:paraId="36BD6582" w14:textId="77777777" w:rsidR="00B32E1C" w:rsidRDefault="00000000">
      <w:pPr>
        <w:rPr>
          <w:b/>
        </w:rPr>
      </w:pPr>
      <w:r>
        <w:rPr>
          <w:b/>
        </w:rPr>
        <w:t>LABORATORIO:</w:t>
      </w:r>
    </w:p>
    <w:p w14:paraId="1AEC102F" w14:textId="77777777" w:rsidR="00B32E1C" w:rsidRDefault="00000000">
      <w:pPr>
        <w:numPr>
          <w:ilvl w:val="0"/>
          <w:numId w:val="1"/>
        </w:numPr>
      </w:pPr>
      <w:r>
        <w:t>Dichiarazione di variabili e costanti</w:t>
      </w:r>
    </w:p>
    <w:p w14:paraId="6D359A63" w14:textId="77777777" w:rsidR="00B32E1C" w:rsidRDefault="00000000">
      <w:pPr>
        <w:numPr>
          <w:ilvl w:val="0"/>
          <w:numId w:val="1"/>
        </w:numPr>
      </w:pPr>
      <w:r>
        <w:t>Dichiarazione di funzioni</w:t>
      </w:r>
    </w:p>
    <w:p w14:paraId="3C70B476" w14:textId="77777777" w:rsidR="00B32E1C" w:rsidRDefault="00000000">
      <w:pPr>
        <w:numPr>
          <w:ilvl w:val="0"/>
          <w:numId w:val="1"/>
        </w:numPr>
      </w:pPr>
      <w:r>
        <w:t>Tipi di dati all’interno di JavaScript</w:t>
      </w:r>
    </w:p>
    <w:p w14:paraId="4AC7ED4E" w14:textId="77777777" w:rsidR="00B32E1C" w:rsidRDefault="00000000">
      <w:pPr>
        <w:numPr>
          <w:ilvl w:val="0"/>
          <w:numId w:val="1"/>
        </w:numPr>
      </w:pPr>
      <w:r>
        <w:t>Operatori di comparazione</w:t>
      </w:r>
    </w:p>
    <w:p w14:paraId="72E7AC63" w14:textId="77777777" w:rsidR="00B32E1C" w:rsidRDefault="00000000">
      <w:pPr>
        <w:numPr>
          <w:ilvl w:val="0"/>
          <w:numId w:val="1"/>
        </w:numPr>
      </w:pPr>
      <w:r>
        <w:t>Operatori logici</w:t>
      </w:r>
    </w:p>
    <w:p w14:paraId="3CCD571D" w14:textId="77777777" w:rsidR="00B32E1C" w:rsidRDefault="00000000">
      <w:pPr>
        <w:numPr>
          <w:ilvl w:val="0"/>
          <w:numId w:val="1"/>
        </w:numPr>
      </w:pPr>
      <w:r>
        <w:t>Document Object Model</w:t>
      </w:r>
    </w:p>
    <w:p w14:paraId="2C93C4D5" w14:textId="77777777" w:rsidR="00B32E1C" w:rsidRDefault="00000000">
      <w:pPr>
        <w:numPr>
          <w:ilvl w:val="0"/>
          <w:numId w:val="1"/>
        </w:numPr>
      </w:pPr>
      <w:r>
        <w:t>Funzioni del documento HTML:</w:t>
      </w:r>
    </w:p>
    <w:p w14:paraId="3BF2FC4A" w14:textId="77777777" w:rsidR="00B32E1C" w:rsidRDefault="00000000">
      <w:pPr>
        <w:numPr>
          <w:ilvl w:val="1"/>
          <w:numId w:val="1"/>
        </w:numPr>
      </w:pPr>
      <w:r>
        <w:t>getElementById</w:t>
      </w:r>
    </w:p>
    <w:p w14:paraId="73C585B6" w14:textId="77777777" w:rsidR="00B32E1C" w:rsidRDefault="00000000">
      <w:pPr>
        <w:numPr>
          <w:ilvl w:val="1"/>
          <w:numId w:val="1"/>
        </w:numPr>
      </w:pPr>
      <w:r>
        <w:t>getElementsByClassName</w:t>
      </w:r>
    </w:p>
    <w:p w14:paraId="7BA7875B" w14:textId="77777777" w:rsidR="00B32E1C" w:rsidRDefault="00000000">
      <w:pPr>
        <w:numPr>
          <w:ilvl w:val="0"/>
          <w:numId w:val="1"/>
        </w:numPr>
      </w:pPr>
      <w:r>
        <w:t>Eventi degli elementi HTML:</w:t>
      </w:r>
    </w:p>
    <w:p w14:paraId="6500B228" w14:textId="77777777" w:rsidR="00B32E1C" w:rsidRDefault="00000000">
      <w:pPr>
        <w:numPr>
          <w:ilvl w:val="1"/>
          <w:numId w:val="1"/>
        </w:numPr>
      </w:pPr>
      <w:r>
        <w:t>onClick</w:t>
      </w:r>
    </w:p>
    <w:p w14:paraId="66BF8B5C" w14:textId="77777777" w:rsidR="00B32E1C" w:rsidRDefault="00000000">
      <w:pPr>
        <w:numPr>
          <w:ilvl w:val="1"/>
          <w:numId w:val="1"/>
        </w:numPr>
      </w:pPr>
      <w:r>
        <w:t>onHover</w:t>
      </w:r>
    </w:p>
    <w:p w14:paraId="5D5238AA" w14:textId="77777777" w:rsidR="00B32E1C" w:rsidRDefault="00000000">
      <w:pPr>
        <w:numPr>
          <w:ilvl w:val="0"/>
          <w:numId w:val="1"/>
        </w:numPr>
      </w:pPr>
      <w:r>
        <w:t>event listeners</w:t>
      </w:r>
    </w:p>
    <w:p w14:paraId="3654AF58" w14:textId="77777777" w:rsidR="00B32E1C" w:rsidRDefault="00000000">
      <w:pPr>
        <w:numPr>
          <w:ilvl w:val="0"/>
          <w:numId w:val="1"/>
        </w:numPr>
      </w:pPr>
      <w:r>
        <w:t>Operazioni ternarie (costrutto condition ? ifTrue : ifFalse)</w:t>
      </w:r>
    </w:p>
    <w:p w14:paraId="69D797C9" w14:textId="77777777" w:rsidR="00B32E1C" w:rsidRDefault="00000000">
      <w:pPr>
        <w:numPr>
          <w:ilvl w:val="0"/>
          <w:numId w:val="1"/>
        </w:numPr>
      </w:pPr>
      <w:r>
        <w:t>Comparazione tra tipi diversi</w:t>
      </w:r>
    </w:p>
    <w:p w14:paraId="0EE6EB8A" w14:textId="77777777" w:rsidR="00B32E1C" w:rsidRDefault="00000000">
      <w:pPr>
        <w:numPr>
          <w:ilvl w:val="0"/>
          <w:numId w:val="1"/>
        </w:numPr>
      </w:pPr>
      <w:r>
        <w:t>Array e metodi relativi:</w:t>
      </w:r>
    </w:p>
    <w:p w14:paraId="4BE6C7BA" w14:textId="77777777" w:rsidR="00B32E1C" w:rsidRDefault="00000000">
      <w:pPr>
        <w:numPr>
          <w:ilvl w:val="1"/>
          <w:numId w:val="1"/>
        </w:numPr>
      </w:pPr>
      <w:r>
        <w:t>push</w:t>
      </w:r>
    </w:p>
    <w:p w14:paraId="6F89060E" w14:textId="77777777" w:rsidR="00B32E1C" w:rsidRDefault="00000000">
      <w:pPr>
        <w:numPr>
          <w:ilvl w:val="1"/>
          <w:numId w:val="1"/>
        </w:numPr>
      </w:pPr>
      <w:r>
        <w:t>pop</w:t>
      </w:r>
    </w:p>
    <w:p w14:paraId="76BA3EF8" w14:textId="77777777" w:rsidR="00B32E1C" w:rsidRDefault="00000000">
      <w:pPr>
        <w:numPr>
          <w:ilvl w:val="1"/>
          <w:numId w:val="1"/>
        </w:numPr>
      </w:pPr>
      <w:r>
        <w:t>forEach</w:t>
      </w:r>
    </w:p>
    <w:p w14:paraId="620EA1E8" w14:textId="77777777" w:rsidR="00B32E1C" w:rsidRDefault="00000000">
      <w:pPr>
        <w:numPr>
          <w:ilvl w:val="1"/>
          <w:numId w:val="1"/>
        </w:numPr>
      </w:pPr>
      <w:r>
        <w:t>map</w:t>
      </w:r>
    </w:p>
    <w:p w14:paraId="66663E2F" w14:textId="77777777" w:rsidR="00B32E1C" w:rsidRDefault="00000000">
      <w:pPr>
        <w:numPr>
          <w:ilvl w:val="1"/>
          <w:numId w:val="1"/>
        </w:numPr>
      </w:pPr>
      <w:r>
        <w:t>reduce</w:t>
      </w:r>
    </w:p>
    <w:p w14:paraId="7B6C8968" w14:textId="77777777" w:rsidR="00B32E1C" w:rsidRDefault="00000000">
      <w:pPr>
        <w:numPr>
          <w:ilvl w:val="0"/>
          <w:numId w:val="1"/>
        </w:numPr>
      </w:pPr>
      <w:r>
        <w:t>Oggetti in JavaScript</w:t>
      </w:r>
    </w:p>
    <w:p w14:paraId="0DE0500C" w14:textId="77777777" w:rsidR="00B32E1C" w:rsidRDefault="00000000">
      <w:pPr>
        <w:numPr>
          <w:ilvl w:val="0"/>
          <w:numId w:val="1"/>
        </w:numPr>
      </w:pPr>
      <w:r>
        <w:t>Date:</w:t>
      </w:r>
    </w:p>
    <w:p w14:paraId="716B9A2C" w14:textId="77777777" w:rsidR="00B32E1C" w:rsidRDefault="00000000">
      <w:pPr>
        <w:numPr>
          <w:ilvl w:val="1"/>
          <w:numId w:val="1"/>
        </w:numPr>
      </w:pPr>
      <w:r>
        <w:t>timestamp</w:t>
      </w:r>
    </w:p>
    <w:p w14:paraId="48068491" w14:textId="77777777" w:rsidR="00B32E1C" w:rsidRDefault="00000000">
      <w:pPr>
        <w:numPr>
          <w:ilvl w:val="1"/>
          <w:numId w:val="1"/>
        </w:numPr>
      </w:pPr>
      <w:r>
        <w:t>ISO string</w:t>
      </w:r>
    </w:p>
    <w:p w14:paraId="3D188ECF" w14:textId="77777777" w:rsidR="00B32E1C" w:rsidRDefault="00000000">
      <w:pPr>
        <w:numPr>
          <w:ilvl w:val="1"/>
          <w:numId w:val="1"/>
        </w:numPr>
      </w:pPr>
      <w:r>
        <w:lastRenderedPageBreak/>
        <w:t>Comparazione tra date</w:t>
      </w:r>
    </w:p>
    <w:p w14:paraId="722B76C2" w14:textId="77777777" w:rsidR="00B32E1C" w:rsidRDefault="00000000">
      <w:pPr>
        <w:numPr>
          <w:ilvl w:val="1"/>
          <w:numId w:val="1"/>
        </w:numPr>
      </w:pPr>
      <w:r>
        <w:t>Tag input di tipo date</w:t>
      </w:r>
    </w:p>
    <w:p w14:paraId="0877EF55" w14:textId="77777777" w:rsidR="00B32E1C" w:rsidRDefault="00000000">
      <w:pPr>
        <w:numPr>
          <w:ilvl w:val="0"/>
          <w:numId w:val="1"/>
        </w:numPr>
      </w:pPr>
      <w:r>
        <w:t>Costrutto “for”</w:t>
      </w:r>
    </w:p>
    <w:p w14:paraId="7C255748" w14:textId="77777777" w:rsidR="00B32E1C" w:rsidRDefault="00000000">
      <w:pPr>
        <w:numPr>
          <w:ilvl w:val="0"/>
          <w:numId w:val="1"/>
        </w:numPr>
      </w:pPr>
      <w:r>
        <w:t>Costrutto “for of”</w:t>
      </w:r>
    </w:p>
    <w:p w14:paraId="3F926955" w14:textId="77777777" w:rsidR="00B32E1C" w:rsidRDefault="00000000">
      <w:pPr>
        <w:numPr>
          <w:ilvl w:val="0"/>
          <w:numId w:val="1"/>
        </w:numPr>
      </w:pPr>
      <w:r>
        <w:t>Funzioni anonime</w:t>
      </w:r>
    </w:p>
    <w:p w14:paraId="6EDFA53D" w14:textId="77777777" w:rsidR="00B32E1C" w:rsidRDefault="00B32E1C"/>
    <w:p w14:paraId="14D2FA51" w14:textId="77777777" w:rsidR="00B32E1C" w:rsidRDefault="00000000">
      <w:r>
        <w:t xml:space="preserve"> Rappresentanti di classe                            Prof. Nicola Burattin                           Prof. Daniele Capuano</w:t>
      </w:r>
    </w:p>
    <w:p w14:paraId="7CD9B14A" w14:textId="77777777" w:rsidR="00B32E1C" w:rsidRDefault="00B32E1C"/>
    <w:p w14:paraId="4673691B" w14:textId="77777777" w:rsidR="00B32E1C" w:rsidRDefault="00000000">
      <w:r>
        <w:t xml:space="preserve"> …....................................                            …..............................                           ....................................</w:t>
      </w:r>
    </w:p>
    <w:p w14:paraId="54940926" w14:textId="77777777" w:rsidR="00B32E1C" w:rsidRDefault="00B32E1C"/>
    <w:sectPr w:rsidR="00B32E1C">
      <w:pgSz w:w="11923" w:h="16838"/>
      <w:pgMar w:top="567" w:right="454" w:bottom="567" w:left="45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4DFE126-E500-4DCB-94C1-B7ED9BF53D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942919-8D15-4E20-A12A-E3F0068D53D3}"/>
    <w:embedBold r:id="rId3" w:fontKey="{B31BCA0E-25B1-4F8E-BA12-8A6B033FFC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0CBD78-E3FF-4253-8706-F44B3523832F}"/>
    <w:embedItalic r:id="rId5" w:fontKey="{11C73488-F5C8-42A6-9933-6BEDC11264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553F3CE-CC8E-4EB6-A26B-0B1E6EB9F5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6F7684"/>
    <w:multiLevelType w:val="multilevel"/>
    <w:tmpl w:val="FC643900"/>
    <w:lvl w:ilvl="0">
      <w:start w:val="1"/>
      <w:numFmt w:val="bullet"/>
      <w:lvlText w:val="●"/>
      <w:lvlJc w:val="left"/>
      <w:pPr>
        <w:ind w:left="777" w:hanging="754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A34617B"/>
    <w:multiLevelType w:val="multilevel"/>
    <w:tmpl w:val="14788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4631898">
    <w:abstractNumId w:val="1"/>
  </w:num>
  <w:num w:numId="2" w16cid:durableId="987324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E1C"/>
    <w:rsid w:val="005E3005"/>
    <w:rsid w:val="00B20212"/>
    <w:rsid w:val="00B3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27EA2"/>
  <w15:docId w15:val="{C6529701-0796-4AF5-805C-CE3EC4AE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spacing w:before="240" w:after="120"/>
      <w:ind w:left="576" w:hanging="576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c3ab4f5-e960-4b7d-aa3b-c519ebd70c52" xsi:nil="true"/>
    <lcf76f155ced4ddcb4097134ff3c332f xmlns="1617dbeb-d4ac-4615-9c2e-a1d8d69903f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E6AF9C919EA164386BF3E39B19B688B" ma:contentTypeVersion="13" ma:contentTypeDescription="Creare un nuovo documento." ma:contentTypeScope="" ma:versionID="ae8502d50c31bcd15dc6df1d76df3bbc">
  <xsd:schema xmlns:xsd="http://www.w3.org/2001/XMLSchema" xmlns:xs="http://www.w3.org/2001/XMLSchema" xmlns:p="http://schemas.microsoft.com/office/2006/metadata/properties" xmlns:ns2="1617dbeb-d4ac-4615-9c2e-a1d8d69903fa" xmlns:ns3="fc3ab4f5-e960-4b7d-aa3b-c519ebd70c52" targetNamespace="http://schemas.microsoft.com/office/2006/metadata/properties" ma:root="true" ma:fieldsID="dc1a618c472fab1dbad60ea2e74e1677" ns2:_="" ns3:_="">
    <xsd:import namespace="1617dbeb-d4ac-4615-9c2e-a1d8d69903fa"/>
    <xsd:import namespace="fc3ab4f5-e960-4b7d-aa3b-c519ebd70c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7dbeb-d4ac-4615-9c2e-a1d8d69903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Tag immagine" ma:readOnly="false" ma:fieldId="{5cf76f15-5ced-4ddc-b409-7134ff3c332f}" ma:taxonomyMulti="true" ma:sspId="876c4803-6345-407e-a5d3-b4dffe9e7c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3ab4f5-e960-4b7d-aa3b-c519ebd70c52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2e725c77-8a19-454d-b514-76317792f814}" ma:internalName="TaxCatchAll" ma:showField="CatchAllData" ma:web="fc3ab4f5-e960-4b7d-aa3b-c519ebd70c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859EB8-4C96-42B7-8515-4E2BC598034A}">
  <ds:schemaRefs>
    <ds:schemaRef ds:uri="http://schemas.microsoft.com/office/2006/metadata/properties"/>
    <ds:schemaRef ds:uri="http://schemas.microsoft.com/office/infopath/2007/PartnerControls"/>
    <ds:schemaRef ds:uri="fc3ab4f5-e960-4b7d-aa3b-c519ebd70c52"/>
    <ds:schemaRef ds:uri="1617dbeb-d4ac-4615-9c2e-a1d8d69903fa"/>
  </ds:schemaRefs>
</ds:datastoreItem>
</file>

<file path=customXml/itemProps2.xml><?xml version="1.0" encoding="utf-8"?>
<ds:datastoreItem xmlns:ds="http://schemas.openxmlformats.org/officeDocument/2006/customXml" ds:itemID="{62B86275-B914-4CB0-B634-557D85345B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459B50-9204-44AD-9B27-CB7133DE55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17dbeb-d4ac-4615-9c2e-a1d8d69903fa"/>
    <ds:schemaRef ds:uri="fc3ab4f5-e960-4b7d-aa3b-c519ebd70c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499</Words>
  <Characters>2847</Characters>
  <Application>Microsoft Office Word</Application>
  <DocSecurity>0</DocSecurity>
  <Lines>23</Lines>
  <Paragraphs>6</Paragraphs>
  <ScaleCrop>false</ScaleCrop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Rovesti</cp:lastModifiedBy>
  <cp:revision>2</cp:revision>
  <dcterms:created xsi:type="dcterms:W3CDTF">2024-10-02T09:51:00Z</dcterms:created>
  <dcterms:modified xsi:type="dcterms:W3CDTF">2024-10-02T10:02:00Z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caleCrop">
    <vt:lpwstr>false</vt:lpwstr>
  </property>
  <property fmtid="{D5CDD505-2E9C-101B-9397-08002B2CF9AE}" pid="8" name="ShareDoc">
    <vt:lpwstr>false</vt:lpwstr>
  </property>
  <property fmtid="{D5CDD505-2E9C-101B-9397-08002B2CF9AE}" pid="9" name="ContentTypeId">
    <vt:lpwstr>0x010100BE6AF9C919EA164386BF3E39B19B688B</vt:lpwstr>
  </property>
  <property fmtid="{D5CDD505-2E9C-101B-9397-08002B2CF9AE}" pid="10" name="Order">
    <vt:r8>4319000</vt:r8>
  </property>
  <property fmtid="{D5CDD505-2E9C-101B-9397-08002B2CF9AE}" pid="11" name="MediaServiceImageTags">
    <vt:lpwstr/>
  </property>
</Properties>
</file>