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NATIONAL FOREST INVENTORY</w:t>
      </w:r>
    </w:p>
    <w:p>
      <w:pPr>
        <w:spacing w:before="0" w:after="20"/>
        <w:jc w:val="center"/>
      </w:pPr>
      <w:r>
        <w:rPr>
          <w:rFonts w:ascii="Arial" w:hAnsi="Arial"/>
          <w:b/>
          <w:sz w:val="26"/>
        </w:rPr>
        <w:t>Trees - Survey Completeness Validation Gate</w:t>
      </w:r>
    </w:p>
    <w:p>
      <w:pPr>
        <w:spacing w:before="0" w:after="120"/>
        <w:jc w:val="center"/>
      </w:pPr>
      <w:r>
        <w:rPr>
          <w:rFonts w:ascii="Arial" w:hAnsi="Arial"/>
          <w:i/>
          <w:sz w:val="18"/>
        </w:rPr>
        <w:t>Validation package for Sampling Units with no matching records in the Trees dataset - ASEER REGION</w:t>
      </w:r>
    </w:p>
    <w:tbl>
      <w:tblPr>
        <w:tblW w:type="auto" w:w="0"/>
        <w:jc w:val="center"/>
        <w:tblLayout w:type="fixed"/>
        <w:tblLook w:firstColumn="1" w:firstRow="1" w:lastColumn="0" w:lastRow="0" w:noHBand="0" w:noVBand="1" w:val="04A0"/>
      </w:tblPr>
      <w:tblGrid>
        <w:gridCol w:w="10584"/>
      </w:tblGrid>
      <w:tr>
        <w:tc>
          <w:tcPr>
            <w:tcW w:type="dxa" w:w="10656"/>
            <w:shd w:fill="1F4E78"/>
            <w:tcMar>
              <w:top w:w="100" w:type="dxa"/>
              <w:start w:w="100" w:type="dxa"/>
              <w:bottom w:w="100" w:type="dxa"/>
              <w:end w:w="100" w:type="dxa"/>
            </w:tcMar>
          </w:tcPr>
          <w:p>
            <w:pPr>
              <w:spacing w:after="0"/>
            </w:pPr>
            <w:r>
              <w:rPr>
                <w:b/>
                <w:sz w:val="18"/>
                <w:color w:val="FFFFFF"/>
              </w:rPr>
              <w:t>PURPOSE</w:t>
            </w:r>
          </w:p>
        </w:tc>
      </w:tr>
      <w:tr>
        <w:tc>
          <w:tcPr>
            <w:tcW w:type="dxa" w:w="10656"/>
            <w:tcMar>
              <w:top w:w="100" w:type="dxa"/>
              <w:start w:w="100" w:type="dxa"/>
              <w:bottom w:w="100" w:type="dxa"/>
              <w:end w:w="100" w:type="dxa"/>
            </w:tcMar>
          </w:tcPr>
          <w:p>
            <w:pPr>
              <w:spacing w:after="0"/>
            </w:pPr>
            <w:r>
              <w:t>Before undertaking statistical analysis of the Aseer tree data, the survey status of Sampling Units (SUs) with no records in the Trees dataset must be confirmed. This validation distinguishes SUs that were surveyed and genuinely had no trees from SUs with no records because they were not surveyed or because data are missing.</w:t>
            </w:r>
          </w:p>
        </w:tc>
      </w:tr>
    </w:tbl>
    <w:p>
      <w:pPr>
        <w:spacing w:after="0"/>
      </w:pPr>
    </w:p>
    <w:p>
      <w:pPr>
        <w:spacing w:before="40" w:after="40"/>
      </w:pPr>
      <w:r>
        <w:rPr>
          <w:b/>
          <w:sz w:val="20"/>
        </w:rPr>
        <w:t>CURRENT DATA STATUS</w:t>
      </w:r>
    </w:p>
    <w:tbl>
      <w:tblPr>
        <w:tblStyle w:val="TableGrid"/>
        <w:tblW w:type="auto" w:w="0"/>
        <w:jc w:val="center"/>
        <w:tblLook w:firstColumn="1" w:firstRow="1" w:lastColumn="0" w:lastRow="0" w:noHBand="0" w:noVBand="1" w:val="04A0"/>
      </w:tblPr>
      <w:tblGrid>
        <w:gridCol w:w="5328"/>
        <w:gridCol w:w="5328"/>
      </w:tblGrid>
      <w:tr>
        <w:trPr>
          <w:trHeight w:val="440" w:hRule="atLeast"/>
        </w:trPr>
        <w:tc>
          <w:tcPr>
            <w:tcW w:type="dxa" w:w="5328"/>
            <w:shd w:fill="D9EAF7"/>
            <w:tcMar>
              <w:top w:w="85" w:type="dxa"/>
              <w:bottom w:w="85" w:type="dxa"/>
              <w:start w:w="100" w:type="dxa"/>
              <w:end w:w="100" w:type="dxa"/>
            </w:tcMar>
          </w:tcPr>
          <w:p>
            <w:r>
              <w:rPr>
                <w:b/>
              </w:rPr>
              <w:t>Item</w:t>
            </w:r>
          </w:p>
        </w:tc>
        <w:tc>
          <w:tcPr>
            <w:tcW w:type="dxa" w:w="5328"/>
            <w:shd w:fill="D9EAF7"/>
            <w:tcMar>
              <w:top w:w="85" w:type="dxa"/>
              <w:bottom w:w="85" w:type="dxa"/>
              <w:start w:w="100" w:type="dxa"/>
              <w:end w:w="100" w:type="dxa"/>
            </w:tcMar>
          </w:tcPr>
          <w:p>
            <w:r>
              <w:rPr>
                <w:b/>
              </w:rPr>
              <w:t>Number of SUs</w:t>
            </w:r>
          </w:p>
        </w:tc>
      </w:tr>
      <w:tr>
        <w:trPr>
          <w:trHeight w:val="440" w:hRule="atLeast"/>
        </w:trPr>
        <w:tc>
          <w:tcPr>
            <w:tcW w:type="dxa" w:w="5328"/>
            <w:tcMar>
              <w:top w:w="85" w:type="dxa"/>
              <w:bottom w:w="85" w:type="dxa"/>
              <w:start w:w="100" w:type="dxa"/>
              <w:end w:w="100" w:type="dxa"/>
            </w:tcMar>
          </w:tcPr>
          <w:p>
            <w:r>
              <w:t>Total SUs in Aseer analytical grid</w:t>
            </w:r>
          </w:p>
        </w:tc>
        <w:tc>
          <w:tcPr>
            <w:tcW w:type="dxa" w:w="5328"/>
            <w:tcMar>
              <w:top w:w="85" w:type="dxa"/>
              <w:bottom w:w="85" w:type="dxa"/>
              <w:start w:w="100" w:type="dxa"/>
              <w:end w:w="100" w:type="dxa"/>
            </w:tcMar>
          </w:tcPr>
          <w:p>
            <w:pPr>
              <w:jc w:val="center"/>
            </w:pPr>
            <w:r>
              <w:t>430</w:t>
            </w:r>
          </w:p>
        </w:tc>
      </w:tr>
      <w:tr>
        <w:trPr>
          <w:trHeight w:val="440" w:hRule="atLeast"/>
        </w:trPr>
        <w:tc>
          <w:tcPr>
            <w:tcW w:type="dxa" w:w="5328"/>
            <w:tcMar>
              <w:top w:w="85" w:type="dxa"/>
              <w:bottom w:w="85" w:type="dxa"/>
              <w:start w:w="100" w:type="dxa"/>
              <w:end w:w="100" w:type="dxa"/>
            </w:tcMar>
          </w:tcPr>
          <w:p>
            <w:r>
              <w:t>SUs with records in Trees dataset</w:t>
            </w:r>
          </w:p>
        </w:tc>
        <w:tc>
          <w:tcPr>
            <w:tcW w:type="dxa" w:w="5328"/>
            <w:tcMar>
              <w:top w:w="85" w:type="dxa"/>
              <w:bottom w:w="85" w:type="dxa"/>
              <w:start w:w="100" w:type="dxa"/>
              <w:end w:w="100" w:type="dxa"/>
            </w:tcMar>
          </w:tcPr>
          <w:p>
            <w:pPr>
              <w:jc w:val="center"/>
            </w:pPr>
            <w:r>
              <w:t>240</w:t>
            </w:r>
          </w:p>
        </w:tc>
      </w:tr>
      <w:tr>
        <w:trPr>
          <w:trHeight w:val="440" w:hRule="atLeast"/>
        </w:trPr>
        <w:tc>
          <w:tcPr>
            <w:tcW w:type="dxa" w:w="5328"/>
            <w:tcMar>
              <w:top w:w="85" w:type="dxa"/>
              <w:bottom w:w="85" w:type="dxa"/>
              <w:start w:w="100" w:type="dxa"/>
              <w:end w:w="100" w:type="dxa"/>
            </w:tcMar>
          </w:tcPr>
          <w:p>
            <w:r>
              <w:t>SUs with no records in Trees dataset</w:t>
            </w:r>
          </w:p>
        </w:tc>
        <w:tc>
          <w:tcPr>
            <w:tcW w:type="dxa" w:w="5328"/>
            <w:tcMar>
              <w:top w:w="85" w:type="dxa"/>
              <w:bottom w:w="85" w:type="dxa"/>
              <w:start w:w="100" w:type="dxa"/>
              <w:end w:w="100" w:type="dxa"/>
            </w:tcMar>
          </w:tcPr>
          <w:p>
            <w:pPr>
              <w:jc w:val="center"/>
            </w:pPr>
            <w:r>
              <w:t>190</w:t>
            </w:r>
          </w:p>
        </w:tc>
      </w:tr>
      <w:tr>
        <w:trPr>
          <w:trHeight w:val="440" w:hRule="atLeast"/>
        </w:trPr>
        <w:tc>
          <w:tcPr>
            <w:tcW w:type="dxa" w:w="5328"/>
            <w:shd w:fill="FFF2CC"/>
            <w:tcMar>
              <w:top w:w="85" w:type="dxa"/>
              <w:bottom w:w="85" w:type="dxa"/>
              <w:start w:w="100" w:type="dxa"/>
              <w:end w:w="100" w:type="dxa"/>
            </w:tcMar>
          </w:tcPr>
          <w:p>
            <w:r>
              <w:rPr>
                <w:b/>
              </w:rPr>
              <w:t>SUs requiring field-team validation</w:t>
            </w:r>
          </w:p>
        </w:tc>
        <w:tc>
          <w:tcPr>
            <w:tcW w:type="dxa" w:w="5328"/>
            <w:shd w:fill="FFF2CC"/>
            <w:tcMar>
              <w:top w:w="85" w:type="dxa"/>
              <w:bottom w:w="85" w:type="dxa"/>
              <w:start w:w="100" w:type="dxa"/>
              <w:end w:w="100" w:type="dxa"/>
            </w:tcMar>
          </w:tcPr>
          <w:p>
            <w:pPr>
              <w:jc w:val="center"/>
            </w:pPr>
            <w:r>
              <w:rPr>
                <w:b/>
              </w:rPr>
              <w:t>190</w:t>
            </w:r>
          </w:p>
        </w:tc>
      </w:tr>
    </w:tbl>
    <w:p>
      <w:pPr>
        <w:spacing w:before="120" w:after="40"/>
      </w:pPr>
      <w:r>
        <w:rPr>
          <w:b/>
          <w:sz w:val="20"/>
        </w:rPr>
        <w:t>VALIDATION REQUIRED</w:t>
      </w:r>
    </w:p>
    <w:tbl>
      <w:tblPr>
        <w:tblStyle w:val="TableGrid"/>
        <w:tblW w:type="auto" w:w="0"/>
        <w:jc w:val="center"/>
        <w:tblLook w:firstColumn="1" w:firstRow="1" w:lastColumn="0" w:lastRow="0" w:noHBand="0" w:noVBand="1" w:val="04A0"/>
      </w:tblPr>
      <w:tblGrid>
        <w:gridCol w:w="5328"/>
        <w:gridCol w:w="5328"/>
      </w:tblGrid>
      <w:tr>
        <w:trPr>
          <w:trHeight w:val="720" w:hRule="atLeast"/>
        </w:trPr>
        <w:tc>
          <w:tcPr>
            <w:tcW w:type="dxa" w:w="6552"/>
            <w:tcMar>
              <w:top w:w="85" w:type="dxa"/>
              <w:start w:w="100" w:type="dxa"/>
              <w:bottom w:w="85" w:type="dxa"/>
              <w:end w:w="100" w:type="dxa"/>
            </w:tcMar>
            <w:vAlign w:val="center"/>
          </w:tcPr>
          <w:p>
            <w:r>
              <w:t>1. Were all 190 SUs visited/surveyed by the field teams?</w:t>
            </w:r>
          </w:p>
        </w:tc>
        <w:tc>
          <w:tcPr>
            <w:tcW w:type="dxa" w:w="4032"/>
            <w:tcMar>
              <w:top w:w="85" w:type="dxa"/>
              <w:start w:w="100" w:type="dxa"/>
              <w:bottom w:w="85" w:type="dxa"/>
              <w:end w:w="100" w:type="dxa"/>
            </w:tcMar>
            <w:vAlign w:val="center"/>
          </w:tcPr>
          <w:p>
            <w:r>
              <w:t>☐ Yes    ☐ No    ☐ Unable to confirm</w:t>
            </w:r>
          </w:p>
        </w:tc>
      </w:tr>
      <w:tr>
        <w:trPr>
          <w:trHeight w:val="840" w:hRule="atLeast"/>
        </w:trPr>
        <w:tc>
          <w:tcPr>
            <w:tcW w:type="dxa" w:w="6552"/>
            <w:tcMar>
              <w:top w:w="85" w:type="dxa"/>
              <w:start w:w="100" w:type="dxa"/>
              <w:bottom w:w="85" w:type="dxa"/>
              <w:end w:w="100" w:type="dxa"/>
            </w:tcMar>
            <w:vAlign w:val="center"/>
          </w:tcPr>
          <w:p>
            <w:r>
              <w:t>2. Of the 190 SUs, how many were surveyed and no trees were found?</w:t>
            </w:r>
          </w:p>
        </w:tc>
        <w:tc>
          <w:tcPr>
            <w:tcW w:type="dxa" w:w="4032"/>
            <w:tcMar>
              <w:top w:w="85" w:type="dxa"/>
              <w:start w:w="100" w:type="dxa"/>
              <w:bottom w:w="85" w:type="dxa"/>
              <w:end w:w="100" w:type="dxa"/>
            </w:tcMar>
            <w:vAlign w:val="center"/>
          </w:tcPr>
          <w:p>
            <w:r>
              <w:t>Number of SUs: __________</w:t>
              <w:br/>
              <w:t>Classification: SURVEYED - ZERO TREES</w:t>
            </w:r>
          </w:p>
        </w:tc>
      </w:tr>
      <w:tr>
        <w:trPr>
          <w:trHeight w:val="720" w:hRule="atLeast"/>
        </w:trPr>
        <w:tc>
          <w:tcPr>
            <w:tcW w:type="dxa" w:w="6552"/>
            <w:tcMar>
              <w:top w:w="85" w:type="dxa"/>
              <w:start w:w="100" w:type="dxa"/>
              <w:bottom w:w="85" w:type="dxa"/>
              <w:end w:w="100" w:type="dxa"/>
            </w:tcMar>
            <w:vAlign w:val="center"/>
          </w:tcPr>
          <w:p>
            <w:r>
              <w:t>3. How many of the 190 SUs were not surveyed?</w:t>
            </w:r>
          </w:p>
        </w:tc>
        <w:tc>
          <w:tcPr>
            <w:tcW w:type="dxa" w:w="4032"/>
            <w:tcMar>
              <w:top w:w="85" w:type="dxa"/>
              <w:start w:w="100" w:type="dxa"/>
              <w:bottom w:w="85" w:type="dxa"/>
              <w:end w:w="100" w:type="dxa"/>
            </w:tcMar>
            <w:vAlign w:val="center"/>
          </w:tcPr>
          <w:p>
            <w:r>
              <w:t>Number of SUs: __________</w:t>
              <w:br/>
              <w:t>Classification: NOT SURVEYED - MISSING</w:t>
            </w:r>
          </w:p>
        </w:tc>
      </w:tr>
      <w:tr>
        <w:trPr>
          <w:trHeight w:val="720" w:hRule="atLeast"/>
        </w:trPr>
        <w:tc>
          <w:tcPr>
            <w:tcW w:type="dxa" w:w="6552"/>
            <w:tcMar>
              <w:top w:w="85" w:type="dxa"/>
              <w:start w:w="100" w:type="dxa"/>
              <w:bottom w:w="85" w:type="dxa"/>
              <w:end w:w="100" w:type="dxa"/>
            </w:tcMar>
            <w:vAlign w:val="center"/>
          </w:tcPr>
          <w:p>
            <w:r>
              <w:t>4. Are there any SUs whose survey status cannot currently be confirmed?</w:t>
            </w:r>
          </w:p>
        </w:tc>
        <w:tc>
          <w:tcPr>
            <w:tcW w:type="dxa" w:w="4032"/>
            <w:tcMar>
              <w:top w:w="85" w:type="dxa"/>
              <w:start w:w="100" w:type="dxa"/>
              <w:bottom w:w="85" w:type="dxa"/>
              <w:end w:w="100" w:type="dxa"/>
            </w:tcMar>
            <w:vAlign w:val="center"/>
          </w:tcPr>
          <w:p>
            <w:r>
              <w:t>☐ No    ☐ Yes</w:t>
              <w:br/>
              <w:t>If Yes, number of SUs: __________</w:t>
              <w:br/>
              <w:t>Classification: STATUS UNRESOLVED</w:t>
            </w:r>
          </w:p>
        </w:tc>
      </w:tr>
    </w:tbl>
    <w:p>
      <w:pPr>
        <w:spacing w:before="120" w:after="40"/>
      </w:pPr>
      <w:r>
        <w:rPr>
          <w:b/>
          <w:sz w:val="20"/>
        </w:rPr>
        <w:t>RECONCILIATION AND GATE DECISION</w:t>
      </w:r>
    </w:p>
    <w:tbl>
      <w:tblPr>
        <w:tblStyle w:val="TableGrid"/>
        <w:tblW w:type="auto" w:w="0"/>
        <w:jc w:val="center"/>
        <w:tblLook w:firstColumn="1" w:firstRow="1" w:lastColumn="0" w:lastRow="0" w:noHBand="0" w:noVBand="1" w:val="04A0"/>
      </w:tblPr>
      <w:tblGrid>
        <w:gridCol w:w="5328"/>
        <w:gridCol w:w="5328"/>
      </w:tblGrid>
      <w:tr>
        <w:trPr>
          <w:trHeight w:val="680" w:hRule="atLeast"/>
        </w:trPr>
        <w:tc>
          <w:tcPr>
            <w:tcW w:type="dxa" w:w="2520"/>
            <w:tcMar>
              <w:top w:w="85" w:type="dxa"/>
              <w:start w:w="100" w:type="dxa"/>
              <w:bottom w:w="85" w:type="dxa"/>
              <w:end w:w="100" w:type="dxa"/>
            </w:tcMar>
          </w:tcPr>
          <w:p>
            <w:r>
              <w:t>Reconciliation check</w:t>
            </w:r>
          </w:p>
        </w:tc>
        <w:tc>
          <w:tcPr>
            <w:tcW w:type="dxa" w:w="8064"/>
            <w:tcMar>
              <w:top w:w="85" w:type="dxa"/>
              <w:start w:w="100" w:type="dxa"/>
              <w:bottom w:w="85" w:type="dxa"/>
              <w:end w:w="100" w:type="dxa"/>
            </w:tcMar>
          </w:tcPr>
          <w:p>
            <w:r>
              <w:t>Surveyed - Zero Trees + Not Surveyed + Status Unresolved = 190 SUs</w:t>
            </w:r>
          </w:p>
        </w:tc>
      </w:tr>
      <w:tr>
        <w:trPr>
          <w:trHeight w:val="680" w:hRule="atLeast"/>
        </w:trPr>
        <w:tc>
          <w:tcPr>
            <w:tcW w:type="dxa" w:w="2520"/>
            <w:tcMar>
              <w:top w:w="85" w:type="dxa"/>
              <w:start w:w="100" w:type="dxa"/>
              <w:bottom w:w="85" w:type="dxa"/>
              <w:end w:w="100" w:type="dxa"/>
            </w:tcMar>
          </w:tcPr>
          <w:p>
            <w:r>
              <w:t>Gate decision</w:t>
            </w:r>
          </w:p>
        </w:tc>
        <w:tc>
          <w:tcPr>
            <w:tcW w:type="dxa" w:w="8064"/>
            <w:tcMar>
              <w:top w:w="85" w:type="dxa"/>
              <w:start w:w="100" w:type="dxa"/>
              <w:bottom w:w="85" w:type="dxa"/>
              <w:end w:w="100" w:type="dxa"/>
            </w:tcMar>
          </w:tcPr>
          <w:p>
            <w:r>
              <w:t>☐ PASS - Status established sufficiently to proceed</w:t>
              <w:br/>
              <w:t>☐ HOLD - Further verification required</w:t>
            </w:r>
          </w:p>
        </w:tc>
      </w:tr>
      <w:tr>
        <w:trPr>
          <w:trHeight w:val="680" w:hRule="atLeast"/>
        </w:trPr>
        <w:tc>
          <w:tcPr>
            <w:tcW w:type="dxa" w:w="2520"/>
            <w:tcMar>
              <w:top w:w="85" w:type="dxa"/>
              <w:start w:w="100" w:type="dxa"/>
              <w:bottom w:w="85" w:type="dxa"/>
              <w:end w:w="100" w:type="dxa"/>
            </w:tcMar>
          </w:tcPr>
          <w:p>
            <w:r>
              <w:t>Validated by / Date</w:t>
            </w:r>
          </w:p>
        </w:tc>
        <w:tc>
          <w:tcPr>
            <w:tcW w:type="dxa" w:w="8064"/>
            <w:tcMar>
              <w:top w:w="85" w:type="dxa"/>
              <w:start w:w="100" w:type="dxa"/>
              <w:bottom w:w="85" w:type="dxa"/>
              <w:end w:w="100" w:type="dxa"/>
            </w:tcMar>
          </w:tcPr>
          <w:p>
            <w:r>
              <w:t>Validated by: ____________________     Date: ____________________</w:t>
            </w:r>
          </w:p>
        </w:tc>
      </w:tr>
      <w:tr>
        <w:trPr>
          <w:trHeight w:val="680" w:hRule="atLeast"/>
        </w:trPr>
        <w:tc>
          <w:tcPr>
            <w:tcW w:type="dxa" w:w="2520"/>
            <w:tcMar>
              <w:top w:w="85" w:type="dxa"/>
              <w:start w:w="100" w:type="dxa"/>
              <w:bottom w:w="85" w:type="dxa"/>
              <w:end w:w="100" w:type="dxa"/>
            </w:tcMar>
          </w:tcPr>
          <w:p>
            <w:r>
              <w:t>Role / Organization</w:t>
            </w:r>
          </w:p>
        </w:tc>
        <w:tc>
          <w:tcPr>
            <w:tcW w:type="dxa" w:w="8064"/>
            <w:tcMar>
              <w:top w:w="85" w:type="dxa"/>
              <w:start w:w="100" w:type="dxa"/>
              <w:bottom w:w="85" w:type="dxa"/>
              <w:end w:w="100" w:type="dxa"/>
            </w:tcMar>
          </w:tcPr>
          <w:p>
            <w:r>
              <w:t>Role/Organization: ____________________________________________</w:t>
            </w:r>
          </w:p>
        </w:tc>
      </w:tr>
      <w:tr>
        <w:trPr>
          <w:trHeight w:val="820" w:hRule="atLeast"/>
          <w:trHeight w:val="1480" w:hRule="atLeast"/>
        </w:trPr>
        <w:tc>
          <w:tcPr>
            <w:tcW w:type="dxa" w:w="2520"/>
            <w:tcMar>
              <w:top w:w="85" w:type="dxa"/>
              <w:start w:w="100" w:type="dxa"/>
              <w:bottom w:w="85" w:type="dxa"/>
              <w:end w:w="100" w:type="dxa"/>
            </w:tcMar>
          </w:tcPr>
          <w:p>
            <w:r>
              <w:t>Comments / exceptional cases</w:t>
            </w:r>
          </w:p>
        </w:tc>
        <w:tc>
          <w:tcPr>
            <w:tcW w:type="dxa" w:w="8064"/>
            <w:tcMar>
              <w:top w:w="85" w:type="dxa"/>
              <w:start w:w="100" w:type="dxa"/>
              <w:bottom w:w="85" w:type="dxa"/>
              <w:end w:w="100" w:type="dxa"/>
            </w:tcMar>
          </w:tcPr>
          <w:p>
            <w:r/>
          </w:p>
        </w:tc>
      </w:tr>
    </w:tbl>
    <w:p>
      <w:r>
        <w:br w:type="page"/>
      </w:r>
    </w:p>
    <w:p>
      <w:pPr>
        <w:spacing w:after="20"/>
        <w:jc w:val="center"/>
      </w:pPr>
      <w:r>
        <w:rPr>
          <w:b/>
          <w:sz w:val="24"/>
        </w:rPr>
        <w:t>SUs WITH NO MATCHING TREE RECORDS - BY GOVERNORATE</w:t>
      </w:r>
    </w:p>
    <w:p>
      <w:pPr>
        <w:spacing w:after="100"/>
        <w:jc w:val="center"/>
      </w:pPr>
      <w:r>
        <w:rPr>
          <w:i/>
          <w:sz w:val="18"/>
        </w:rPr>
        <w:t>Aseer Region | 190 SUs requiring survey-status validation</w:t>
      </w:r>
    </w:p>
    <w:tbl>
      <w:tblPr>
        <w:tblStyle w:val="TableGrid"/>
        <w:tblW w:type="auto" w:w="0"/>
        <w:jc w:val="center"/>
        <w:tblLook w:firstColumn="1" w:firstRow="1" w:lastColumn="0" w:lastRow="0" w:noHBand="0" w:noVBand="1" w:val="04A0"/>
        <w:tblLayout w:type="fixed"/>
      </w:tblPr>
      <w:tblGrid>
        <w:gridCol w:w="3552"/>
        <w:gridCol w:w="3552"/>
        <w:gridCol w:w="3552"/>
      </w:tblGrid>
      <w:tr>
        <w:tc>
          <w:tcPr>
            <w:tcW w:type="dxa" w:w="1944"/>
            <w:shd w:fill="1F4E78"/>
            <w:tcMar>
              <w:top w:w="45" w:type="dxa"/>
              <w:bottom w:w="45" w:type="dxa"/>
              <w:start w:w="65" w:type="dxa"/>
              <w:end w:w="65" w:type="dxa"/>
            </w:tcMar>
          </w:tcPr>
          <w:p>
            <w:pPr>
              <w:spacing w:before="0" w:after="0" w:line="240" w:lineRule="auto"/>
            </w:pPr>
            <w:r>
              <w:rPr>
                <w:rFonts w:ascii="Arial" w:hAnsi="Arial"/>
                <w:b/>
                <w:color w:val="FFFFFF"/>
                <w:sz w:val="18"/>
              </w:rPr>
              <w:t>Governorate (gover_e)</w:t>
            </w:r>
          </w:p>
        </w:tc>
        <w:tc>
          <w:tcPr>
            <w:tcW w:type="dxa" w:w="864"/>
            <w:shd w:fill="1F4E78"/>
            <w:tcMar>
              <w:top w:w="45" w:type="dxa"/>
              <w:bottom w:w="45" w:type="dxa"/>
              <w:start w:w="65" w:type="dxa"/>
              <w:end w:w="65" w:type="dxa"/>
            </w:tcMar>
          </w:tcPr>
          <w:p>
            <w:pPr>
              <w:spacing w:before="0" w:after="0" w:line="240" w:lineRule="auto"/>
            </w:pPr>
            <w:r>
              <w:rPr>
                <w:rFonts w:ascii="Arial" w:hAnsi="Arial"/>
                <w:b/>
                <w:color w:val="FFFFFF"/>
                <w:sz w:val="18"/>
              </w:rPr>
              <w:t>No. of SUs</w:t>
            </w:r>
          </w:p>
        </w:tc>
        <w:tc>
          <w:tcPr>
            <w:tcW w:type="dxa" w:w="7776"/>
            <w:shd w:fill="1F4E78"/>
            <w:tcMar>
              <w:top w:w="45" w:type="dxa"/>
              <w:bottom w:w="45" w:type="dxa"/>
              <w:start w:w="65" w:type="dxa"/>
              <w:end w:w="65" w:type="dxa"/>
            </w:tcMar>
          </w:tcPr>
          <w:p>
            <w:pPr>
              <w:spacing w:before="0" w:after="0" w:line="240" w:lineRule="auto"/>
            </w:pPr>
            <w:r>
              <w:rPr>
                <w:rFonts w:ascii="Arial" w:hAnsi="Arial"/>
                <w:b/>
                <w:color w:val="FFFFFF"/>
                <w:sz w:val="18"/>
              </w:rPr>
              <w:t>SU numbers</w:t>
            </w:r>
          </w:p>
        </w:tc>
      </w:tr>
      <w:tr>
        <w:tc>
          <w:tcPr>
            <w:tcW w:type="dxa" w:w="1944"/>
            <w:tcMar>
              <w:top w:w="45" w:type="dxa"/>
              <w:start w:w="65" w:type="dxa"/>
              <w:bottom w:w="45" w:type="dxa"/>
              <w:end w:w="65" w:type="dxa"/>
            </w:tcMar>
          </w:tcPr>
          <w:p>
            <w:pPr>
              <w:spacing w:before="0" w:after="0" w:line="240" w:lineRule="auto"/>
            </w:pPr>
            <w:r>
              <w:rPr>
                <w:rFonts w:ascii="Arial" w:hAnsi="Arial"/>
                <w:sz w:val="17"/>
              </w:rPr>
              <w:t>Abha</w:t>
            </w:r>
          </w:p>
        </w:tc>
        <w:tc>
          <w:tcPr>
            <w:tcW w:type="dxa" w:w="864"/>
            <w:tcMar>
              <w:top w:w="45" w:type="dxa"/>
              <w:start w:w="65" w:type="dxa"/>
              <w:bottom w:w="45" w:type="dxa"/>
              <w:end w:w="65" w:type="dxa"/>
            </w:tcMar>
          </w:tcPr>
          <w:p>
            <w:pPr>
              <w:spacing w:before="0" w:after="0" w:line="240" w:lineRule="auto"/>
              <w:jc w:val="center"/>
            </w:pPr>
            <w:r>
              <w:rPr>
                <w:rFonts w:ascii="Arial" w:hAnsi="Arial"/>
                <w:sz w:val="17"/>
              </w:rPr>
              <w:t>11</w:t>
            </w:r>
          </w:p>
        </w:tc>
        <w:tc>
          <w:tcPr>
            <w:tcW w:type="dxa" w:w="7776"/>
            <w:tcMar>
              <w:top w:w="45" w:type="dxa"/>
              <w:start w:w="65" w:type="dxa"/>
              <w:bottom w:w="45" w:type="dxa"/>
              <w:end w:w="65" w:type="dxa"/>
            </w:tcMar>
          </w:tcPr>
          <w:p>
            <w:pPr>
              <w:spacing w:before="0" w:after="0" w:line="240" w:lineRule="auto"/>
            </w:pPr>
            <w:r>
              <w:rPr>
                <w:rFonts w:ascii="Arial" w:hAnsi="Arial"/>
                <w:sz w:val="17"/>
              </w:rPr>
              <w:t>63, 147, 153, 208, 229, 235, 266, 288, 330, 353, 404</w:t>
            </w:r>
          </w:p>
        </w:tc>
      </w:tr>
      <w:tr>
        <w:tc>
          <w:tcPr>
            <w:tcW w:type="dxa" w:w="1944"/>
            <w:tcMar>
              <w:top w:w="45" w:type="dxa"/>
              <w:start w:w="65" w:type="dxa"/>
              <w:bottom w:w="45" w:type="dxa"/>
              <w:end w:w="65" w:type="dxa"/>
            </w:tcMar>
          </w:tcPr>
          <w:p>
            <w:pPr>
              <w:spacing w:before="0" w:after="0" w:line="240" w:lineRule="auto"/>
            </w:pPr>
            <w:r>
              <w:rPr>
                <w:rFonts w:ascii="Arial" w:hAnsi="Arial"/>
                <w:sz w:val="17"/>
              </w:rPr>
              <w:t>Ahad Rufaydah</w:t>
            </w:r>
          </w:p>
        </w:tc>
        <w:tc>
          <w:tcPr>
            <w:tcW w:type="dxa" w:w="864"/>
            <w:tcMar>
              <w:top w:w="45" w:type="dxa"/>
              <w:start w:w="65" w:type="dxa"/>
              <w:bottom w:w="45" w:type="dxa"/>
              <w:end w:w="65" w:type="dxa"/>
            </w:tcMar>
          </w:tcPr>
          <w:p>
            <w:pPr>
              <w:spacing w:before="0" w:after="0" w:line="240" w:lineRule="auto"/>
              <w:jc w:val="center"/>
            </w:pPr>
            <w:r>
              <w:rPr>
                <w:rFonts w:ascii="Arial" w:hAnsi="Arial"/>
                <w:sz w:val="17"/>
              </w:rPr>
              <w:t>1</w:t>
            </w:r>
          </w:p>
        </w:tc>
        <w:tc>
          <w:tcPr>
            <w:tcW w:type="dxa" w:w="7776"/>
            <w:tcMar>
              <w:top w:w="45" w:type="dxa"/>
              <w:start w:w="65" w:type="dxa"/>
              <w:bottom w:w="45" w:type="dxa"/>
              <w:end w:w="65" w:type="dxa"/>
            </w:tcMar>
          </w:tcPr>
          <w:p>
            <w:pPr>
              <w:spacing w:before="0" w:after="0" w:line="240" w:lineRule="auto"/>
            </w:pPr>
            <w:r>
              <w:rPr>
                <w:rFonts w:ascii="Arial" w:hAnsi="Arial"/>
                <w:sz w:val="17"/>
              </w:rPr>
              <w:t>175</w:t>
            </w:r>
          </w:p>
        </w:tc>
      </w:tr>
      <w:tr>
        <w:tc>
          <w:tcPr>
            <w:tcW w:type="dxa" w:w="1944"/>
            <w:tcMar>
              <w:top w:w="45" w:type="dxa"/>
              <w:start w:w="65" w:type="dxa"/>
              <w:bottom w:w="45" w:type="dxa"/>
              <w:end w:w="65" w:type="dxa"/>
            </w:tcMar>
          </w:tcPr>
          <w:p>
            <w:pPr>
              <w:spacing w:before="0" w:after="0" w:line="240" w:lineRule="auto"/>
            </w:pPr>
            <w:r>
              <w:rPr>
                <w:rFonts w:ascii="Arial" w:hAnsi="Arial"/>
                <w:sz w:val="17"/>
              </w:rPr>
              <w:t>Al Aqiq</w:t>
            </w:r>
          </w:p>
        </w:tc>
        <w:tc>
          <w:tcPr>
            <w:tcW w:type="dxa" w:w="864"/>
            <w:tcMar>
              <w:top w:w="45" w:type="dxa"/>
              <w:start w:w="65" w:type="dxa"/>
              <w:bottom w:w="45" w:type="dxa"/>
              <w:end w:w="65" w:type="dxa"/>
            </w:tcMar>
          </w:tcPr>
          <w:p>
            <w:pPr>
              <w:spacing w:before="0" w:after="0" w:line="240" w:lineRule="auto"/>
              <w:jc w:val="center"/>
            </w:pPr>
            <w:r>
              <w:rPr>
                <w:rFonts w:ascii="Arial" w:hAnsi="Arial"/>
                <w:sz w:val="17"/>
              </w:rPr>
              <w:t>2</w:t>
            </w:r>
          </w:p>
        </w:tc>
        <w:tc>
          <w:tcPr>
            <w:tcW w:type="dxa" w:w="7776"/>
            <w:tcMar>
              <w:top w:w="45" w:type="dxa"/>
              <w:start w:w="65" w:type="dxa"/>
              <w:bottom w:w="45" w:type="dxa"/>
              <w:end w:w="65" w:type="dxa"/>
            </w:tcMar>
          </w:tcPr>
          <w:p>
            <w:pPr>
              <w:spacing w:before="0" w:after="0" w:line="240" w:lineRule="auto"/>
            </w:pPr>
            <w:r>
              <w:rPr>
                <w:rFonts w:ascii="Arial" w:hAnsi="Arial"/>
                <w:sz w:val="17"/>
              </w:rPr>
              <w:t>844, 878</w:t>
            </w:r>
          </w:p>
        </w:tc>
      </w:tr>
      <w:tr>
        <w:tc>
          <w:tcPr>
            <w:tcW w:type="dxa" w:w="1944"/>
            <w:tcMar>
              <w:top w:w="45" w:type="dxa"/>
              <w:start w:w="65" w:type="dxa"/>
              <w:bottom w:w="45" w:type="dxa"/>
              <w:end w:w="65" w:type="dxa"/>
            </w:tcMar>
          </w:tcPr>
          <w:p>
            <w:pPr>
              <w:spacing w:before="0" w:after="0" w:line="240" w:lineRule="auto"/>
            </w:pPr>
            <w:r>
              <w:rPr>
                <w:rFonts w:ascii="Arial" w:hAnsi="Arial"/>
                <w:sz w:val="17"/>
              </w:rPr>
              <w:t>Al Ardiyat</w:t>
            </w:r>
          </w:p>
        </w:tc>
        <w:tc>
          <w:tcPr>
            <w:tcW w:type="dxa" w:w="864"/>
            <w:tcMar>
              <w:top w:w="45" w:type="dxa"/>
              <w:start w:w="65" w:type="dxa"/>
              <w:bottom w:w="45" w:type="dxa"/>
              <w:end w:w="65" w:type="dxa"/>
            </w:tcMar>
          </w:tcPr>
          <w:p>
            <w:pPr>
              <w:spacing w:before="0" w:after="0" w:line="240" w:lineRule="auto"/>
              <w:jc w:val="center"/>
            </w:pPr>
            <w:r>
              <w:rPr>
                <w:rFonts w:ascii="Arial" w:hAnsi="Arial"/>
                <w:sz w:val="17"/>
              </w:rPr>
              <w:t>1</w:t>
            </w:r>
          </w:p>
        </w:tc>
        <w:tc>
          <w:tcPr>
            <w:tcW w:type="dxa" w:w="7776"/>
            <w:tcMar>
              <w:top w:w="45" w:type="dxa"/>
              <w:start w:w="65" w:type="dxa"/>
              <w:bottom w:w="45" w:type="dxa"/>
              <w:end w:w="65" w:type="dxa"/>
            </w:tcMar>
          </w:tcPr>
          <w:p>
            <w:pPr>
              <w:spacing w:before="0" w:after="0" w:line="240" w:lineRule="auto"/>
            </w:pPr>
            <w:r>
              <w:rPr>
                <w:rFonts w:ascii="Arial" w:hAnsi="Arial"/>
                <w:sz w:val="17"/>
              </w:rPr>
              <w:t>501</w:t>
            </w:r>
          </w:p>
        </w:tc>
      </w:tr>
      <w:tr>
        <w:tc>
          <w:tcPr>
            <w:tcW w:type="dxa" w:w="1944"/>
            <w:tcMar>
              <w:top w:w="45" w:type="dxa"/>
              <w:start w:w="65" w:type="dxa"/>
              <w:bottom w:w="45" w:type="dxa"/>
              <w:end w:w="65" w:type="dxa"/>
            </w:tcMar>
          </w:tcPr>
          <w:p>
            <w:pPr>
              <w:spacing w:before="0" w:after="0" w:line="240" w:lineRule="auto"/>
            </w:pPr>
            <w:r>
              <w:rPr>
                <w:rFonts w:ascii="Arial" w:hAnsi="Arial"/>
                <w:sz w:val="17"/>
              </w:rPr>
              <w:t>Al Birk</w:t>
            </w:r>
          </w:p>
        </w:tc>
        <w:tc>
          <w:tcPr>
            <w:tcW w:type="dxa" w:w="864"/>
            <w:tcMar>
              <w:top w:w="45" w:type="dxa"/>
              <w:start w:w="65" w:type="dxa"/>
              <w:bottom w:w="45" w:type="dxa"/>
              <w:end w:w="65" w:type="dxa"/>
            </w:tcMar>
          </w:tcPr>
          <w:p>
            <w:pPr>
              <w:spacing w:before="0" w:after="0" w:line="240" w:lineRule="auto"/>
              <w:jc w:val="center"/>
            </w:pPr>
            <w:r>
              <w:rPr>
                <w:rFonts w:ascii="Arial" w:hAnsi="Arial"/>
                <w:sz w:val="17"/>
              </w:rPr>
              <w:t>4</w:t>
            </w:r>
          </w:p>
        </w:tc>
        <w:tc>
          <w:tcPr>
            <w:tcW w:type="dxa" w:w="7776"/>
            <w:tcMar>
              <w:top w:w="45" w:type="dxa"/>
              <w:start w:w="65" w:type="dxa"/>
              <w:bottom w:w="45" w:type="dxa"/>
              <w:end w:w="65" w:type="dxa"/>
            </w:tcMar>
          </w:tcPr>
          <w:p>
            <w:pPr>
              <w:spacing w:before="0" w:after="0" w:line="240" w:lineRule="auto"/>
            </w:pPr>
            <w:r>
              <w:rPr>
                <w:rFonts w:ascii="Arial" w:hAnsi="Arial"/>
                <w:sz w:val="17"/>
              </w:rPr>
              <w:t>166, 201, 221, 222</w:t>
            </w:r>
          </w:p>
        </w:tc>
      </w:tr>
      <w:tr>
        <w:tc>
          <w:tcPr>
            <w:tcW w:type="dxa" w:w="1944"/>
            <w:tcMar>
              <w:top w:w="45" w:type="dxa"/>
              <w:start w:w="65" w:type="dxa"/>
              <w:bottom w:w="45" w:type="dxa"/>
              <w:end w:w="65" w:type="dxa"/>
            </w:tcMar>
          </w:tcPr>
          <w:p>
            <w:pPr>
              <w:spacing w:before="0" w:after="0" w:line="240" w:lineRule="auto"/>
            </w:pPr>
            <w:r>
              <w:rPr>
                <w:rFonts w:ascii="Arial" w:hAnsi="Arial"/>
                <w:sz w:val="17"/>
              </w:rPr>
              <w:t>Al Majardah</w:t>
            </w:r>
          </w:p>
        </w:tc>
        <w:tc>
          <w:tcPr>
            <w:tcW w:type="dxa" w:w="864"/>
            <w:tcMar>
              <w:top w:w="45" w:type="dxa"/>
              <w:start w:w="65" w:type="dxa"/>
              <w:bottom w:w="45" w:type="dxa"/>
              <w:end w:w="65" w:type="dxa"/>
            </w:tcMar>
          </w:tcPr>
          <w:p>
            <w:pPr>
              <w:spacing w:before="0" w:after="0" w:line="240" w:lineRule="auto"/>
              <w:jc w:val="center"/>
            </w:pPr>
            <w:r>
              <w:rPr>
                <w:rFonts w:ascii="Arial" w:hAnsi="Arial"/>
                <w:sz w:val="17"/>
              </w:rPr>
              <w:t>1</w:t>
            </w:r>
          </w:p>
        </w:tc>
        <w:tc>
          <w:tcPr>
            <w:tcW w:type="dxa" w:w="7776"/>
            <w:tcMar>
              <w:top w:w="45" w:type="dxa"/>
              <w:start w:w="65" w:type="dxa"/>
              <w:bottom w:w="45" w:type="dxa"/>
              <w:end w:w="65" w:type="dxa"/>
            </w:tcMar>
          </w:tcPr>
          <w:p>
            <w:pPr>
              <w:spacing w:before="0" w:after="0" w:line="240" w:lineRule="auto"/>
            </w:pPr>
            <w:r>
              <w:rPr>
                <w:rFonts w:ascii="Arial" w:hAnsi="Arial"/>
                <w:sz w:val="17"/>
              </w:rPr>
              <w:t>400</w:t>
            </w:r>
          </w:p>
        </w:tc>
      </w:tr>
      <w:tr>
        <w:tc>
          <w:tcPr>
            <w:tcW w:type="dxa" w:w="1944"/>
            <w:tcMar>
              <w:top w:w="45" w:type="dxa"/>
              <w:start w:w="65" w:type="dxa"/>
              <w:bottom w:w="45" w:type="dxa"/>
              <w:end w:w="65" w:type="dxa"/>
            </w:tcMar>
          </w:tcPr>
          <w:p>
            <w:pPr>
              <w:spacing w:before="0" w:after="0" w:line="240" w:lineRule="auto"/>
            </w:pPr>
            <w:r>
              <w:rPr>
                <w:rFonts w:ascii="Arial" w:hAnsi="Arial"/>
                <w:sz w:val="17"/>
              </w:rPr>
              <w:t>Al Qunfudhah</w:t>
            </w:r>
          </w:p>
        </w:tc>
        <w:tc>
          <w:tcPr>
            <w:tcW w:type="dxa" w:w="864"/>
            <w:tcMar>
              <w:top w:w="45" w:type="dxa"/>
              <w:start w:w="65" w:type="dxa"/>
              <w:bottom w:w="45" w:type="dxa"/>
              <w:end w:w="65" w:type="dxa"/>
            </w:tcMar>
          </w:tcPr>
          <w:p>
            <w:pPr>
              <w:spacing w:before="0" w:after="0" w:line="240" w:lineRule="auto"/>
              <w:jc w:val="center"/>
            </w:pPr>
            <w:r>
              <w:rPr>
                <w:rFonts w:ascii="Arial" w:hAnsi="Arial"/>
                <w:sz w:val="17"/>
              </w:rPr>
              <w:t>4</w:t>
            </w:r>
          </w:p>
        </w:tc>
        <w:tc>
          <w:tcPr>
            <w:tcW w:type="dxa" w:w="7776"/>
            <w:tcMar>
              <w:top w:w="45" w:type="dxa"/>
              <w:start w:w="65" w:type="dxa"/>
              <w:bottom w:w="45" w:type="dxa"/>
              <w:end w:w="65" w:type="dxa"/>
            </w:tcMar>
          </w:tcPr>
          <w:p>
            <w:pPr>
              <w:spacing w:before="0" w:after="0" w:line="240" w:lineRule="auto"/>
            </w:pPr>
            <w:r>
              <w:rPr>
                <w:rFonts w:ascii="Arial" w:hAnsi="Arial"/>
                <w:sz w:val="17"/>
              </w:rPr>
              <w:t>324, 346, 396, 420</w:t>
            </w:r>
          </w:p>
        </w:tc>
      </w:tr>
      <w:tr>
        <w:tc>
          <w:tcPr>
            <w:tcW w:type="dxa" w:w="1944"/>
            <w:tcMar>
              <w:top w:w="45" w:type="dxa"/>
              <w:start w:w="65" w:type="dxa"/>
              <w:bottom w:w="45" w:type="dxa"/>
              <w:end w:w="65" w:type="dxa"/>
            </w:tcMar>
          </w:tcPr>
          <w:p>
            <w:pPr>
              <w:spacing w:before="0" w:after="0" w:line="240" w:lineRule="auto"/>
            </w:pPr>
            <w:r>
              <w:rPr>
                <w:rFonts w:ascii="Arial" w:hAnsi="Arial"/>
                <w:sz w:val="17"/>
              </w:rPr>
              <w:t>An Namas</w:t>
            </w:r>
          </w:p>
        </w:tc>
        <w:tc>
          <w:tcPr>
            <w:tcW w:type="dxa" w:w="864"/>
            <w:tcMar>
              <w:top w:w="45" w:type="dxa"/>
              <w:start w:w="65" w:type="dxa"/>
              <w:bottom w:w="45" w:type="dxa"/>
              <w:end w:w="65" w:type="dxa"/>
            </w:tcMar>
          </w:tcPr>
          <w:p>
            <w:pPr>
              <w:spacing w:before="0" w:after="0" w:line="240" w:lineRule="auto"/>
              <w:jc w:val="center"/>
            </w:pPr>
            <w:r>
              <w:rPr>
                <w:rFonts w:ascii="Arial" w:hAnsi="Arial"/>
                <w:sz w:val="17"/>
              </w:rPr>
              <w:t>5</w:t>
            </w:r>
          </w:p>
        </w:tc>
        <w:tc>
          <w:tcPr>
            <w:tcW w:type="dxa" w:w="7776"/>
            <w:tcMar>
              <w:top w:w="45" w:type="dxa"/>
              <w:start w:w="65" w:type="dxa"/>
              <w:bottom w:w="45" w:type="dxa"/>
              <w:end w:w="65" w:type="dxa"/>
            </w:tcMar>
          </w:tcPr>
          <w:p>
            <w:pPr>
              <w:spacing w:before="0" w:after="0" w:line="240" w:lineRule="auto"/>
            </w:pPr>
            <w:r>
              <w:rPr>
                <w:rFonts w:ascii="Arial" w:hAnsi="Arial"/>
                <w:sz w:val="17"/>
              </w:rPr>
              <w:t>425, 480, 481, 482, 505</w:t>
            </w:r>
          </w:p>
        </w:tc>
      </w:tr>
      <w:tr>
        <w:tc>
          <w:tcPr>
            <w:tcW w:type="dxa" w:w="1944"/>
            <w:tcMar>
              <w:top w:w="45" w:type="dxa"/>
              <w:start w:w="65" w:type="dxa"/>
              <w:bottom w:w="45" w:type="dxa"/>
              <w:end w:w="65" w:type="dxa"/>
            </w:tcMar>
          </w:tcPr>
          <w:p>
            <w:pPr>
              <w:spacing w:before="0" w:after="0" w:line="240" w:lineRule="auto"/>
            </w:pPr>
            <w:r>
              <w:rPr>
                <w:rFonts w:ascii="Arial" w:hAnsi="Arial"/>
                <w:sz w:val="17"/>
              </w:rPr>
              <w:t>Ar Rayth</w:t>
            </w:r>
          </w:p>
        </w:tc>
        <w:tc>
          <w:tcPr>
            <w:tcW w:type="dxa" w:w="864"/>
            <w:tcMar>
              <w:top w:w="45" w:type="dxa"/>
              <w:start w:w="65" w:type="dxa"/>
              <w:bottom w:w="45" w:type="dxa"/>
              <w:end w:w="65" w:type="dxa"/>
            </w:tcMar>
          </w:tcPr>
          <w:p>
            <w:pPr>
              <w:spacing w:before="0" w:after="0" w:line="240" w:lineRule="auto"/>
              <w:jc w:val="center"/>
            </w:pPr>
            <w:r>
              <w:rPr>
                <w:rFonts w:ascii="Arial" w:hAnsi="Arial"/>
                <w:sz w:val="17"/>
              </w:rPr>
              <w:t>1</w:t>
            </w:r>
          </w:p>
        </w:tc>
        <w:tc>
          <w:tcPr>
            <w:tcW w:type="dxa" w:w="7776"/>
            <w:tcMar>
              <w:top w:w="45" w:type="dxa"/>
              <w:start w:w="65" w:type="dxa"/>
              <w:bottom w:w="45" w:type="dxa"/>
              <w:end w:w="65" w:type="dxa"/>
            </w:tcMar>
          </w:tcPr>
          <w:p>
            <w:pPr>
              <w:spacing w:before="0" w:after="0" w:line="240" w:lineRule="auto"/>
            </w:pPr>
            <w:r>
              <w:rPr>
                <w:rFonts w:ascii="Arial" w:hAnsi="Arial"/>
                <w:sz w:val="17"/>
              </w:rPr>
              <w:t>104</w:t>
            </w:r>
          </w:p>
        </w:tc>
      </w:tr>
      <w:tr>
        <w:tc>
          <w:tcPr>
            <w:tcW w:type="dxa" w:w="1944"/>
            <w:tcMar>
              <w:top w:w="45" w:type="dxa"/>
              <w:start w:w="65" w:type="dxa"/>
              <w:bottom w:w="45" w:type="dxa"/>
              <w:end w:w="65" w:type="dxa"/>
            </w:tcMar>
          </w:tcPr>
          <w:p>
            <w:pPr>
              <w:spacing w:before="0" w:after="0" w:line="240" w:lineRule="auto"/>
            </w:pPr>
            <w:r>
              <w:rPr>
                <w:rFonts w:ascii="Arial" w:hAnsi="Arial"/>
                <w:sz w:val="17"/>
              </w:rPr>
              <w:t>Badr Al Janub</w:t>
            </w:r>
          </w:p>
        </w:tc>
        <w:tc>
          <w:tcPr>
            <w:tcW w:type="dxa" w:w="864"/>
            <w:tcMar>
              <w:top w:w="45" w:type="dxa"/>
              <w:start w:w="65" w:type="dxa"/>
              <w:bottom w:w="45" w:type="dxa"/>
              <w:end w:w="65" w:type="dxa"/>
            </w:tcMar>
          </w:tcPr>
          <w:p>
            <w:pPr>
              <w:spacing w:before="0" w:after="0" w:line="240" w:lineRule="auto"/>
              <w:jc w:val="center"/>
            </w:pPr>
            <w:r>
              <w:rPr>
                <w:rFonts w:ascii="Arial" w:hAnsi="Arial"/>
                <w:sz w:val="17"/>
              </w:rPr>
              <w:t>1</w:t>
            </w:r>
          </w:p>
        </w:tc>
        <w:tc>
          <w:tcPr>
            <w:tcW w:type="dxa" w:w="7776"/>
            <w:tcMar>
              <w:top w:w="45" w:type="dxa"/>
              <w:start w:w="65" w:type="dxa"/>
              <w:bottom w:w="45" w:type="dxa"/>
              <w:end w:w="65" w:type="dxa"/>
            </w:tcMar>
          </w:tcPr>
          <w:p>
            <w:pPr>
              <w:spacing w:before="0" w:after="0" w:line="240" w:lineRule="auto"/>
            </w:pPr>
            <w:r>
              <w:rPr>
                <w:rFonts w:ascii="Arial" w:hAnsi="Arial"/>
                <w:sz w:val="17"/>
              </w:rPr>
              <w:t>162</w:t>
            </w:r>
          </w:p>
        </w:tc>
      </w:tr>
      <w:tr>
        <w:tc>
          <w:tcPr>
            <w:tcW w:type="dxa" w:w="1944"/>
            <w:tcMar>
              <w:top w:w="45" w:type="dxa"/>
              <w:start w:w="65" w:type="dxa"/>
              <w:bottom w:w="45" w:type="dxa"/>
              <w:end w:w="65" w:type="dxa"/>
            </w:tcMar>
          </w:tcPr>
          <w:p>
            <w:pPr>
              <w:spacing w:before="0" w:after="0" w:line="240" w:lineRule="auto"/>
            </w:pPr>
            <w:r>
              <w:rPr>
                <w:rFonts w:ascii="Arial" w:hAnsi="Arial"/>
                <w:sz w:val="17"/>
              </w:rPr>
              <w:t>Balqarn</w:t>
            </w:r>
          </w:p>
        </w:tc>
        <w:tc>
          <w:tcPr>
            <w:tcW w:type="dxa" w:w="864"/>
            <w:tcMar>
              <w:top w:w="45" w:type="dxa"/>
              <w:start w:w="65" w:type="dxa"/>
              <w:bottom w:w="45" w:type="dxa"/>
              <w:end w:w="65" w:type="dxa"/>
            </w:tcMar>
          </w:tcPr>
          <w:p>
            <w:pPr>
              <w:spacing w:before="0" w:after="0" w:line="240" w:lineRule="auto"/>
              <w:jc w:val="center"/>
            </w:pPr>
            <w:r>
              <w:rPr>
                <w:rFonts w:ascii="Arial" w:hAnsi="Arial"/>
                <w:sz w:val="17"/>
              </w:rPr>
              <w:t>3</w:t>
            </w:r>
          </w:p>
        </w:tc>
        <w:tc>
          <w:tcPr>
            <w:tcW w:type="dxa" w:w="7776"/>
            <w:tcMar>
              <w:top w:w="45" w:type="dxa"/>
              <w:start w:w="65" w:type="dxa"/>
              <w:bottom w:w="45" w:type="dxa"/>
              <w:end w:w="65" w:type="dxa"/>
            </w:tcMar>
          </w:tcPr>
          <w:p>
            <w:pPr>
              <w:spacing w:before="0" w:after="0" w:line="240" w:lineRule="auto"/>
            </w:pPr>
            <w:r>
              <w:rPr>
                <w:rFonts w:ascii="Arial" w:hAnsi="Arial"/>
                <w:sz w:val="17"/>
              </w:rPr>
              <w:t>560, 649, 677</w:t>
            </w:r>
          </w:p>
        </w:tc>
      </w:tr>
      <w:tr>
        <w:tc>
          <w:tcPr>
            <w:tcW w:type="dxa" w:w="1944"/>
            <w:tcMar>
              <w:top w:w="45" w:type="dxa"/>
              <w:start w:w="65" w:type="dxa"/>
              <w:bottom w:w="45" w:type="dxa"/>
              <w:end w:w="65" w:type="dxa"/>
            </w:tcMar>
          </w:tcPr>
          <w:p>
            <w:pPr>
              <w:spacing w:before="0" w:after="0" w:line="240" w:lineRule="auto"/>
            </w:pPr>
            <w:r>
              <w:rPr>
                <w:rFonts w:ascii="Arial" w:hAnsi="Arial"/>
                <w:sz w:val="17"/>
              </w:rPr>
              <w:t>Biljurashi</w:t>
            </w:r>
          </w:p>
        </w:tc>
        <w:tc>
          <w:tcPr>
            <w:tcW w:type="dxa" w:w="864"/>
            <w:tcMar>
              <w:top w:w="45" w:type="dxa"/>
              <w:start w:w="65" w:type="dxa"/>
              <w:bottom w:w="45" w:type="dxa"/>
              <w:end w:w="65" w:type="dxa"/>
            </w:tcMar>
          </w:tcPr>
          <w:p>
            <w:pPr>
              <w:spacing w:before="0" w:after="0" w:line="240" w:lineRule="auto"/>
              <w:jc w:val="center"/>
            </w:pPr>
            <w:r>
              <w:rPr>
                <w:rFonts w:ascii="Arial" w:hAnsi="Arial"/>
                <w:sz w:val="17"/>
              </w:rPr>
              <w:t>1</w:t>
            </w:r>
          </w:p>
        </w:tc>
        <w:tc>
          <w:tcPr>
            <w:tcW w:type="dxa" w:w="7776"/>
            <w:tcMar>
              <w:top w:w="45" w:type="dxa"/>
              <w:start w:w="65" w:type="dxa"/>
              <w:bottom w:w="45" w:type="dxa"/>
              <w:end w:w="65" w:type="dxa"/>
            </w:tcMar>
          </w:tcPr>
          <w:p>
            <w:pPr>
              <w:spacing w:before="0" w:after="0" w:line="240" w:lineRule="auto"/>
            </w:pPr>
            <w:r>
              <w:rPr>
                <w:rFonts w:ascii="Arial" w:hAnsi="Arial"/>
                <w:sz w:val="17"/>
              </w:rPr>
              <w:t>771</w:t>
            </w:r>
          </w:p>
        </w:tc>
      </w:tr>
      <w:tr>
        <w:tc>
          <w:tcPr>
            <w:tcW w:type="dxa" w:w="1944"/>
            <w:tcMar>
              <w:top w:w="45" w:type="dxa"/>
              <w:start w:w="65" w:type="dxa"/>
              <w:bottom w:w="45" w:type="dxa"/>
              <w:end w:w="65" w:type="dxa"/>
            </w:tcMar>
          </w:tcPr>
          <w:p>
            <w:pPr>
              <w:spacing w:before="0" w:after="0" w:line="240" w:lineRule="auto"/>
            </w:pPr>
            <w:r>
              <w:rPr>
                <w:rFonts w:ascii="Arial" w:hAnsi="Arial"/>
                <w:sz w:val="17"/>
              </w:rPr>
              <w:t>Bishah</w:t>
            </w:r>
          </w:p>
        </w:tc>
        <w:tc>
          <w:tcPr>
            <w:tcW w:type="dxa" w:w="864"/>
            <w:tcMar>
              <w:top w:w="45" w:type="dxa"/>
              <w:start w:w="65" w:type="dxa"/>
              <w:bottom w:w="45" w:type="dxa"/>
              <w:end w:w="65" w:type="dxa"/>
            </w:tcMar>
          </w:tcPr>
          <w:p>
            <w:pPr>
              <w:spacing w:before="0" w:after="0" w:line="240" w:lineRule="auto"/>
              <w:jc w:val="center"/>
            </w:pPr>
            <w:r>
              <w:rPr>
                <w:rFonts w:ascii="Arial" w:hAnsi="Arial"/>
                <w:sz w:val="17"/>
              </w:rPr>
              <w:t>28</w:t>
            </w:r>
          </w:p>
        </w:tc>
        <w:tc>
          <w:tcPr>
            <w:tcW w:type="dxa" w:w="7776"/>
            <w:tcMar>
              <w:top w:w="45" w:type="dxa"/>
              <w:start w:w="65" w:type="dxa"/>
              <w:bottom w:w="45" w:type="dxa"/>
              <w:end w:w="65" w:type="dxa"/>
            </w:tcMar>
          </w:tcPr>
          <w:p>
            <w:pPr>
              <w:spacing w:before="0" w:after="0" w:line="240" w:lineRule="auto"/>
            </w:pPr>
            <w:r>
              <w:rPr>
                <w:rFonts w:ascii="Arial" w:hAnsi="Arial"/>
                <w:sz w:val="17"/>
              </w:rPr>
              <w:t>406, 429, 504, 562, 565, 587, 589, 590, 653, 678, 683, 684, 744, 745, 747, 750, 751, 772, 773, 776, 778, 779, 780, 847, 849, 850, 851, 884</w:t>
            </w:r>
          </w:p>
        </w:tc>
      </w:tr>
      <w:tr>
        <w:tc>
          <w:tcPr>
            <w:tcW w:type="dxa" w:w="1944"/>
            <w:tcMar>
              <w:top w:w="45" w:type="dxa"/>
              <w:start w:w="65" w:type="dxa"/>
              <w:bottom w:w="45" w:type="dxa"/>
              <w:end w:w="65" w:type="dxa"/>
            </w:tcMar>
          </w:tcPr>
          <w:p>
            <w:pPr>
              <w:spacing w:before="0" w:after="0" w:line="240" w:lineRule="auto"/>
            </w:pPr>
            <w:r>
              <w:rPr>
                <w:rFonts w:ascii="Arial" w:hAnsi="Arial"/>
                <w:sz w:val="17"/>
              </w:rPr>
              <w:t>Jazan</w:t>
            </w:r>
          </w:p>
        </w:tc>
        <w:tc>
          <w:tcPr>
            <w:tcW w:type="dxa" w:w="864"/>
            <w:tcMar>
              <w:top w:w="45" w:type="dxa"/>
              <w:start w:w="65" w:type="dxa"/>
              <w:bottom w:w="45" w:type="dxa"/>
              <w:end w:w="65" w:type="dxa"/>
            </w:tcMar>
          </w:tcPr>
          <w:p>
            <w:pPr>
              <w:spacing w:before="0" w:after="0" w:line="240" w:lineRule="auto"/>
              <w:jc w:val="center"/>
            </w:pPr>
            <w:r>
              <w:rPr>
                <w:rFonts w:ascii="Arial" w:hAnsi="Arial"/>
                <w:sz w:val="17"/>
              </w:rPr>
              <w:t>1</w:t>
            </w:r>
          </w:p>
        </w:tc>
        <w:tc>
          <w:tcPr>
            <w:tcW w:type="dxa" w:w="7776"/>
            <w:tcMar>
              <w:top w:w="45" w:type="dxa"/>
              <w:start w:w="65" w:type="dxa"/>
              <w:bottom w:w="45" w:type="dxa"/>
              <w:end w:w="65" w:type="dxa"/>
            </w:tcMar>
          </w:tcPr>
          <w:p>
            <w:pPr>
              <w:spacing w:before="0" w:after="0" w:line="240" w:lineRule="auto"/>
            </w:pPr>
            <w:r>
              <w:rPr>
                <w:rFonts w:ascii="Arial" w:hAnsi="Arial"/>
                <w:sz w:val="17"/>
              </w:rPr>
              <w:t>101</w:t>
            </w:r>
          </w:p>
        </w:tc>
      </w:tr>
      <w:tr>
        <w:tc>
          <w:tcPr>
            <w:tcW w:type="dxa" w:w="1944"/>
            <w:tcMar>
              <w:top w:w="45" w:type="dxa"/>
              <w:start w:w="65" w:type="dxa"/>
              <w:bottom w:w="45" w:type="dxa"/>
              <w:end w:w="65" w:type="dxa"/>
            </w:tcMar>
          </w:tcPr>
          <w:p>
            <w:pPr>
              <w:spacing w:before="0" w:after="0" w:line="240" w:lineRule="auto"/>
            </w:pPr>
            <w:r>
              <w:rPr>
                <w:rFonts w:ascii="Arial" w:hAnsi="Arial"/>
                <w:sz w:val="17"/>
              </w:rPr>
              <w:t>Khamis Mushayt</w:t>
            </w:r>
          </w:p>
        </w:tc>
        <w:tc>
          <w:tcPr>
            <w:tcW w:type="dxa" w:w="864"/>
            <w:tcMar>
              <w:top w:w="45" w:type="dxa"/>
              <w:start w:w="65" w:type="dxa"/>
              <w:bottom w:w="45" w:type="dxa"/>
              <w:end w:w="65" w:type="dxa"/>
            </w:tcMar>
          </w:tcPr>
          <w:p>
            <w:pPr>
              <w:spacing w:before="0" w:after="0" w:line="240" w:lineRule="auto"/>
              <w:jc w:val="center"/>
            </w:pPr>
            <w:r>
              <w:rPr>
                <w:rFonts w:ascii="Arial" w:hAnsi="Arial"/>
                <w:sz w:val="17"/>
              </w:rPr>
              <w:t>5</w:t>
            </w:r>
          </w:p>
        </w:tc>
        <w:tc>
          <w:tcPr>
            <w:tcW w:type="dxa" w:w="7776"/>
            <w:tcMar>
              <w:top w:w="45" w:type="dxa"/>
              <w:start w:w="65" w:type="dxa"/>
              <w:bottom w:w="45" w:type="dxa"/>
              <w:end w:w="65" w:type="dxa"/>
            </w:tcMar>
          </w:tcPr>
          <w:p>
            <w:pPr>
              <w:spacing w:before="0" w:after="0" w:line="240" w:lineRule="auto"/>
            </w:pPr>
            <w:r>
              <w:rPr>
                <w:rFonts w:ascii="Arial" w:hAnsi="Arial"/>
                <w:sz w:val="17"/>
              </w:rPr>
              <w:t>211, 230, 231, 232, 233</w:t>
            </w:r>
          </w:p>
        </w:tc>
      </w:tr>
      <w:tr>
        <w:tc>
          <w:tcPr>
            <w:tcW w:type="dxa" w:w="1944"/>
            <w:tcMar>
              <w:top w:w="45" w:type="dxa"/>
              <w:start w:w="65" w:type="dxa"/>
              <w:bottom w:w="45" w:type="dxa"/>
              <w:end w:w="65" w:type="dxa"/>
            </w:tcMar>
          </w:tcPr>
          <w:p>
            <w:pPr>
              <w:spacing w:before="0" w:after="0" w:line="240" w:lineRule="auto"/>
            </w:pPr>
            <w:r>
              <w:rPr>
                <w:rFonts w:ascii="Arial" w:hAnsi="Arial"/>
                <w:sz w:val="17"/>
              </w:rPr>
              <w:t>Muhayil</w:t>
            </w:r>
          </w:p>
        </w:tc>
        <w:tc>
          <w:tcPr>
            <w:tcW w:type="dxa" w:w="864"/>
            <w:tcMar>
              <w:top w:w="45" w:type="dxa"/>
              <w:start w:w="65" w:type="dxa"/>
              <w:bottom w:w="45" w:type="dxa"/>
              <w:end w:w="65" w:type="dxa"/>
            </w:tcMar>
          </w:tcPr>
          <w:p>
            <w:pPr>
              <w:spacing w:before="0" w:after="0" w:line="240" w:lineRule="auto"/>
              <w:jc w:val="center"/>
            </w:pPr>
            <w:r>
              <w:rPr>
                <w:rFonts w:ascii="Arial" w:hAnsi="Arial"/>
                <w:sz w:val="17"/>
              </w:rPr>
              <w:t>1</w:t>
            </w:r>
          </w:p>
        </w:tc>
        <w:tc>
          <w:tcPr>
            <w:tcW w:type="dxa" w:w="7776"/>
            <w:tcMar>
              <w:top w:w="45" w:type="dxa"/>
              <w:start w:w="65" w:type="dxa"/>
              <w:bottom w:w="45" w:type="dxa"/>
              <w:end w:w="65" w:type="dxa"/>
            </w:tcMar>
          </w:tcPr>
          <w:p>
            <w:pPr>
              <w:spacing w:before="0" w:after="0" w:line="240" w:lineRule="auto"/>
            </w:pPr>
            <w:r>
              <w:rPr>
                <w:rFonts w:ascii="Arial" w:hAnsi="Arial"/>
                <w:sz w:val="17"/>
              </w:rPr>
              <w:t>203</w:t>
            </w:r>
          </w:p>
        </w:tc>
      </w:tr>
      <w:tr>
        <w:tc>
          <w:tcPr>
            <w:tcW w:type="dxa" w:w="1944"/>
            <w:tcMar>
              <w:top w:w="45" w:type="dxa"/>
              <w:start w:w="65" w:type="dxa"/>
              <w:bottom w:w="45" w:type="dxa"/>
              <w:end w:w="65" w:type="dxa"/>
            </w:tcMar>
          </w:tcPr>
          <w:p>
            <w:pPr>
              <w:spacing w:before="0" w:after="0" w:line="240" w:lineRule="auto"/>
            </w:pPr>
            <w:r>
              <w:rPr>
                <w:rFonts w:ascii="Arial" w:hAnsi="Arial"/>
                <w:sz w:val="17"/>
              </w:rPr>
              <w:t>Ranyah</w:t>
            </w:r>
          </w:p>
        </w:tc>
        <w:tc>
          <w:tcPr>
            <w:tcW w:type="dxa" w:w="864"/>
            <w:tcMar>
              <w:top w:w="45" w:type="dxa"/>
              <w:start w:w="65" w:type="dxa"/>
              <w:bottom w:w="45" w:type="dxa"/>
              <w:end w:w="65" w:type="dxa"/>
            </w:tcMar>
          </w:tcPr>
          <w:p>
            <w:pPr>
              <w:spacing w:before="0" w:after="0" w:line="240" w:lineRule="auto"/>
              <w:jc w:val="center"/>
            </w:pPr>
            <w:r>
              <w:rPr>
                <w:rFonts w:ascii="Arial" w:hAnsi="Arial"/>
                <w:sz w:val="17"/>
              </w:rPr>
              <w:t>10</w:t>
            </w:r>
          </w:p>
        </w:tc>
        <w:tc>
          <w:tcPr>
            <w:tcW w:type="dxa" w:w="7776"/>
            <w:tcMar>
              <w:top w:w="45" w:type="dxa"/>
              <w:start w:w="65" w:type="dxa"/>
              <w:bottom w:w="45" w:type="dxa"/>
              <w:end w:w="65" w:type="dxa"/>
            </w:tcMar>
          </w:tcPr>
          <w:p>
            <w:pPr>
              <w:spacing w:before="0" w:after="0" w:line="240" w:lineRule="auto"/>
            </w:pPr>
            <w:r>
              <w:rPr>
                <w:rFonts w:ascii="Arial" w:hAnsi="Arial"/>
                <w:sz w:val="17"/>
              </w:rPr>
              <w:t>846, 848, 957, 958, 993, 998, 1069, 1070, 1071, 1072</w:t>
            </w:r>
          </w:p>
        </w:tc>
      </w:tr>
      <w:tr>
        <w:tc>
          <w:tcPr>
            <w:tcW w:type="dxa" w:w="1944"/>
            <w:tcMar>
              <w:top w:w="45" w:type="dxa"/>
              <w:start w:w="65" w:type="dxa"/>
              <w:bottom w:w="45" w:type="dxa"/>
              <w:end w:w="65" w:type="dxa"/>
            </w:tcMar>
          </w:tcPr>
          <w:p>
            <w:pPr>
              <w:spacing w:before="0" w:after="0" w:line="240" w:lineRule="auto"/>
            </w:pPr>
            <w:r>
              <w:rPr>
                <w:rFonts w:ascii="Arial" w:hAnsi="Arial"/>
                <w:sz w:val="17"/>
              </w:rPr>
              <w:t>Rijal Al Ma</w:t>
            </w:r>
          </w:p>
        </w:tc>
        <w:tc>
          <w:tcPr>
            <w:tcW w:type="dxa" w:w="864"/>
            <w:tcMar>
              <w:top w:w="45" w:type="dxa"/>
              <w:start w:w="65" w:type="dxa"/>
              <w:bottom w:w="45" w:type="dxa"/>
              <w:end w:w="65" w:type="dxa"/>
            </w:tcMar>
          </w:tcPr>
          <w:p>
            <w:pPr>
              <w:spacing w:before="0" w:after="0" w:line="240" w:lineRule="auto"/>
              <w:jc w:val="center"/>
            </w:pPr>
            <w:r>
              <w:rPr>
                <w:rFonts w:ascii="Arial" w:hAnsi="Arial"/>
                <w:sz w:val="17"/>
              </w:rPr>
              <w:t>2</w:t>
            </w:r>
          </w:p>
        </w:tc>
        <w:tc>
          <w:tcPr>
            <w:tcW w:type="dxa" w:w="7776"/>
            <w:tcMar>
              <w:top w:w="45" w:type="dxa"/>
              <w:start w:w="65" w:type="dxa"/>
              <w:bottom w:w="45" w:type="dxa"/>
              <w:end w:w="65" w:type="dxa"/>
            </w:tcMar>
          </w:tcPr>
          <w:p>
            <w:pPr>
              <w:spacing w:before="0" w:after="0" w:line="240" w:lineRule="auto"/>
            </w:pPr>
            <w:r>
              <w:rPr>
                <w:rFonts w:ascii="Arial" w:hAnsi="Arial"/>
                <w:sz w:val="17"/>
              </w:rPr>
              <w:t>170, 205</w:t>
            </w:r>
          </w:p>
        </w:tc>
      </w:tr>
      <w:tr>
        <w:tc>
          <w:tcPr>
            <w:tcW w:type="dxa" w:w="1944"/>
            <w:tcMar>
              <w:top w:w="45" w:type="dxa"/>
              <w:start w:w="65" w:type="dxa"/>
              <w:bottom w:w="45" w:type="dxa"/>
              <w:end w:w="65" w:type="dxa"/>
            </w:tcMar>
          </w:tcPr>
          <w:p>
            <w:pPr>
              <w:spacing w:before="0" w:after="0" w:line="240" w:lineRule="auto"/>
            </w:pPr>
            <w:r>
              <w:rPr>
                <w:rFonts w:ascii="Arial" w:hAnsi="Arial"/>
                <w:sz w:val="17"/>
              </w:rPr>
              <w:t>Sarat Abidah</w:t>
            </w:r>
          </w:p>
        </w:tc>
        <w:tc>
          <w:tcPr>
            <w:tcW w:type="dxa" w:w="864"/>
            <w:tcMar>
              <w:top w:w="45" w:type="dxa"/>
              <w:start w:w="65" w:type="dxa"/>
              <w:bottom w:w="45" w:type="dxa"/>
              <w:end w:w="65" w:type="dxa"/>
            </w:tcMar>
          </w:tcPr>
          <w:p>
            <w:pPr>
              <w:spacing w:before="0" w:after="0" w:line="240" w:lineRule="auto"/>
              <w:jc w:val="center"/>
            </w:pPr>
            <w:r>
              <w:rPr>
                <w:rFonts w:ascii="Arial" w:hAnsi="Arial"/>
                <w:sz w:val="17"/>
              </w:rPr>
              <w:t>10</w:t>
            </w:r>
          </w:p>
        </w:tc>
        <w:tc>
          <w:tcPr>
            <w:tcW w:type="dxa" w:w="7776"/>
            <w:tcMar>
              <w:top w:w="45" w:type="dxa"/>
              <w:start w:w="65" w:type="dxa"/>
              <w:bottom w:w="45" w:type="dxa"/>
              <w:end w:w="65" w:type="dxa"/>
            </w:tcMar>
          </w:tcPr>
          <w:p>
            <w:pPr>
              <w:spacing w:before="0" w:after="0" w:line="240" w:lineRule="auto"/>
            </w:pPr>
            <w:r>
              <w:rPr>
                <w:rFonts w:ascii="Arial" w:hAnsi="Arial"/>
                <w:sz w:val="17"/>
              </w:rPr>
              <w:t>105, 106, 107, 125, 156, 157, 178, 179, 213, 214</w:t>
            </w:r>
          </w:p>
        </w:tc>
      </w:tr>
      <w:tr>
        <w:tc>
          <w:tcPr>
            <w:tcW w:type="dxa" w:w="1944"/>
            <w:tcMar>
              <w:top w:w="45" w:type="dxa"/>
              <w:start w:w="65" w:type="dxa"/>
              <w:bottom w:w="45" w:type="dxa"/>
              <w:end w:w="65" w:type="dxa"/>
            </w:tcMar>
          </w:tcPr>
          <w:p>
            <w:pPr>
              <w:spacing w:before="0" w:after="0" w:line="240" w:lineRule="auto"/>
            </w:pPr>
            <w:r>
              <w:rPr>
                <w:rFonts w:ascii="Arial" w:hAnsi="Arial"/>
                <w:sz w:val="17"/>
              </w:rPr>
              <w:t>Tanumah</w:t>
            </w:r>
          </w:p>
        </w:tc>
        <w:tc>
          <w:tcPr>
            <w:tcW w:type="dxa" w:w="864"/>
            <w:tcMar>
              <w:top w:w="45" w:type="dxa"/>
              <w:start w:w="65" w:type="dxa"/>
              <w:bottom w:w="45" w:type="dxa"/>
              <w:end w:w="65" w:type="dxa"/>
            </w:tcMar>
          </w:tcPr>
          <w:p>
            <w:pPr>
              <w:spacing w:before="0" w:after="0" w:line="240" w:lineRule="auto"/>
              <w:jc w:val="center"/>
            </w:pPr>
            <w:r>
              <w:rPr>
                <w:rFonts w:ascii="Arial" w:hAnsi="Arial"/>
                <w:sz w:val="17"/>
              </w:rPr>
              <w:t>2</w:t>
            </w:r>
          </w:p>
        </w:tc>
        <w:tc>
          <w:tcPr>
            <w:tcW w:type="dxa" w:w="7776"/>
            <w:tcMar>
              <w:top w:w="45" w:type="dxa"/>
              <w:start w:w="65" w:type="dxa"/>
              <w:bottom w:w="45" w:type="dxa"/>
              <w:end w:w="65" w:type="dxa"/>
            </w:tcMar>
          </w:tcPr>
          <w:p>
            <w:pPr>
              <w:spacing w:before="0" w:after="0" w:line="240" w:lineRule="auto"/>
            </w:pPr>
            <w:r>
              <w:rPr>
                <w:rFonts w:ascii="Arial" w:hAnsi="Arial"/>
                <w:sz w:val="17"/>
              </w:rPr>
              <w:t>351, 402</w:t>
            </w:r>
          </w:p>
        </w:tc>
      </w:tr>
      <w:tr>
        <w:tc>
          <w:tcPr>
            <w:tcW w:type="dxa" w:w="1944"/>
            <w:tcMar>
              <w:top w:w="45" w:type="dxa"/>
              <w:start w:w="65" w:type="dxa"/>
              <w:bottom w:w="45" w:type="dxa"/>
              <w:end w:w="65" w:type="dxa"/>
            </w:tcMar>
          </w:tcPr>
          <w:p>
            <w:pPr>
              <w:spacing w:before="0" w:after="0" w:line="240" w:lineRule="auto"/>
            </w:pPr>
            <w:r>
              <w:rPr>
                <w:rFonts w:ascii="Arial" w:hAnsi="Arial"/>
                <w:sz w:val="17"/>
              </w:rPr>
              <w:t>Tarib</w:t>
            </w:r>
          </w:p>
        </w:tc>
        <w:tc>
          <w:tcPr>
            <w:tcW w:type="dxa" w:w="864"/>
            <w:tcMar>
              <w:top w:w="45" w:type="dxa"/>
              <w:start w:w="65" w:type="dxa"/>
              <w:bottom w:w="45" w:type="dxa"/>
              <w:end w:w="65" w:type="dxa"/>
            </w:tcMar>
          </w:tcPr>
          <w:p>
            <w:pPr>
              <w:spacing w:before="0" w:after="0" w:line="240" w:lineRule="auto"/>
              <w:jc w:val="center"/>
            </w:pPr>
            <w:r>
              <w:rPr>
                <w:rFonts w:ascii="Arial" w:hAnsi="Arial"/>
                <w:sz w:val="17"/>
              </w:rPr>
              <w:t>4</w:t>
            </w:r>
          </w:p>
        </w:tc>
        <w:tc>
          <w:tcPr>
            <w:tcW w:type="dxa" w:w="7776"/>
            <w:tcMar>
              <w:top w:w="45" w:type="dxa"/>
              <w:start w:w="65" w:type="dxa"/>
              <w:bottom w:w="45" w:type="dxa"/>
              <w:end w:w="65" w:type="dxa"/>
            </w:tcMar>
          </w:tcPr>
          <w:p>
            <w:pPr>
              <w:spacing w:before="0" w:after="0" w:line="240" w:lineRule="auto"/>
            </w:pPr>
            <w:r>
              <w:rPr>
                <w:rFonts w:ascii="Arial" w:hAnsi="Arial"/>
                <w:sz w:val="17"/>
              </w:rPr>
              <w:t>216, 294, 485, 488</w:t>
            </w:r>
          </w:p>
        </w:tc>
      </w:tr>
      <w:tr>
        <w:tc>
          <w:tcPr>
            <w:tcW w:type="dxa" w:w="1944"/>
            <w:tcMar>
              <w:top w:w="45" w:type="dxa"/>
              <w:start w:w="65" w:type="dxa"/>
              <w:bottom w:w="45" w:type="dxa"/>
              <w:end w:w="65" w:type="dxa"/>
            </w:tcMar>
          </w:tcPr>
          <w:p>
            <w:pPr>
              <w:spacing w:before="0" w:after="0" w:line="240" w:lineRule="auto"/>
            </w:pPr>
            <w:r>
              <w:rPr>
                <w:rFonts w:ascii="Arial" w:hAnsi="Arial"/>
                <w:sz w:val="17"/>
              </w:rPr>
              <w:t>Tathlith</w:t>
            </w:r>
          </w:p>
        </w:tc>
        <w:tc>
          <w:tcPr>
            <w:tcW w:type="dxa" w:w="864"/>
            <w:tcMar>
              <w:top w:w="45" w:type="dxa"/>
              <w:start w:w="65" w:type="dxa"/>
              <w:bottom w:w="45" w:type="dxa"/>
              <w:end w:w="65" w:type="dxa"/>
            </w:tcMar>
          </w:tcPr>
          <w:p>
            <w:pPr>
              <w:spacing w:before="0" w:after="0" w:line="240" w:lineRule="auto"/>
              <w:jc w:val="center"/>
            </w:pPr>
            <w:r>
              <w:rPr>
                <w:rFonts w:ascii="Arial" w:hAnsi="Arial"/>
                <w:sz w:val="17"/>
              </w:rPr>
              <w:t>83</w:t>
            </w:r>
          </w:p>
        </w:tc>
        <w:tc>
          <w:tcPr>
            <w:tcW w:type="dxa" w:w="7776"/>
            <w:tcMar>
              <w:top w:w="45" w:type="dxa"/>
              <w:start w:w="65" w:type="dxa"/>
              <w:bottom w:w="45" w:type="dxa"/>
              <w:end w:w="65" w:type="dxa"/>
            </w:tcMar>
          </w:tcPr>
          <w:p>
            <w:pPr>
              <w:spacing w:before="0" w:after="0" w:line="240" w:lineRule="auto"/>
            </w:pPr>
            <w:r>
              <w:rPr>
                <w:rFonts w:ascii="Arial" w:hAnsi="Arial"/>
                <w:sz w:val="17"/>
              </w:rPr>
              <w:t>238, 239, 277, 296, 298, 299, 300, 338, 339, 361, 414, 416, 436, 437, 438, 439, 440, 489, 492, 493, 494, 510, 511, 512, 515, 517, 518, 572, 573, 574, 575, 596, 600, 601, 602, 661, 662, 663, 664, 665, 688, 689, 690, 691, 692, 752, 753, 754, 755, 756, 757, 758, 759, 781, 782, 783, 784, 786, 787, 853, 854, 855, 856, 857, 858, 859, 886, 887, 888, 889, 890, 891, 892, 959, 960, 961, 962, 963, 964, 965, 994, 996, 997</w:t>
            </w:r>
          </w:p>
        </w:tc>
      </w:tr>
      <w:tr>
        <w:tc>
          <w:tcPr>
            <w:tcW w:type="dxa" w:w="1944"/>
            <w:tcMar>
              <w:top w:w="45" w:type="dxa"/>
              <w:start w:w="65" w:type="dxa"/>
              <w:bottom w:w="45" w:type="dxa"/>
              <w:end w:w="65" w:type="dxa"/>
            </w:tcMar>
          </w:tcPr>
          <w:p>
            <w:pPr>
              <w:spacing w:before="0" w:after="0" w:line="240" w:lineRule="auto"/>
            </w:pPr>
            <w:r>
              <w:rPr>
                <w:rFonts w:ascii="Arial" w:hAnsi="Arial"/>
                <w:sz w:val="17"/>
              </w:rPr>
              <w:t>Wadi Ad Dawasir</w:t>
            </w:r>
          </w:p>
        </w:tc>
        <w:tc>
          <w:tcPr>
            <w:tcW w:type="dxa" w:w="864"/>
            <w:tcMar>
              <w:top w:w="45" w:type="dxa"/>
              <w:start w:w="65" w:type="dxa"/>
              <w:bottom w:w="45" w:type="dxa"/>
              <w:end w:w="65" w:type="dxa"/>
            </w:tcMar>
          </w:tcPr>
          <w:p>
            <w:pPr>
              <w:spacing w:before="0" w:after="0" w:line="240" w:lineRule="auto"/>
              <w:jc w:val="center"/>
            </w:pPr>
            <w:r>
              <w:rPr>
                <w:rFonts w:ascii="Arial" w:hAnsi="Arial"/>
                <w:sz w:val="17"/>
              </w:rPr>
              <w:t>5</w:t>
            </w:r>
          </w:p>
        </w:tc>
        <w:tc>
          <w:tcPr>
            <w:tcW w:type="dxa" w:w="7776"/>
            <w:tcMar>
              <w:top w:w="45" w:type="dxa"/>
              <w:start w:w="65" w:type="dxa"/>
              <w:bottom w:w="45" w:type="dxa"/>
              <w:end w:w="65" w:type="dxa"/>
            </w:tcMar>
          </w:tcPr>
          <w:p>
            <w:pPr>
              <w:spacing w:before="0" w:after="0" w:line="240" w:lineRule="auto"/>
            </w:pPr>
            <w:r>
              <w:rPr>
                <w:rFonts w:ascii="Arial" w:hAnsi="Arial"/>
                <w:sz w:val="17"/>
              </w:rPr>
              <w:t>520, 603, 693, 966, 999</w:t>
            </w:r>
          </w:p>
        </w:tc>
      </w:tr>
      <w:tr>
        <w:tc>
          <w:tcPr>
            <w:tcW w:type="dxa" w:w="1944"/>
            <w:tcMar>
              <w:top w:w="45" w:type="dxa"/>
              <w:start w:w="65" w:type="dxa"/>
              <w:bottom w:w="45" w:type="dxa"/>
              <w:end w:w="65" w:type="dxa"/>
            </w:tcMar>
          </w:tcPr>
          <w:p>
            <w:pPr>
              <w:spacing w:before="0" w:after="0" w:line="240" w:lineRule="auto"/>
            </w:pPr>
            <w:r>
              <w:rPr>
                <w:rFonts w:ascii="Arial" w:hAnsi="Arial"/>
                <w:sz w:val="17"/>
              </w:rPr>
              <w:t>Yadamah</w:t>
            </w:r>
          </w:p>
        </w:tc>
        <w:tc>
          <w:tcPr>
            <w:tcW w:type="dxa" w:w="864"/>
            <w:tcMar>
              <w:top w:w="45" w:type="dxa"/>
              <w:start w:w="65" w:type="dxa"/>
              <w:bottom w:w="45" w:type="dxa"/>
              <w:end w:w="65" w:type="dxa"/>
            </w:tcMar>
          </w:tcPr>
          <w:p>
            <w:pPr>
              <w:spacing w:before="0" w:after="0" w:line="240" w:lineRule="auto"/>
              <w:jc w:val="center"/>
            </w:pPr>
            <w:r>
              <w:rPr>
                <w:rFonts w:ascii="Arial" w:hAnsi="Arial"/>
                <w:sz w:val="17"/>
              </w:rPr>
              <w:t>2</w:t>
            </w:r>
          </w:p>
        </w:tc>
        <w:tc>
          <w:tcPr>
            <w:tcW w:type="dxa" w:w="7776"/>
            <w:tcMar>
              <w:top w:w="45" w:type="dxa"/>
              <w:start w:w="65" w:type="dxa"/>
              <w:bottom w:w="45" w:type="dxa"/>
              <w:end w:w="65" w:type="dxa"/>
            </w:tcMar>
          </w:tcPr>
          <w:p>
            <w:pPr>
              <w:spacing w:before="0" w:after="0" w:line="240" w:lineRule="auto"/>
            </w:pPr>
            <w:r>
              <w:rPr>
                <w:rFonts w:ascii="Arial" w:hAnsi="Arial"/>
                <w:sz w:val="17"/>
              </w:rPr>
              <w:t>240, 441</w:t>
            </w:r>
          </w:p>
        </w:tc>
      </w:tr>
      <w:tr>
        <w:tc>
          <w:tcPr>
            <w:tcW w:type="dxa" w:w="1944"/>
            <w:tcMar>
              <w:top w:w="45" w:type="dxa"/>
              <w:start w:w="65" w:type="dxa"/>
              <w:bottom w:w="45" w:type="dxa"/>
              <w:end w:w="65" w:type="dxa"/>
            </w:tcMar>
          </w:tcPr>
          <w:p>
            <w:pPr>
              <w:spacing w:before="0" w:after="0" w:line="240" w:lineRule="auto"/>
            </w:pPr>
            <w:r>
              <w:rPr>
                <w:rFonts w:ascii="Arial" w:hAnsi="Arial"/>
                <w:sz w:val="17"/>
              </w:rPr>
              <w:t>Zahran Al Janub</w:t>
            </w:r>
          </w:p>
        </w:tc>
        <w:tc>
          <w:tcPr>
            <w:tcW w:type="dxa" w:w="864"/>
            <w:tcMar>
              <w:top w:w="45" w:type="dxa"/>
              <w:start w:w="65" w:type="dxa"/>
              <w:bottom w:w="45" w:type="dxa"/>
              <w:end w:w="65" w:type="dxa"/>
            </w:tcMar>
          </w:tcPr>
          <w:p>
            <w:pPr>
              <w:spacing w:before="0" w:after="0" w:line="240" w:lineRule="auto"/>
              <w:jc w:val="center"/>
            </w:pPr>
            <w:r>
              <w:rPr>
                <w:rFonts w:ascii="Arial" w:hAnsi="Arial"/>
                <w:sz w:val="17"/>
              </w:rPr>
              <w:t>2</w:t>
            </w:r>
          </w:p>
        </w:tc>
        <w:tc>
          <w:tcPr>
            <w:tcW w:type="dxa" w:w="7776"/>
            <w:tcMar>
              <w:top w:w="45" w:type="dxa"/>
              <w:start w:w="65" w:type="dxa"/>
              <w:bottom w:w="45" w:type="dxa"/>
              <w:end w:w="65" w:type="dxa"/>
            </w:tcMar>
          </w:tcPr>
          <w:p>
            <w:pPr>
              <w:spacing w:before="0" w:after="0" w:line="240" w:lineRule="auto"/>
            </w:pPr>
            <w:r>
              <w:rPr>
                <w:rFonts w:ascii="Arial" w:hAnsi="Arial"/>
                <w:sz w:val="17"/>
              </w:rPr>
              <w:t>64, 80</w:t>
            </w:r>
          </w:p>
        </w:tc>
      </w:tr>
    </w:tbl>
    <w:p>
      <w:pPr>
        <w:spacing w:before="80" w:after="0"/>
      </w:pPr>
      <w:r>
        <w:rPr>
          <w:b/>
          <w:sz w:val="16"/>
        </w:rPr>
        <w:t>Control total: 190 SUs</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