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Gabriel Sanchez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Parte I - Análisis de un programa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a. De forma individual o en parejas escojan un programa de una materia que </w:t>
      </w:r>
      <w:r>
        <w:rPr>
          <w:sz w:val="28"/>
          <w:szCs w:val="28"/>
          <w:highlight w:val="yellow"/>
        </w:rPr>
        <w:t xml:space="preserve">encuentren de interés común, puede ser del nivel primario o medio. </w:t>
      </w:r>
      <w:r>
        <w:rPr>
          <w:sz w:val="28"/>
          <w:szCs w:val="28"/>
          <w:highlight w:val="yellow"/>
        </w:rPr>
        <w:t xml:space="preserve">Describan en un párrafo el nombre de la materia, nivel y dónde se dicta.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El nombre de la materia es Tecnologías de la Información. El nivel es el secundario. Se dicta en el Instituto Saint Exup</w:t>
      </w:r>
      <w:r>
        <w:rPr>
          <w:sz w:val="28"/>
          <w:szCs w:val="28"/>
          <w:highlight w:val="none"/>
        </w:rPr>
        <w:t xml:space="preserve">éry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b. Lean detenidamente y deténganse en el apartado de evaluación </w:t>
      </w:r>
      <w:r>
        <w:rPr>
          <w:sz w:val="28"/>
          <w:szCs w:val="28"/>
          <w:highlight w:val="yellow"/>
        </w:rPr>
        <w:t xml:space="preserve">¿Cómo es la propuesta de evaluación que se presenta en el programa </w:t>
      </w:r>
      <w:r>
        <w:rPr>
          <w:sz w:val="28"/>
          <w:szCs w:val="28"/>
          <w:highlight w:val="yellow"/>
        </w:rPr>
        <w:t xml:space="preserve">elegido?¿Qué tipo de instrumento se utiliza? ¿Cómo está formulado? </w:t>
      </w:r>
      <w:r>
        <w:rPr>
          <w:sz w:val="28"/>
          <w:szCs w:val="28"/>
          <w:highlight w:val="yellow"/>
        </w:rPr>
        <w:t xml:space="preserve">¿Qué componentes se incluyen? ¿Qué criterios se toman en cuenta?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Lo que se propone es una evaluaci</w:t>
      </w:r>
      <w:r>
        <w:rPr>
          <w:sz w:val="28"/>
          <w:szCs w:val="28"/>
          <w:highlight w:val="none"/>
        </w:rPr>
        <w:t xml:space="preserve">ón un poco diferente para cada bimestre porque los temas que se ven son diferentes entre s</w:t>
      </w:r>
      <w:r>
        <w:rPr>
          <w:sz w:val="28"/>
          <w:szCs w:val="28"/>
          <w:highlight w:val="none"/>
        </w:rPr>
        <w:t xml:space="preserve">í.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En el primer bimestre van a haber tareas, trabajos prácticos, evaluaciones orales y un examen escrito.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En el segundo bimestre solo hay tareas y trabajos pr</w:t>
      </w:r>
      <w:r>
        <w:rPr>
          <w:sz w:val="28"/>
          <w:szCs w:val="28"/>
          <w:highlight w:val="none"/>
        </w:rPr>
        <w:t xml:space="preserve">ácticos pero se suma el tener que resolver actividades en grupo.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En el tercer bimestre se usan las mismas que en el bimestre anterior pero se vuelve a tomar un examen escrito como se hizo en el primer bimestre.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En el cuarto y ultimo bimestre los alumnos tienen que entregar tareas, trabaj</w:t>
      </w:r>
      <w:r>
        <w:rPr>
          <w:sz w:val="28"/>
          <w:szCs w:val="28"/>
          <w:highlight w:val="none"/>
        </w:rPr>
        <w:t xml:space="preserve">os pr</w:t>
      </w:r>
      <w:r>
        <w:rPr>
          <w:sz w:val="28"/>
          <w:szCs w:val="28"/>
          <w:highlight w:val="none"/>
        </w:rPr>
        <w:t xml:space="preserve">ácticos, rendir exámenes orales y escritos y hacer actividades en clase. Ademas en este caso tambi</w:t>
      </w:r>
      <w:r>
        <w:rPr>
          <w:sz w:val="28"/>
          <w:szCs w:val="28"/>
          <w:highlight w:val="none"/>
        </w:rPr>
        <w:t xml:space="preserve">én tienen que hacer un proyecto de construcci</w:t>
      </w:r>
      <w:r>
        <w:rPr>
          <w:sz w:val="28"/>
          <w:szCs w:val="28"/>
          <w:highlight w:val="none"/>
        </w:rPr>
        <w:t xml:space="preserve">ón usando una impresora 3D.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Uno de los criterios a los que se le da mas importancia es que entreguen las tareas y trabajos prácticos en “tiempo y forma”.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c. Describan teóricamente los elementos presentes, así como los ausentes a </w:t>
      </w:r>
      <w:r>
        <w:rPr>
          <w:sz w:val="28"/>
          <w:szCs w:val="28"/>
          <w:highlight w:val="yellow"/>
        </w:rPr>
        <w:t xml:space="preserve">partir de las siguientes preguntas orientadoras ¿están realmente ausentes? </w:t>
      </w:r>
      <w:r>
        <w:rPr>
          <w:sz w:val="28"/>
          <w:szCs w:val="28"/>
          <w:highlight w:val="yellow"/>
        </w:rPr>
        <w:t xml:space="preserve">¿se infieren? ¿La organización colabora en la comprensión de estos </w:t>
      </w:r>
      <w:r>
        <w:rPr>
          <w:sz w:val="28"/>
          <w:szCs w:val="28"/>
          <w:highlight w:val="yellow"/>
        </w:rPr>
        <w:t xml:space="preserve">elementos y sus implicancias para quien recibe el programa?</w:t>
      </w:r>
      <w:r>
        <w:rPr>
          <w:sz w:val="28"/>
          <w:szCs w:val="28"/>
          <w:highlight w:val="yellow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En el único momento en el que no van a haber evaluaciones o exámenes escritos va a ser en el segundo bimestre. En ese bimestre los contenidos que van a ver son de introducci</w:t>
      </w:r>
      <w:r>
        <w:rPr>
          <w:sz w:val="28"/>
          <w:szCs w:val="28"/>
          <w:highlight w:val="none"/>
        </w:rPr>
        <w:t xml:space="preserve">ón a la programaci</w:t>
      </w:r>
      <w:r>
        <w:rPr>
          <w:sz w:val="28"/>
          <w:szCs w:val="28"/>
          <w:highlight w:val="none"/>
        </w:rPr>
        <w:t xml:space="preserve">ón. También se les pide que trabaj</w:t>
      </w:r>
      <w:r>
        <w:rPr>
          <w:sz w:val="28"/>
          <w:szCs w:val="28"/>
          <w:highlight w:val="none"/>
        </w:rPr>
        <w:t xml:space="preserve">en en grupos. En cuanto a las evaluaciones orales no se especifica si van a ser exposiciones a todo el curso o solo al profesor. Tampoco se habla si van a ser individuales o en grupo.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d. Una vez que identificaron esos elementos, analicen con la bibliografía que </w:t>
      </w:r>
      <w:r>
        <w:rPr>
          <w:sz w:val="28"/>
          <w:szCs w:val="28"/>
          <w:highlight w:val="yellow"/>
        </w:rPr>
        <w:t xml:space="preserve">consideren pertinente, la propuesta elegida. ¿Qué aportes de lxs autorxs </w:t>
      </w:r>
      <w:r>
        <w:rPr>
          <w:sz w:val="28"/>
          <w:szCs w:val="28"/>
          <w:highlight w:val="yellow"/>
        </w:rPr>
        <w:t xml:space="preserve">trabajados les parecen más apropiados para analizar la propuesta?¿Qué </w:t>
      </w:r>
      <w:r>
        <w:rPr>
          <w:sz w:val="28"/>
          <w:szCs w:val="28"/>
          <w:highlight w:val="yellow"/>
        </w:rPr>
        <w:t xml:space="preserve">concepción de la evaluación podemos encontrar allí? ¿Qué se evalúa? </w:t>
      </w:r>
      <w:r>
        <w:rPr>
          <w:sz w:val="28"/>
          <w:szCs w:val="28"/>
          <w:highlight w:val="yellow"/>
        </w:rPr>
        <w:t xml:space="preserve">¿Quiénes lo hacen? ¿Cómo?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Evaluacion —-&gt; como acto “creativo”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Significatividad</w:t>
        <w:tab/>
        <w:t xml:space="preserve">     -|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Representatividad  </w:t>
        <w:tab/>
        <w:t xml:space="preserve">      | someter a juicio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Diferenciacion cognitiva _|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Riesgo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No leer el de feinman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Camiloni recorrerlo para empezar a charlar sobre ese texto que nuevo puede aportar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Texto de elola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Componentes=elementos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2024-04-15T21:35:53Z</dcterms:modified>
</cp:coreProperties>
</file>