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Inventário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descontínuo de material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Sugestão para esse Semestre (4 semanas) - Baseline 1 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