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54"/>
        <w:gridCol w:w="3259"/>
        <w:gridCol w:w="3191"/>
      </w:tblGrid>
      <w:tr w:rsidR="00BD0163" w14:paraId="7E3EE474" w14:textId="77777777" w:rsidTr="00262252">
        <w:trPr>
          <w:trHeight w:val="850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6BE5" w14:textId="77777777" w:rsidR="00BD0163" w:rsidRDefault="007B3694" w:rsidP="00080A24">
            <w:pPr>
              <w:pStyle w:val="Ttulo"/>
              <w:spacing w:line="360" w:lineRule="auto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10488A4C" wp14:editId="49EE4D17">
                  <wp:extent cx="629920" cy="6299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D50F" w14:textId="77777777" w:rsidR="007D5207" w:rsidRDefault="007D5207" w:rsidP="00F22947">
            <w:pPr>
              <w:pStyle w:val="Ttulo"/>
              <w:spacing w:before="120"/>
              <w:rPr>
                <w:sz w:val="20"/>
              </w:rPr>
            </w:pPr>
            <w:r w:rsidRPr="007D5207">
              <w:rPr>
                <w:sz w:val="20"/>
              </w:rPr>
              <w:t xml:space="preserve">Graduação </w:t>
            </w:r>
            <w:r w:rsidR="00B95870">
              <w:rPr>
                <w:sz w:val="20"/>
              </w:rPr>
              <w:t xml:space="preserve">em </w:t>
            </w:r>
            <w:r w:rsidR="00730666">
              <w:rPr>
                <w:sz w:val="20"/>
              </w:rPr>
              <w:t>Banco de Dados</w:t>
            </w:r>
          </w:p>
          <w:p w14:paraId="1A6A6204" w14:textId="77777777" w:rsidR="00262252" w:rsidRDefault="00530558" w:rsidP="00262252">
            <w:pPr>
              <w:pStyle w:val="Ttulo"/>
              <w:spacing w:before="120"/>
              <w:rPr>
                <w:sz w:val="22"/>
              </w:rPr>
            </w:pPr>
            <w:r>
              <w:rPr>
                <w:sz w:val="20"/>
              </w:rPr>
              <w:t xml:space="preserve">Case 1 </w:t>
            </w:r>
            <w:r w:rsidR="00B16E0D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16E0D">
              <w:rPr>
                <w:sz w:val="20"/>
              </w:rPr>
              <w:t xml:space="preserve">Cobrança e </w:t>
            </w:r>
            <w:r>
              <w:rPr>
                <w:sz w:val="20"/>
              </w:rPr>
              <w:t>Python</w:t>
            </w:r>
          </w:p>
        </w:tc>
      </w:tr>
      <w:tr w:rsidR="00BD0163" w14:paraId="2033ED6D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3"/>
          <w:jc w:val="center"/>
        </w:trPr>
        <w:tc>
          <w:tcPr>
            <w:tcW w:w="9709" w:type="dxa"/>
            <w:gridSpan w:val="4"/>
            <w:tcBorders>
              <w:top w:val="single" w:sz="4" w:space="0" w:color="auto"/>
            </w:tcBorders>
            <w:vAlign w:val="center"/>
          </w:tcPr>
          <w:p w14:paraId="4DCF2E66" w14:textId="77777777" w:rsidR="00BD0163" w:rsidRPr="00E4021B" w:rsidRDefault="00BD0163" w:rsidP="00080A24">
            <w:pPr>
              <w:rPr>
                <w:rFonts w:ascii="Arial" w:hAnsi="Arial"/>
                <w:i/>
                <w:sz w:val="2"/>
                <w:szCs w:val="2"/>
              </w:rPr>
            </w:pPr>
          </w:p>
        </w:tc>
      </w:tr>
      <w:tr w:rsidR="00BD0163" w14:paraId="011037A3" w14:textId="77777777" w:rsidTr="002622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65"/>
          <w:jc w:val="center"/>
        </w:trPr>
        <w:tc>
          <w:tcPr>
            <w:tcW w:w="9709" w:type="dxa"/>
            <w:gridSpan w:val="4"/>
            <w:vAlign w:val="center"/>
          </w:tcPr>
          <w:p w14:paraId="0328376F" w14:textId="77777777" w:rsidR="00BD0163" w:rsidRDefault="00BD0163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  <w:r w:rsidRPr="00654959">
              <w:rPr>
                <w:rFonts w:ascii="Arial" w:hAnsi="Arial"/>
                <w:b/>
                <w:i/>
                <w:sz w:val="20"/>
              </w:rPr>
              <w:t>Nome do</w:t>
            </w:r>
            <w:r w:rsidR="00387F95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 Aluno</w:t>
            </w:r>
            <w:r w:rsidR="00AE663F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: </w:t>
            </w:r>
          </w:p>
          <w:p w14:paraId="38E33FB8" w14:textId="77777777" w:rsidR="00EB652D" w:rsidRPr="00654959" w:rsidRDefault="00EB652D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</w:p>
        </w:tc>
      </w:tr>
      <w:tr w:rsidR="00BD0163" w14:paraId="6AA2B295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259" w:type="dxa"/>
            <w:gridSpan w:val="2"/>
            <w:vAlign w:val="center"/>
          </w:tcPr>
          <w:p w14:paraId="66331EC3" w14:textId="77777777" w:rsidR="00BD0163" w:rsidRPr="00654959" w:rsidRDefault="00BD0163" w:rsidP="005414D6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Turma:</w:t>
            </w:r>
            <w:r w:rsidRPr="00654959">
              <w:rPr>
                <w:rFonts w:ascii="Arial" w:hAnsi="Arial"/>
                <w:b/>
                <w:sz w:val="20"/>
              </w:rPr>
              <w:t xml:space="preserve"> </w:t>
            </w:r>
            <w:r w:rsidR="00B95870">
              <w:rPr>
                <w:rFonts w:ascii="Arial" w:hAnsi="Arial"/>
                <w:b/>
                <w:sz w:val="20"/>
              </w:rPr>
              <w:t>A</w:t>
            </w:r>
          </w:p>
        </w:tc>
        <w:tc>
          <w:tcPr>
            <w:tcW w:w="3259" w:type="dxa"/>
            <w:vAlign w:val="center"/>
          </w:tcPr>
          <w:p w14:paraId="523001AC" w14:textId="77777777" w:rsidR="00BD0163" w:rsidRPr="00654959" w:rsidRDefault="00BD0163" w:rsidP="002D29F3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91" w:type="dxa"/>
            <w:vAlign w:val="center"/>
          </w:tcPr>
          <w:p w14:paraId="16BCF8D5" w14:textId="53505ECA" w:rsidR="00BD0163" w:rsidRPr="00654959" w:rsidRDefault="00752975" w:rsidP="00752975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     </w:t>
            </w:r>
            <w:r w:rsidR="00BD0163" w:rsidRPr="00654959">
              <w:rPr>
                <w:rFonts w:ascii="Arial" w:hAnsi="Arial"/>
                <w:i/>
                <w:sz w:val="20"/>
              </w:rPr>
              <w:t>Data:</w:t>
            </w:r>
          </w:p>
        </w:tc>
      </w:tr>
      <w:tr w:rsidR="00BD0163" w14:paraId="574D3A0E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vAlign w:val="center"/>
          </w:tcPr>
          <w:p w14:paraId="7EA9E899" w14:textId="77777777" w:rsidR="00BD0163" w:rsidRPr="00654959" w:rsidRDefault="00BD0163" w:rsidP="00080A24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Professor Responsável:</w:t>
            </w:r>
            <w:r w:rsidRPr="00654959">
              <w:rPr>
                <w:rFonts w:ascii="Arial" w:hAnsi="Arial"/>
                <w:sz w:val="20"/>
              </w:rPr>
              <w:t xml:space="preserve"> </w:t>
            </w:r>
            <w:r w:rsidRPr="00654959">
              <w:rPr>
                <w:rFonts w:ascii="Arial" w:hAnsi="Arial"/>
                <w:b/>
                <w:sz w:val="20"/>
              </w:rPr>
              <w:t>Roberto Ângelo Fernandes Santos</w:t>
            </w:r>
          </w:p>
        </w:tc>
      </w:tr>
    </w:tbl>
    <w:p w14:paraId="48B90A52" w14:textId="77777777" w:rsidR="00BD0163" w:rsidRPr="004C1C30" w:rsidRDefault="00263C20" w:rsidP="00BD0163">
      <w:pPr>
        <w:spacing w:line="240" w:lineRule="auto"/>
        <w:rPr>
          <w:rFonts w:ascii="Arial" w:hAnsi="Arial"/>
          <w:b/>
          <w:sz w:val="4"/>
          <w:szCs w:val="4"/>
        </w:rPr>
      </w:pPr>
      <w:r>
        <w:rPr>
          <w:rFonts w:ascii="Arial" w:hAnsi="Arial"/>
          <w:b/>
          <w:noProof/>
          <w:sz w:val="4"/>
          <w:szCs w:val="4"/>
        </w:rPr>
        <w:drawing>
          <wp:anchor distT="0" distB="0" distL="114300" distR="114300" simplePos="0" relativeHeight="251659264" behindDoc="0" locked="0" layoutInCell="1" allowOverlap="1" wp14:anchorId="56105022" wp14:editId="4ADF0DF4">
            <wp:simplePos x="0" y="0"/>
            <wp:positionH relativeFrom="column">
              <wp:posOffset>5232349</wp:posOffset>
            </wp:positionH>
            <wp:positionV relativeFrom="paragraph">
              <wp:posOffset>6350</wp:posOffset>
            </wp:positionV>
            <wp:extent cx="549617" cy="716890"/>
            <wp:effectExtent l="0" t="0" r="3175" b="7620"/>
            <wp:wrapNone/>
            <wp:docPr id="3" name="Imagem 3" descr="C:\Users\roberto.fernandes\AppData\Local\Microsoft\Windows\INetCache\Content.MSO\68A9B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.fernandes\AppData\Local\Microsoft\Windows\INetCache\Content.MSO\68A9B6F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7" cy="7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DC074" w14:textId="77777777" w:rsidR="00B16E0D" w:rsidRDefault="00B16E0D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</w:p>
    <w:p w14:paraId="595D2C15" w14:textId="77777777" w:rsidR="00BD0163" w:rsidRPr="00B27DE8" w:rsidRDefault="00BD0163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  <w:r w:rsidRPr="00B27DE8">
        <w:rPr>
          <w:rFonts w:ascii="Arial" w:hAnsi="Arial"/>
          <w:b/>
          <w:sz w:val="16"/>
          <w:szCs w:val="16"/>
        </w:rPr>
        <w:t>Observações:</w:t>
      </w:r>
      <w:r w:rsidR="00546D29" w:rsidRPr="00546D29">
        <w:rPr>
          <w:noProof/>
          <w:snapToGrid/>
        </w:rPr>
        <w:t xml:space="preserve"> </w:t>
      </w:r>
    </w:p>
    <w:p w14:paraId="66710AE7" w14:textId="77777777" w:rsidR="00BD0163" w:rsidRPr="00B27DE8" w:rsidRDefault="00262252" w:rsidP="005C17DB">
      <w:pPr>
        <w:numPr>
          <w:ilvl w:val="0"/>
          <w:numId w:val="5"/>
        </w:numPr>
        <w:tabs>
          <w:tab w:val="clear" w:pos="720"/>
        </w:tabs>
        <w:spacing w:line="240" w:lineRule="auto"/>
        <w:ind w:left="284" w:hanging="426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Este exercício pode ser realizado individualmente ou em dupla.</w:t>
      </w:r>
    </w:p>
    <w:p w14:paraId="19BC21A1" w14:textId="77777777" w:rsidR="00A33DA6" w:rsidRDefault="004E1FC8" w:rsidP="00262252">
      <w:pPr>
        <w:spacing w:line="240" w:lineRule="auto"/>
        <w:ind w:left="720"/>
        <w:jc w:val="center"/>
        <w:rPr>
          <w:sz w:val="20"/>
        </w:rPr>
      </w:pPr>
      <w:r>
        <w:rPr>
          <w:rFonts w:ascii="Arial" w:hAnsi="Arial"/>
          <w:b/>
          <w:sz w:val="18"/>
        </w:rPr>
        <w:t xml:space="preserve">  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</w:p>
    <w:p w14:paraId="6162CB91" w14:textId="77777777" w:rsidR="000735C9" w:rsidRPr="005969DD" w:rsidRDefault="000735C9" w:rsidP="000735C9">
      <w:pPr>
        <w:spacing w:line="240" w:lineRule="auto"/>
        <w:jc w:val="left"/>
        <w:rPr>
          <w:sz w:val="16"/>
          <w:szCs w:val="16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0735C9" w14:paraId="782C31AD" w14:textId="77777777" w:rsidTr="00263C20">
        <w:tc>
          <w:tcPr>
            <w:tcW w:w="9639" w:type="dxa"/>
          </w:tcPr>
          <w:p w14:paraId="26286EB7" w14:textId="77777777" w:rsidR="000735C9" w:rsidRDefault="000735C9" w:rsidP="00263C20">
            <w:pPr>
              <w:spacing w:line="240" w:lineRule="auto"/>
              <w:ind w:left="-567" w:right="-539"/>
              <w:jc w:val="center"/>
            </w:pPr>
            <w:r w:rsidRPr="009B1C98">
              <w:rPr>
                <w:rFonts w:ascii="Arial" w:hAnsi="Arial" w:cs="Arial"/>
                <w:b/>
                <w:sz w:val="21"/>
                <w:szCs w:val="21"/>
                <w:u w:val="single"/>
              </w:rPr>
              <w:t>CASE CONSULTORIA DE PRIORIZAÇÃO EM COBRANÇA</w:t>
            </w: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- DESCRIÇÃO</w:t>
            </w:r>
          </w:p>
        </w:tc>
      </w:tr>
    </w:tbl>
    <w:p w14:paraId="527AB9D3" w14:textId="77777777" w:rsidR="000735C9" w:rsidRPr="00154895" w:rsidRDefault="000735C9" w:rsidP="000735C9">
      <w:pPr>
        <w:rPr>
          <w:sz w:val="12"/>
          <w:szCs w:val="12"/>
          <w:u w:val="single"/>
        </w:rPr>
      </w:pPr>
    </w:p>
    <w:p w14:paraId="4937B6C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Empresa Contratante: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Recuperação de Ativos Ltda.</w:t>
      </w:r>
    </w:p>
    <w:p w14:paraId="796BFC6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>Origem da Carteira:</w:t>
      </w:r>
      <w:r w:rsidRPr="009B1C98">
        <w:rPr>
          <w:rFonts w:ascii="Arial" w:hAnsi="Arial" w:cs="Arial"/>
          <w:sz w:val="21"/>
          <w:szCs w:val="21"/>
        </w:rPr>
        <w:t xml:space="preserve"> Títulos Vencidos de um Banco.</w:t>
      </w:r>
    </w:p>
    <w:p w14:paraId="3EBF153F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Forma de Remuneração: </w:t>
      </w:r>
      <w:r w:rsidRPr="009B1C98">
        <w:rPr>
          <w:rFonts w:ascii="Arial" w:hAnsi="Arial" w:cs="Arial"/>
          <w:sz w:val="21"/>
          <w:szCs w:val="21"/>
        </w:rPr>
        <w:t xml:space="preserve">Para cada título recuperado o banco paga R$ </w:t>
      </w:r>
      <w:r>
        <w:rPr>
          <w:rFonts w:ascii="Arial" w:hAnsi="Arial" w:cs="Arial"/>
          <w:sz w:val="21"/>
          <w:szCs w:val="21"/>
        </w:rPr>
        <w:t>5</w:t>
      </w:r>
      <w:r w:rsidRPr="009B1C98">
        <w:rPr>
          <w:rFonts w:ascii="Arial" w:hAnsi="Arial" w:cs="Arial"/>
          <w:sz w:val="21"/>
          <w:szCs w:val="21"/>
        </w:rPr>
        <w:t>0,00.</w:t>
      </w:r>
    </w:p>
    <w:p w14:paraId="439EE847" w14:textId="77777777" w:rsidR="000735C9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Descritivo do Problema: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atualmente não utiliza nenhum tipo de ordenação baseada em Data Mining para orientar a priorização </w:t>
      </w:r>
      <w:r>
        <w:rPr>
          <w:rFonts w:ascii="Arial" w:hAnsi="Arial" w:cs="Arial"/>
          <w:sz w:val="21"/>
          <w:szCs w:val="21"/>
        </w:rPr>
        <w:t xml:space="preserve">das chamadas </w:t>
      </w:r>
      <w:r w:rsidRPr="009B1C98">
        <w:rPr>
          <w:rFonts w:ascii="Arial" w:hAnsi="Arial" w:cs="Arial"/>
          <w:sz w:val="21"/>
          <w:szCs w:val="21"/>
        </w:rPr>
        <w:t xml:space="preserve">de seus atendentes de </w:t>
      </w:r>
      <w:proofErr w:type="spellStart"/>
      <w:r w:rsidRPr="009B1C98">
        <w:rPr>
          <w:rFonts w:ascii="Arial" w:hAnsi="Arial" w:cs="Arial"/>
          <w:sz w:val="21"/>
          <w:szCs w:val="21"/>
        </w:rPr>
        <w:t>Call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Center.</w:t>
      </w:r>
    </w:p>
    <w:p w14:paraId="4241D631" w14:textId="77777777" w:rsidR="00E72C06" w:rsidRDefault="00E72C06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Premissa</w:t>
      </w:r>
      <w:r w:rsidRPr="009B1C98">
        <w:rPr>
          <w:rFonts w:ascii="Arial" w:hAnsi="Arial" w:cs="Arial"/>
          <w:b/>
          <w:sz w:val="21"/>
          <w:szCs w:val="21"/>
        </w:rPr>
        <w:t>:</w:t>
      </w:r>
      <w:r w:rsidRPr="00E72C06">
        <w:rPr>
          <w:rFonts w:ascii="Arial" w:hAnsi="Arial" w:cs="Arial"/>
          <w:sz w:val="21"/>
          <w:szCs w:val="21"/>
        </w:rPr>
        <w:t xml:space="preserve"> Utilizar ao menos duas té</w:t>
      </w:r>
      <w:r>
        <w:rPr>
          <w:rFonts w:ascii="Arial" w:hAnsi="Arial" w:cs="Arial"/>
          <w:sz w:val="21"/>
          <w:szCs w:val="21"/>
        </w:rPr>
        <w:t>cnicas para gerar o score, comparar e utilizar a melhor delas</w:t>
      </w:r>
      <w:r w:rsidRPr="009B1C98">
        <w:rPr>
          <w:rFonts w:ascii="Arial" w:hAnsi="Arial" w:cs="Arial"/>
          <w:sz w:val="21"/>
          <w:szCs w:val="21"/>
        </w:rPr>
        <w:t>.</w:t>
      </w:r>
    </w:p>
    <w:p w14:paraId="72C2ECF1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Sabe-se que a capacidade </w:t>
      </w:r>
      <w:r>
        <w:rPr>
          <w:rFonts w:ascii="Arial" w:hAnsi="Arial" w:cs="Arial"/>
          <w:sz w:val="21"/>
          <w:szCs w:val="21"/>
        </w:rPr>
        <w:t xml:space="preserve">mensal </w:t>
      </w:r>
      <w:r w:rsidRPr="009B1C98">
        <w:rPr>
          <w:rFonts w:ascii="Arial" w:hAnsi="Arial" w:cs="Arial"/>
          <w:sz w:val="21"/>
          <w:szCs w:val="21"/>
        </w:rPr>
        <w:t xml:space="preserve">de chamadas </w:t>
      </w:r>
      <w:r>
        <w:rPr>
          <w:rFonts w:ascii="Arial" w:hAnsi="Arial" w:cs="Arial"/>
          <w:sz w:val="21"/>
          <w:szCs w:val="21"/>
        </w:rPr>
        <w:t xml:space="preserve">só permite o acionamento de </w:t>
      </w:r>
      <w:r w:rsidRPr="009B1C98">
        <w:rPr>
          <w:rFonts w:ascii="Arial" w:hAnsi="Arial" w:cs="Arial"/>
          <w:sz w:val="21"/>
          <w:szCs w:val="21"/>
        </w:rPr>
        <w:t>70%</w:t>
      </w:r>
      <w:r>
        <w:rPr>
          <w:rFonts w:ascii="Arial" w:hAnsi="Arial" w:cs="Arial"/>
          <w:sz w:val="21"/>
          <w:szCs w:val="21"/>
        </w:rPr>
        <w:t xml:space="preserve"> das dívidas </w:t>
      </w:r>
      <w:r w:rsidRPr="009B1C98">
        <w:rPr>
          <w:rFonts w:ascii="Arial" w:hAnsi="Arial" w:cs="Arial"/>
          <w:sz w:val="21"/>
          <w:szCs w:val="21"/>
        </w:rPr>
        <w:t>da carteira disponível, ou seja, 30% dos devedores (títulos em atraso) deixam de ser acionados todo mês.</w:t>
      </w:r>
    </w:p>
    <w:p w14:paraId="3B08BCE8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A priorização (ordenação) atual para acionamento de cobrança é baseada </w:t>
      </w:r>
      <w:r w:rsidR="00927EC7">
        <w:rPr>
          <w:rFonts w:ascii="Arial" w:hAnsi="Arial" w:cs="Arial"/>
          <w:sz w:val="21"/>
          <w:szCs w:val="21"/>
        </w:rPr>
        <w:t xml:space="preserve">na ordem do arquivo de </w:t>
      </w:r>
      <w:r w:rsidRPr="009B1C98">
        <w:rPr>
          <w:rFonts w:ascii="Arial" w:hAnsi="Arial" w:cs="Arial"/>
          <w:sz w:val="21"/>
          <w:szCs w:val="21"/>
        </w:rPr>
        <w:t>dívida</w:t>
      </w:r>
      <w:r w:rsidR="00927EC7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, desta forma, cobra-se </w:t>
      </w:r>
      <w:r w:rsidR="00927EC7">
        <w:rPr>
          <w:rFonts w:ascii="Arial" w:hAnsi="Arial" w:cs="Arial"/>
          <w:sz w:val="21"/>
          <w:szCs w:val="21"/>
        </w:rPr>
        <w:t xml:space="preserve">os primeiros </w:t>
      </w:r>
      <w:r>
        <w:rPr>
          <w:rFonts w:ascii="Arial" w:hAnsi="Arial" w:cs="Arial"/>
          <w:sz w:val="21"/>
          <w:szCs w:val="21"/>
        </w:rPr>
        <w:t xml:space="preserve">70% </w:t>
      </w:r>
      <w:r w:rsidR="00927EC7">
        <w:rPr>
          <w:rFonts w:ascii="Arial" w:hAnsi="Arial" w:cs="Arial"/>
          <w:sz w:val="21"/>
          <w:szCs w:val="21"/>
        </w:rPr>
        <w:t>de títulos do arquivo. O</w:t>
      </w:r>
      <w:r w:rsidRPr="009B1C98">
        <w:rPr>
          <w:rFonts w:ascii="Arial" w:hAnsi="Arial" w:cs="Arial"/>
          <w:sz w:val="21"/>
          <w:szCs w:val="21"/>
        </w:rPr>
        <w:t xml:space="preserve"> desempenho da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é medido pelo número total de contratos que são pagos por seus clientes.</w:t>
      </w:r>
    </w:p>
    <w:p w14:paraId="5943E4B9" w14:textId="77777777" w:rsidR="000735C9" w:rsidRDefault="000735C9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Solução </w:t>
      </w:r>
      <w:r w:rsidR="00927EC7">
        <w:rPr>
          <w:rFonts w:ascii="Arial" w:hAnsi="Arial" w:cs="Arial"/>
          <w:b/>
          <w:sz w:val="21"/>
          <w:szCs w:val="21"/>
        </w:rPr>
        <w:t>Desejada</w:t>
      </w:r>
      <w:r w:rsidRPr="009B1C98">
        <w:rPr>
          <w:rFonts w:ascii="Arial" w:hAnsi="Arial" w:cs="Arial"/>
          <w:b/>
          <w:sz w:val="21"/>
          <w:szCs w:val="21"/>
        </w:rPr>
        <w:t xml:space="preserve">:  </w:t>
      </w:r>
      <w:r w:rsidRPr="009B1C98">
        <w:rPr>
          <w:rFonts w:ascii="Arial" w:hAnsi="Arial" w:cs="Arial"/>
          <w:sz w:val="21"/>
          <w:szCs w:val="21"/>
        </w:rPr>
        <w:t xml:space="preserve">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gostaria de um</w:t>
      </w:r>
      <w:r w:rsidR="00772BAC">
        <w:rPr>
          <w:rFonts w:ascii="Arial" w:hAnsi="Arial" w:cs="Arial"/>
          <w:sz w:val="21"/>
          <w:szCs w:val="21"/>
        </w:rPr>
        <w:t xml:space="preserve"> modelo</w:t>
      </w:r>
      <w:r w:rsidRPr="009B1C98">
        <w:rPr>
          <w:rFonts w:ascii="Arial" w:hAnsi="Arial" w:cs="Arial"/>
          <w:sz w:val="21"/>
          <w:szCs w:val="21"/>
        </w:rPr>
        <w:t xml:space="preserve"> de Data Mining baseada em um </w:t>
      </w:r>
      <w:r w:rsidRPr="008A74E9">
        <w:rPr>
          <w:rFonts w:ascii="Arial" w:hAnsi="Arial" w:cs="Arial"/>
          <w:b/>
          <w:i/>
          <w:color w:val="FF0000"/>
          <w:sz w:val="21"/>
          <w:szCs w:val="21"/>
        </w:rPr>
        <w:t xml:space="preserve">escore </w:t>
      </w:r>
      <w:r w:rsidRPr="00F92C1C">
        <w:rPr>
          <w:rFonts w:ascii="Arial" w:hAnsi="Arial" w:cs="Arial"/>
          <w:sz w:val="21"/>
          <w:szCs w:val="21"/>
        </w:rPr>
        <w:t xml:space="preserve">de 0 a 100, </w:t>
      </w:r>
      <w:r w:rsidRPr="009B1C98">
        <w:rPr>
          <w:rFonts w:ascii="Arial" w:hAnsi="Arial" w:cs="Arial"/>
          <w:sz w:val="21"/>
          <w:szCs w:val="21"/>
        </w:rPr>
        <w:t xml:space="preserve">que ordenasse todas as dívidas de acordo com a propensão de pagamento. Ou seja, quanto maior este </w:t>
      </w:r>
      <w:r>
        <w:rPr>
          <w:rFonts w:ascii="Arial" w:hAnsi="Arial" w:cs="Arial"/>
          <w:sz w:val="21"/>
          <w:szCs w:val="21"/>
        </w:rPr>
        <w:t>e</w:t>
      </w:r>
      <w:r w:rsidRPr="009B1C98">
        <w:rPr>
          <w:rFonts w:ascii="Arial" w:hAnsi="Arial" w:cs="Arial"/>
          <w:sz w:val="21"/>
          <w:szCs w:val="21"/>
        </w:rPr>
        <w:t>score, maior deverá ser a chance de pagamento da dívida. Assim, os 70% títulos com maior propensão de serem pagos serão acionados</w:t>
      </w:r>
      <w:r>
        <w:rPr>
          <w:rFonts w:ascii="Arial" w:hAnsi="Arial" w:cs="Arial"/>
          <w:sz w:val="21"/>
          <w:szCs w:val="21"/>
        </w:rPr>
        <w:t xml:space="preserve"> prioritariamente</w:t>
      </w:r>
      <w:r w:rsidRPr="009B1C98">
        <w:rPr>
          <w:rFonts w:ascii="Arial" w:hAnsi="Arial" w:cs="Arial"/>
          <w:sz w:val="21"/>
          <w:szCs w:val="21"/>
        </w:rPr>
        <w:t>.</w:t>
      </w:r>
      <w:r w:rsidR="00530558">
        <w:rPr>
          <w:rFonts w:ascii="Arial" w:hAnsi="Arial" w:cs="Arial"/>
          <w:sz w:val="21"/>
          <w:szCs w:val="21"/>
        </w:rPr>
        <w:t xml:space="preserve"> Os títulos para serem considerados bons devem ter sido pagos em até </w:t>
      </w:r>
      <w:r w:rsidR="003F0722">
        <w:rPr>
          <w:rFonts w:ascii="Arial" w:hAnsi="Arial" w:cs="Arial"/>
          <w:sz w:val="21"/>
          <w:szCs w:val="21"/>
        </w:rPr>
        <w:t>12</w:t>
      </w:r>
      <w:r w:rsidR="00530558">
        <w:rPr>
          <w:rFonts w:ascii="Arial" w:hAnsi="Arial" w:cs="Arial"/>
          <w:sz w:val="21"/>
          <w:szCs w:val="21"/>
        </w:rPr>
        <w:t>0 dias</w:t>
      </w:r>
      <w:r w:rsidR="00927EC7">
        <w:rPr>
          <w:rFonts w:ascii="Arial" w:hAnsi="Arial" w:cs="Arial"/>
          <w:sz w:val="21"/>
          <w:szCs w:val="21"/>
        </w:rPr>
        <w:t xml:space="preserve"> de atraso</w:t>
      </w:r>
      <w:r w:rsidR="00530558">
        <w:rPr>
          <w:rFonts w:ascii="Arial" w:hAnsi="Arial" w:cs="Arial"/>
          <w:sz w:val="21"/>
          <w:szCs w:val="21"/>
        </w:rPr>
        <w:t>.</w:t>
      </w:r>
    </w:p>
    <w:p w14:paraId="1CAA823F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54537A16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17F779C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321C5871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479A672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49F30A27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BD9507D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AF1887A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530558" w14:paraId="15B0B61D" w14:textId="77777777" w:rsidTr="00E84054">
        <w:tc>
          <w:tcPr>
            <w:tcW w:w="9639" w:type="dxa"/>
          </w:tcPr>
          <w:p w14:paraId="0F0D8B96" w14:textId="77777777" w:rsidR="00530558" w:rsidRDefault="0068104B" w:rsidP="00E84054">
            <w:pPr>
              <w:spacing w:line="240" w:lineRule="auto"/>
              <w:ind w:left="-567" w:right="-539"/>
              <w:jc w:val="center"/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ETAPAS – CRISP-DM SIMPLIFICADO</w:t>
            </w:r>
          </w:p>
        </w:tc>
      </w:tr>
    </w:tbl>
    <w:p w14:paraId="374727FD" w14:textId="77777777" w:rsidR="00530558" w:rsidRPr="00E72C06" w:rsidRDefault="00530558" w:rsidP="00530558">
      <w:pPr>
        <w:spacing w:after="120"/>
        <w:ind w:left="-567" w:right="-541"/>
        <w:rPr>
          <w:rFonts w:ascii="Arial" w:hAnsi="Arial" w:cs="Arial"/>
          <w:sz w:val="8"/>
          <w:szCs w:val="8"/>
        </w:rPr>
      </w:pPr>
    </w:p>
    <w:p w14:paraId="3FD5EA41" w14:textId="77777777" w:rsid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Gerem uma apresentação seguindo os passos abaixo;</w:t>
      </w:r>
    </w:p>
    <w:p w14:paraId="0C88952F" w14:textId="77777777" w:rsidR="009F6E57" w:rsidRP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</w:p>
    <w:p w14:paraId="6ECFF02E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 Negócio</w:t>
      </w:r>
      <w:r>
        <w:rPr>
          <w:rFonts w:ascii="Arial" w:hAnsi="Arial" w:cs="Arial"/>
          <w:sz w:val="21"/>
          <w:szCs w:val="21"/>
        </w:rPr>
        <w:t>:</w:t>
      </w:r>
    </w:p>
    <w:p w14:paraId="3A3E192F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Tire todas as dúvidas sobre o case com o professor;</w:t>
      </w:r>
    </w:p>
    <w:p w14:paraId="7B58FF4E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Faça um resumo</w:t>
      </w:r>
      <w:r w:rsidR="0009081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para colocar na apresentação</w:t>
      </w:r>
      <w:r w:rsidRPr="00194D1B">
        <w:rPr>
          <w:rFonts w:ascii="Arial" w:hAnsi="Arial" w:cs="Arial"/>
          <w:sz w:val="21"/>
          <w:szCs w:val="21"/>
        </w:rPr>
        <w:t>;</w:t>
      </w:r>
    </w:p>
    <w:p w14:paraId="20474E5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dos Dados</w:t>
      </w:r>
      <w:r>
        <w:rPr>
          <w:rFonts w:ascii="Arial" w:hAnsi="Arial" w:cs="Arial"/>
          <w:sz w:val="21"/>
          <w:szCs w:val="21"/>
        </w:rPr>
        <w:t>:</w:t>
      </w:r>
    </w:p>
    <w:p w14:paraId="6A964FE0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Descrição rápida dos dados para colocar na apresentação;</w:t>
      </w:r>
    </w:p>
    <w:p w14:paraId="23833B83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Utilize </w:t>
      </w:r>
      <w:r w:rsidR="00927EC7">
        <w:rPr>
          <w:rFonts w:ascii="Arial" w:hAnsi="Arial" w:cs="Arial"/>
          <w:sz w:val="21"/>
          <w:szCs w:val="21"/>
        </w:rPr>
        <w:t xml:space="preserve">a base disponibilizada pelo professor e </w:t>
      </w:r>
      <w:r>
        <w:rPr>
          <w:rFonts w:ascii="Arial" w:hAnsi="Arial" w:cs="Arial"/>
          <w:sz w:val="21"/>
          <w:szCs w:val="21"/>
        </w:rPr>
        <w:t>o dicionário</w:t>
      </w:r>
      <w:r w:rsidR="00927EC7">
        <w:rPr>
          <w:rFonts w:ascii="Arial" w:hAnsi="Arial" w:cs="Arial"/>
          <w:sz w:val="21"/>
          <w:szCs w:val="21"/>
        </w:rPr>
        <w:t xml:space="preserve"> para ilustrar essa fase</w:t>
      </w:r>
      <w:r>
        <w:rPr>
          <w:rFonts w:ascii="Arial" w:hAnsi="Arial" w:cs="Arial"/>
          <w:sz w:val="21"/>
          <w:szCs w:val="21"/>
        </w:rPr>
        <w:t>;</w:t>
      </w:r>
    </w:p>
    <w:p w14:paraId="7C8EE315" w14:textId="77777777" w:rsidR="00090812" w:rsidRDefault="00090812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os itens anteriores na apresentação;</w:t>
      </w:r>
    </w:p>
    <w:p w14:paraId="10AA9C4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Pré-processamento</w:t>
      </w:r>
      <w:r>
        <w:rPr>
          <w:rFonts w:ascii="Arial" w:hAnsi="Arial" w:cs="Arial"/>
          <w:sz w:val="21"/>
          <w:szCs w:val="21"/>
        </w:rPr>
        <w:t>:</w:t>
      </w:r>
    </w:p>
    <w:p w14:paraId="7C3B49F4" w14:textId="77777777" w:rsidR="00975351" w:rsidRDefault="00975351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Tenha ao menos 10 variáveis pré-processadas para aplicar as técnicas;</w:t>
      </w:r>
    </w:p>
    <w:p w14:paraId="09910BE2" w14:textId="77777777" w:rsidR="00927EC7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Para as novas colunas pré-processadas cria</w:t>
      </w:r>
      <w:r w:rsidR="00975351">
        <w:rPr>
          <w:rFonts w:ascii="Arial" w:hAnsi="Arial" w:cs="Arial"/>
          <w:sz w:val="21"/>
          <w:szCs w:val="21"/>
        </w:rPr>
        <w:t>das</w:t>
      </w:r>
      <w:r w:rsidR="00927EC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façam uma análise bivariada e </w:t>
      </w:r>
      <w:proofErr w:type="spellStart"/>
      <w:r>
        <w:rPr>
          <w:rFonts w:ascii="Arial" w:hAnsi="Arial" w:cs="Arial"/>
          <w:sz w:val="21"/>
          <w:szCs w:val="21"/>
        </w:rPr>
        <w:t>univarida</w:t>
      </w:r>
      <w:proofErr w:type="spellEnd"/>
      <w:r>
        <w:rPr>
          <w:rFonts w:ascii="Arial" w:hAnsi="Arial" w:cs="Arial"/>
          <w:sz w:val="21"/>
          <w:szCs w:val="21"/>
        </w:rPr>
        <w:t xml:space="preserve"> em uma tabela de análise simples</w:t>
      </w:r>
      <w:r w:rsidR="00927EC7">
        <w:rPr>
          <w:rFonts w:ascii="Arial" w:hAnsi="Arial" w:cs="Arial"/>
          <w:sz w:val="21"/>
          <w:szCs w:val="21"/>
        </w:rPr>
        <w:t>;</w:t>
      </w:r>
    </w:p>
    <w:p w14:paraId="1C81827E" w14:textId="77777777" w:rsidR="0068104B" w:rsidRDefault="00927EC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</w:t>
      </w:r>
      <w:r w:rsidR="0068104B">
        <w:rPr>
          <w:rFonts w:ascii="Arial" w:hAnsi="Arial" w:cs="Arial"/>
          <w:sz w:val="21"/>
          <w:szCs w:val="21"/>
        </w:rPr>
        <w:t>ustifique a razão das transformações sofridas</w:t>
      </w:r>
      <w:r>
        <w:rPr>
          <w:rFonts w:ascii="Arial" w:hAnsi="Arial" w:cs="Arial"/>
          <w:sz w:val="21"/>
          <w:szCs w:val="21"/>
        </w:rPr>
        <w:t xml:space="preserve"> por estas variáveis</w:t>
      </w:r>
      <w:r w:rsidR="0068104B">
        <w:rPr>
          <w:rFonts w:ascii="Arial" w:hAnsi="Arial" w:cs="Arial"/>
          <w:sz w:val="21"/>
          <w:szCs w:val="21"/>
        </w:rPr>
        <w:t>;</w:t>
      </w:r>
    </w:p>
    <w:p w14:paraId="2F77E7C1" w14:textId="77777777" w:rsidR="009F6E57" w:rsidRPr="00407E19" w:rsidRDefault="009F6E5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Coloque as análises </w:t>
      </w:r>
      <w:r w:rsidR="00090812">
        <w:rPr>
          <w:rFonts w:ascii="Arial" w:hAnsi="Arial" w:cs="Arial"/>
          <w:sz w:val="21"/>
          <w:szCs w:val="21"/>
        </w:rPr>
        <w:t xml:space="preserve">(Excel, Python...), justificativas </w:t>
      </w:r>
      <w:r>
        <w:rPr>
          <w:rFonts w:ascii="Arial" w:hAnsi="Arial" w:cs="Arial"/>
          <w:sz w:val="21"/>
          <w:szCs w:val="21"/>
        </w:rPr>
        <w:t>e o código de transformação (Python) na apresentação;</w:t>
      </w:r>
    </w:p>
    <w:p w14:paraId="260291A2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Modelagem</w:t>
      </w:r>
      <w:r>
        <w:rPr>
          <w:rFonts w:ascii="Arial" w:hAnsi="Arial" w:cs="Arial"/>
          <w:sz w:val="21"/>
          <w:szCs w:val="21"/>
        </w:rPr>
        <w:t>:</w:t>
      </w:r>
    </w:p>
    <w:p w14:paraId="4B99C85F" w14:textId="77777777" w:rsidR="00DC36EC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Separe a base em 75% para </w:t>
      </w:r>
      <w:r w:rsidR="00090812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reinamento do modelo e 25% para teste</w:t>
      </w:r>
      <w:r w:rsidR="00975351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65A8BA27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Rode diversas técnicas de aprendizado</w:t>
      </w:r>
      <w:r w:rsidR="00090812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14FA5B9D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</w:t>
      </w:r>
      <w:r w:rsidR="00090812">
        <w:rPr>
          <w:rFonts w:ascii="Arial" w:hAnsi="Arial" w:cs="Arial"/>
          <w:sz w:val="21"/>
          <w:szCs w:val="21"/>
        </w:rPr>
        <w:t xml:space="preserve"> (códigos)</w:t>
      </w:r>
      <w:r>
        <w:rPr>
          <w:rFonts w:ascii="Arial" w:hAnsi="Arial" w:cs="Arial"/>
          <w:sz w:val="21"/>
          <w:szCs w:val="21"/>
        </w:rPr>
        <w:t xml:space="preserve"> </w:t>
      </w:r>
      <w:r w:rsidR="00975351">
        <w:rPr>
          <w:rFonts w:ascii="Arial" w:hAnsi="Arial" w:cs="Arial"/>
          <w:sz w:val="21"/>
          <w:szCs w:val="21"/>
        </w:rPr>
        <w:t xml:space="preserve">desta etapa </w:t>
      </w:r>
      <w:r>
        <w:rPr>
          <w:rFonts w:ascii="Arial" w:hAnsi="Arial" w:cs="Arial"/>
          <w:sz w:val="21"/>
          <w:szCs w:val="21"/>
        </w:rPr>
        <w:t>na apresentação;</w:t>
      </w:r>
    </w:p>
    <w:p w14:paraId="639949A9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Avaliação</w:t>
      </w:r>
      <w:r>
        <w:rPr>
          <w:rFonts w:ascii="Arial" w:hAnsi="Arial" w:cs="Arial"/>
          <w:sz w:val="21"/>
          <w:szCs w:val="21"/>
        </w:rPr>
        <w:t>:</w:t>
      </w:r>
    </w:p>
    <w:p w14:paraId="0AABB802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Compare os erros de classificação e MSE</w:t>
      </w:r>
      <w:r w:rsidR="00090812">
        <w:rPr>
          <w:rFonts w:ascii="Arial" w:hAnsi="Arial" w:cs="Arial"/>
          <w:sz w:val="21"/>
          <w:szCs w:val="21"/>
        </w:rPr>
        <w:t xml:space="preserve"> (Python ou Excel)</w:t>
      </w:r>
      <w:r>
        <w:rPr>
          <w:rFonts w:ascii="Arial" w:hAnsi="Arial" w:cs="Arial"/>
          <w:sz w:val="21"/>
          <w:szCs w:val="21"/>
        </w:rPr>
        <w:t>;</w:t>
      </w:r>
    </w:p>
    <w:p w14:paraId="78BECF82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Selecione a técnica que possui o menor erro MSE;</w:t>
      </w:r>
    </w:p>
    <w:p w14:paraId="4B2BA390" w14:textId="77777777" w:rsidR="00975351" w:rsidRPr="00975351" w:rsidRDefault="00975351" w:rsidP="00E84054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 w:rsidRPr="00975351">
        <w:rPr>
          <w:rFonts w:ascii="Arial" w:hAnsi="Arial" w:cs="Arial"/>
          <w:sz w:val="21"/>
          <w:szCs w:val="21"/>
        </w:rPr>
        <w:t>Estime o retorno total da recuperação calculando o retorno no conjunto de teste e extrapolando para a base total</w:t>
      </w:r>
      <w:r>
        <w:rPr>
          <w:rFonts w:ascii="Arial" w:hAnsi="Arial" w:cs="Arial"/>
          <w:sz w:val="21"/>
          <w:szCs w:val="21"/>
        </w:rPr>
        <w:t xml:space="preserve"> com a técnica com menor MSE, considerando que serão cobrados apenas os 70% melhores scores</w:t>
      </w:r>
      <w:r w:rsidR="00090812">
        <w:rPr>
          <w:rFonts w:ascii="Arial" w:hAnsi="Arial" w:cs="Arial"/>
          <w:sz w:val="21"/>
          <w:szCs w:val="21"/>
        </w:rPr>
        <w:t xml:space="preserve"> (Livre)</w:t>
      </w:r>
      <w:r>
        <w:rPr>
          <w:rFonts w:ascii="Arial" w:hAnsi="Arial" w:cs="Arial"/>
          <w:sz w:val="21"/>
          <w:szCs w:val="21"/>
        </w:rPr>
        <w:t>;</w:t>
      </w:r>
    </w:p>
    <w:p w14:paraId="642EB688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 destas avaliações na apresentação;</w:t>
      </w:r>
    </w:p>
    <w:p w14:paraId="6F1D7CD5" w14:textId="77777777" w:rsidR="009F6E57" w:rsidRDefault="009F6E57" w:rsidP="009F6E5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Entrega</w:t>
      </w:r>
      <w:r>
        <w:rPr>
          <w:rFonts w:ascii="Arial" w:hAnsi="Arial" w:cs="Arial"/>
          <w:sz w:val="21"/>
          <w:szCs w:val="21"/>
        </w:rPr>
        <w:t>:</w:t>
      </w:r>
    </w:p>
    <w:p w14:paraId="594AFA21" w14:textId="3CD6FDBA" w:rsidR="009F6E57" w:rsidRDefault="009F6E57" w:rsidP="009F6E5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Descreva como seria a entrega e o cálculo deste escore em produção;</w:t>
      </w:r>
    </w:p>
    <w:p w14:paraId="2C6A9C7B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Coloque o código principal de </w:t>
      </w:r>
      <w:r w:rsidR="00090812">
        <w:rPr>
          <w:rFonts w:ascii="Arial" w:hAnsi="Arial" w:cs="Arial"/>
          <w:sz w:val="21"/>
          <w:szCs w:val="21"/>
        </w:rPr>
        <w:t>entrega</w:t>
      </w:r>
      <w:r>
        <w:rPr>
          <w:rFonts w:ascii="Arial" w:hAnsi="Arial" w:cs="Arial"/>
          <w:sz w:val="21"/>
          <w:szCs w:val="21"/>
        </w:rPr>
        <w:t xml:space="preserve"> do modelo na apresentação</w:t>
      </w:r>
      <w:r w:rsidR="00090812">
        <w:rPr>
          <w:rFonts w:ascii="Arial" w:hAnsi="Arial" w:cs="Arial"/>
          <w:sz w:val="21"/>
          <w:szCs w:val="21"/>
        </w:rPr>
        <w:t xml:space="preserve"> ou fórmula se possível</w:t>
      </w:r>
      <w:r>
        <w:rPr>
          <w:rFonts w:ascii="Arial" w:hAnsi="Arial" w:cs="Arial"/>
          <w:sz w:val="21"/>
          <w:szCs w:val="21"/>
        </w:rPr>
        <w:t xml:space="preserve">. </w:t>
      </w:r>
    </w:p>
    <w:p w14:paraId="1101E205" w14:textId="77777777" w:rsidR="006D618A" w:rsidRDefault="006D618A" w:rsidP="006D618A">
      <w:pPr>
        <w:pStyle w:val="PargrafodaLista"/>
        <w:ind w:left="1440" w:right="-541"/>
        <w:rPr>
          <w:rFonts w:ascii="Arial" w:hAnsi="Arial" w:cs="Arial"/>
          <w:sz w:val="21"/>
          <w:szCs w:val="21"/>
        </w:rPr>
      </w:pPr>
    </w:p>
    <w:sectPr w:rsidR="006D618A" w:rsidSect="001B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4514"/>
    <w:multiLevelType w:val="multilevel"/>
    <w:tmpl w:val="0416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C957FA"/>
    <w:multiLevelType w:val="hybridMultilevel"/>
    <w:tmpl w:val="D5CEE95C"/>
    <w:lvl w:ilvl="0" w:tplc="04160019">
      <w:start w:val="1"/>
      <w:numFmt w:val="lowerLetter"/>
      <w:lvlText w:val="%1."/>
      <w:lvlJc w:val="left"/>
      <w:pPr>
        <w:ind w:left="2538" w:hanging="360"/>
      </w:pPr>
    </w:lvl>
    <w:lvl w:ilvl="1" w:tplc="04160019" w:tentative="1">
      <w:start w:val="1"/>
      <w:numFmt w:val="lowerLetter"/>
      <w:lvlText w:val="%2."/>
      <w:lvlJc w:val="left"/>
      <w:pPr>
        <w:ind w:left="3258" w:hanging="360"/>
      </w:pPr>
    </w:lvl>
    <w:lvl w:ilvl="2" w:tplc="0416001B" w:tentative="1">
      <w:start w:val="1"/>
      <w:numFmt w:val="lowerRoman"/>
      <w:lvlText w:val="%3."/>
      <w:lvlJc w:val="right"/>
      <w:pPr>
        <w:ind w:left="3978" w:hanging="180"/>
      </w:pPr>
    </w:lvl>
    <w:lvl w:ilvl="3" w:tplc="0416000F" w:tentative="1">
      <w:start w:val="1"/>
      <w:numFmt w:val="decimal"/>
      <w:lvlText w:val="%4."/>
      <w:lvlJc w:val="left"/>
      <w:pPr>
        <w:ind w:left="4698" w:hanging="360"/>
      </w:pPr>
    </w:lvl>
    <w:lvl w:ilvl="4" w:tplc="04160019" w:tentative="1">
      <w:start w:val="1"/>
      <w:numFmt w:val="lowerLetter"/>
      <w:lvlText w:val="%5."/>
      <w:lvlJc w:val="left"/>
      <w:pPr>
        <w:ind w:left="5418" w:hanging="360"/>
      </w:pPr>
    </w:lvl>
    <w:lvl w:ilvl="5" w:tplc="0416001B" w:tentative="1">
      <w:start w:val="1"/>
      <w:numFmt w:val="lowerRoman"/>
      <w:lvlText w:val="%6."/>
      <w:lvlJc w:val="right"/>
      <w:pPr>
        <w:ind w:left="6138" w:hanging="180"/>
      </w:pPr>
    </w:lvl>
    <w:lvl w:ilvl="6" w:tplc="0416000F" w:tentative="1">
      <w:start w:val="1"/>
      <w:numFmt w:val="decimal"/>
      <w:lvlText w:val="%7."/>
      <w:lvlJc w:val="left"/>
      <w:pPr>
        <w:ind w:left="6858" w:hanging="360"/>
      </w:pPr>
    </w:lvl>
    <w:lvl w:ilvl="7" w:tplc="04160019" w:tentative="1">
      <w:start w:val="1"/>
      <w:numFmt w:val="lowerLetter"/>
      <w:lvlText w:val="%8."/>
      <w:lvlJc w:val="left"/>
      <w:pPr>
        <w:ind w:left="7578" w:hanging="360"/>
      </w:pPr>
    </w:lvl>
    <w:lvl w:ilvl="8" w:tplc="0416001B" w:tentative="1">
      <w:start w:val="1"/>
      <w:numFmt w:val="lowerRoman"/>
      <w:lvlText w:val="%9."/>
      <w:lvlJc w:val="right"/>
      <w:pPr>
        <w:ind w:left="8298" w:hanging="180"/>
      </w:pPr>
    </w:lvl>
  </w:abstractNum>
  <w:abstractNum w:abstractNumId="2" w15:restartNumberingAfterBreak="0">
    <w:nsid w:val="106D57F1"/>
    <w:multiLevelType w:val="hybridMultilevel"/>
    <w:tmpl w:val="E9F4CBB8"/>
    <w:lvl w:ilvl="0" w:tplc="DFC890E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04C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6F38BA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832B6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223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F31253"/>
    <w:multiLevelType w:val="hybridMultilevel"/>
    <w:tmpl w:val="9F9240CC"/>
    <w:lvl w:ilvl="0" w:tplc="96E412E0">
      <w:start w:val="1"/>
      <w:numFmt w:val="decimal"/>
      <w:lvlText w:val="%1)"/>
      <w:lvlJc w:val="left"/>
      <w:pPr>
        <w:ind w:left="-7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" w:hanging="360"/>
      </w:pPr>
    </w:lvl>
    <w:lvl w:ilvl="2" w:tplc="0416001B" w:tentative="1">
      <w:start w:val="1"/>
      <w:numFmt w:val="lowerRoman"/>
      <w:lvlText w:val="%3."/>
      <w:lvlJc w:val="right"/>
      <w:pPr>
        <w:ind w:left="728" w:hanging="180"/>
      </w:pPr>
    </w:lvl>
    <w:lvl w:ilvl="3" w:tplc="0416000F" w:tentative="1">
      <w:start w:val="1"/>
      <w:numFmt w:val="decimal"/>
      <w:lvlText w:val="%4."/>
      <w:lvlJc w:val="left"/>
      <w:pPr>
        <w:ind w:left="1448" w:hanging="360"/>
      </w:pPr>
    </w:lvl>
    <w:lvl w:ilvl="4" w:tplc="04160019" w:tentative="1">
      <w:start w:val="1"/>
      <w:numFmt w:val="lowerLetter"/>
      <w:lvlText w:val="%5."/>
      <w:lvlJc w:val="left"/>
      <w:pPr>
        <w:ind w:left="2168" w:hanging="360"/>
      </w:pPr>
    </w:lvl>
    <w:lvl w:ilvl="5" w:tplc="0416001B" w:tentative="1">
      <w:start w:val="1"/>
      <w:numFmt w:val="lowerRoman"/>
      <w:lvlText w:val="%6."/>
      <w:lvlJc w:val="right"/>
      <w:pPr>
        <w:ind w:left="2888" w:hanging="180"/>
      </w:pPr>
    </w:lvl>
    <w:lvl w:ilvl="6" w:tplc="0416000F" w:tentative="1">
      <w:start w:val="1"/>
      <w:numFmt w:val="decimal"/>
      <w:lvlText w:val="%7."/>
      <w:lvlJc w:val="left"/>
      <w:pPr>
        <w:ind w:left="3608" w:hanging="360"/>
      </w:pPr>
    </w:lvl>
    <w:lvl w:ilvl="7" w:tplc="04160019" w:tentative="1">
      <w:start w:val="1"/>
      <w:numFmt w:val="lowerLetter"/>
      <w:lvlText w:val="%8."/>
      <w:lvlJc w:val="left"/>
      <w:pPr>
        <w:ind w:left="4328" w:hanging="360"/>
      </w:pPr>
    </w:lvl>
    <w:lvl w:ilvl="8" w:tplc="0416001B" w:tentative="1">
      <w:start w:val="1"/>
      <w:numFmt w:val="lowerRoman"/>
      <w:lvlText w:val="%9."/>
      <w:lvlJc w:val="right"/>
      <w:pPr>
        <w:ind w:left="5048" w:hanging="180"/>
      </w:pPr>
    </w:lvl>
  </w:abstractNum>
  <w:abstractNum w:abstractNumId="8" w15:restartNumberingAfterBreak="0">
    <w:nsid w:val="3CBA6644"/>
    <w:multiLevelType w:val="multilevel"/>
    <w:tmpl w:val="0416001D"/>
    <w:numStyleLink w:val="Estilo1"/>
  </w:abstractNum>
  <w:abstractNum w:abstractNumId="9" w15:restartNumberingAfterBreak="0">
    <w:nsid w:val="44CC7BE2"/>
    <w:multiLevelType w:val="singleLevel"/>
    <w:tmpl w:val="C2A013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CF0CBE"/>
    <w:multiLevelType w:val="hybridMultilevel"/>
    <w:tmpl w:val="26F29C00"/>
    <w:lvl w:ilvl="0" w:tplc="01A683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7614BFD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F584D"/>
    <w:multiLevelType w:val="multilevel"/>
    <w:tmpl w:val="999C662E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907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1247" w:hanging="124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1361" w:hanging="1361"/>
      </w:pPr>
      <w:rPr>
        <w:rFonts w:hint="default"/>
      </w:rPr>
    </w:lvl>
  </w:abstractNum>
  <w:abstractNum w:abstractNumId="13" w15:restartNumberingAfterBreak="0">
    <w:nsid w:val="6CEA0D5F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3E02"/>
    <w:multiLevelType w:val="hybridMultilevel"/>
    <w:tmpl w:val="6326005A"/>
    <w:lvl w:ilvl="0" w:tplc="2738E36A">
      <w:start w:val="1"/>
      <w:numFmt w:val="lowerLetter"/>
      <w:lvlText w:val="%1)"/>
      <w:lvlJc w:val="left"/>
      <w:pPr>
        <w:ind w:left="720" w:hanging="360"/>
      </w:pPr>
    </w:lvl>
    <w:lvl w:ilvl="1" w:tplc="DFC890E0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8ED05812" w:tentative="1">
      <w:start w:val="1"/>
      <w:numFmt w:val="lowerRoman"/>
      <w:lvlText w:val="%3."/>
      <w:lvlJc w:val="right"/>
      <w:pPr>
        <w:ind w:left="2160" w:hanging="180"/>
      </w:pPr>
    </w:lvl>
    <w:lvl w:ilvl="3" w:tplc="29062D92" w:tentative="1">
      <w:start w:val="1"/>
      <w:numFmt w:val="decimal"/>
      <w:lvlText w:val="%4."/>
      <w:lvlJc w:val="left"/>
      <w:pPr>
        <w:ind w:left="2880" w:hanging="360"/>
      </w:pPr>
    </w:lvl>
    <w:lvl w:ilvl="4" w:tplc="AB3458E4" w:tentative="1">
      <w:start w:val="1"/>
      <w:numFmt w:val="lowerLetter"/>
      <w:lvlText w:val="%5."/>
      <w:lvlJc w:val="left"/>
      <w:pPr>
        <w:ind w:left="3600" w:hanging="360"/>
      </w:pPr>
    </w:lvl>
    <w:lvl w:ilvl="5" w:tplc="AA1C893A" w:tentative="1">
      <w:start w:val="1"/>
      <w:numFmt w:val="lowerRoman"/>
      <w:lvlText w:val="%6."/>
      <w:lvlJc w:val="right"/>
      <w:pPr>
        <w:ind w:left="4320" w:hanging="180"/>
      </w:pPr>
    </w:lvl>
    <w:lvl w:ilvl="6" w:tplc="DEC2565A" w:tentative="1">
      <w:start w:val="1"/>
      <w:numFmt w:val="decimal"/>
      <w:lvlText w:val="%7."/>
      <w:lvlJc w:val="left"/>
      <w:pPr>
        <w:ind w:left="5040" w:hanging="360"/>
      </w:pPr>
    </w:lvl>
    <w:lvl w:ilvl="7" w:tplc="4D866A9A" w:tentative="1">
      <w:start w:val="1"/>
      <w:numFmt w:val="lowerLetter"/>
      <w:lvlText w:val="%8."/>
      <w:lvlJc w:val="left"/>
      <w:pPr>
        <w:ind w:left="5760" w:hanging="360"/>
      </w:pPr>
    </w:lvl>
    <w:lvl w:ilvl="8" w:tplc="3788D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04F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270769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55D3072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6432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FBD5B0A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8"/>
  </w:num>
  <w:num w:numId="5">
    <w:abstractNumId w:val="5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15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10"/>
  </w:num>
  <w:num w:numId="21">
    <w:abstractNumId w:val="13"/>
  </w:num>
  <w:num w:numId="22">
    <w:abstractNumId w:val="17"/>
  </w:num>
  <w:num w:numId="23">
    <w:abstractNumId w:val="19"/>
  </w:num>
  <w:num w:numId="24">
    <w:abstractNumId w:val="1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870"/>
    <w:rsid w:val="0000339D"/>
    <w:rsid w:val="00013E8D"/>
    <w:rsid w:val="00027A94"/>
    <w:rsid w:val="000527AB"/>
    <w:rsid w:val="00065209"/>
    <w:rsid w:val="000735C9"/>
    <w:rsid w:val="00080A24"/>
    <w:rsid w:val="00090812"/>
    <w:rsid w:val="000922BB"/>
    <w:rsid w:val="00092C2C"/>
    <w:rsid w:val="0009508F"/>
    <w:rsid w:val="000A347F"/>
    <w:rsid w:val="000C3B32"/>
    <w:rsid w:val="000E5C94"/>
    <w:rsid w:val="00101337"/>
    <w:rsid w:val="0011663E"/>
    <w:rsid w:val="00137A01"/>
    <w:rsid w:val="00154895"/>
    <w:rsid w:val="00175E9B"/>
    <w:rsid w:val="00177E86"/>
    <w:rsid w:val="0018360E"/>
    <w:rsid w:val="001A3A24"/>
    <w:rsid w:val="001B0782"/>
    <w:rsid w:val="001B288F"/>
    <w:rsid w:val="001C0AA7"/>
    <w:rsid w:val="001D146B"/>
    <w:rsid w:val="001F0779"/>
    <w:rsid w:val="002000E5"/>
    <w:rsid w:val="00213A47"/>
    <w:rsid w:val="002444C9"/>
    <w:rsid w:val="00250E18"/>
    <w:rsid w:val="00262252"/>
    <w:rsid w:val="00263C20"/>
    <w:rsid w:val="00295D87"/>
    <w:rsid w:val="002A4DFD"/>
    <w:rsid w:val="002C6E9E"/>
    <w:rsid w:val="002C7D6A"/>
    <w:rsid w:val="002D29F3"/>
    <w:rsid w:val="002D3458"/>
    <w:rsid w:val="002F15C6"/>
    <w:rsid w:val="002F1DBD"/>
    <w:rsid w:val="003010DF"/>
    <w:rsid w:val="0033790D"/>
    <w:rsid w:val="003466AB"/>
    <w:rsid w:val="00366A50"/>
    <w:rsid w:val="0037182D"/>
    <w:rsid w:val="00373C0B"/>
    <w:rsid w:val="00374D90"/>
    <w:rsid w:val="00376941"/>
    <w:rsid w:val="00385659"/>
    <w:rsid w:val="00387F95"/>
    <w:rsid w:val="003B14A5"/>
    <w:rsid w:val="003C0AF2"/>
    <w:rsid w:val="003F0722"/>
    <w:rsid w:val="003F78A6"/>
    <w:rsid w:val="004038D3"/>
    <w:rsid w:val="00407BF3"/>
    <w:rsid w:val="00407E19"/>
    <w:rsid w:val="004152B0"/>
    <w:rsid w:val="00462000"/>
    <w:rsid w:val="004A0948"/>
    <w:rsid w:val="004C1C30"/>
    <w:rsid w:val="004C2D9B"/>
    <w:rsid w:val="004D19D0"/>
    <w:rsid w:val="004E1FC8"/>
    <w:rsid w:val="004E39DB"/>
    <w:rsid w:val="004E6AB6"/>
    <w:rsid w:val="004F29E1"/>
    <w:rsid w:val="004F3C47"/>
    <w:rsid w:val="004F5BCA"/>
    <w:rsid w:val="005121B7"/>
    <w:rsid w:val="00512B41"/>
    <w:rsid w:val="00521C83"/>
    <w:rsid w:val="00530558"/>
    <w:rsid w:val="00530873"/>
    <w:rsid w:val="00536B6E"/>
    <w:rsid w:val="005414D6"/>
    <w:rsid w:val="00546D29"/>
    <w:rsid w:val="005969DD"/>
    <w:rsid w:val="0059786A"/>
    <w:rsid w:val="005A1592"/>
    <w:rsid w:val="005A7250"/>
    <w:rsid w:val="005C17DB"/>
    <w:rsid w:val="0062237F"/>
    <w:rsid w:val="00631B4F"/>
    <w:rsid w:val="00645F19"/>
    <w:rsid w:val="00647BC6"/>
    <w:rsid w:val="006554A2"/>
    <w:rsid w:val="006706D0"/>
    <w:rsid w:val="0068104B"/>
    <w:rsid w:val="006C2110"/>
    <w:rsid w:val="006C3BAE"/>
    <w:rsid w:val="006D2606"/>
    <w:rsid w:val="006D618A"/>
    <w:rsid w:val="006E280E"/>
    <w:rsid w:val="006F10F0"/>
    <w:rsid w:val="006F4F8B"/>
    <w:rsid w:val="00700410"/>
    <w:rsid w:val="00710892"/>
    <w:rsid w:val="007279EE"/>
    <w:rsid w:val="00730666"/>
    <w:rsid w:val="0074072A"/>
    <w:rsid w:val="00744F6A"/>
    <w:rsid w:val="00752975"/>
    <w:rsid w:val="00756089"/>
    <w:rsid w:val="00772BAC"/>
    <w:rsid w:val="007854AE"/>
    <w:rsid w:val="00787E7B"/>
    <w:rsid w:val="007961FF"/>
    <w:rsid w:val="007B3694"/>
    <w:rsid w:val="007C169F"/>
    <w:rsid w:val="007D5207"/>
    <w:rsid w:val="007F08A9"/>
    <w:rsid w:val="007F27DA"/>
    <w:rsid w:val="00822996"/>
    <w:rsid w:val="0082422D"/>
    <w:rsid w:val="008265C7"/>
    <w:rsid w:val="00856573"/>
    <w:rsid w:val="008D0870"/>
    <w:rsid w:val="008D0D4C"/>
    <w:rsid w:val="008E41B2"/>
    <w:rsid w:val="008E6422"/>
    <w:rsid w:val="00900CA5"/>
    <w:rsid w:val="00912ADE"/>
    <w:rsid w:val="00912F91"/>
    <w:rsid w:val="00917138"/>
    <w:rsid w:val="00927EC7"/>
    <w:rsid w:val="0096565D"/>
    <w:rsid w:val="00974E49"/>
    <w:rsid w:val="00975351"/>
    <w:rsid w:val="00976DF3"/>
    <w:rsid w:val="009A7C82"/>
    <w:rsid w:val="009D14B7"/>
    <w:rsid w:val="009D56FE"/>
    <w:rsid w:val="009F11C9"/>
    <w:rsid w:val="009F6E57"/>
    <w:rsid w:val="00A02FB1"/>
    <w:rsid w:val="00A10B24"/>
    <w:rsid w:val="00A31887"/>
    <w:rsid w:val="00A33DA6"/>
    <w:rsid w:val="00A55071"/>
    <w:rsid w:val="00A558F1"/>
    <w:rsid w:val="00A5731E"/>
    <w:rsid w:val="00AC3E1D"/>
    <w:rsid w:val="00AE663F"/>
    <w:rsid w:val="00AF13EF"/>
    <w:rsid w:val="00AF75A6"/>
    <w:rsid w:val="00B06862"/>
    <w:rsid w:val="00B16E0D"/>
    <w:rsid w:val="00B319E3"/>
    <w:rsid w:val="00B35879"/>
    <w:rsid w:val="00B459D8"/>
    <w:rsid w:val="00B47B46"/>
    <w:rsid w:val="00B5207E"/>
    <w:rsid w:val="00B6249A"/>
    <w:rsid w:val="00B95870"/>
    <w:rsid w:val="00BA533D"/>
    <w:rsid w:val="00BB7471"/>
    <w:rsid w:val="00BD0163"/>
    <w:rsid w:val="00C17200"/>
    <w:rsid w:val="00C22FC0"/>
    <w:rsid w:val="00C2723D"/>
    <w:rsid w:val="00C30CCE"/>
    <w:rsid w:val="00C50D0F"/>
    <w:rsid w:val="00C7322C"/>
    <w:rsid w:val="00C80248"/>
    <w:rsid w:val="00C91019"/>
    <w:rsid w:val="00C9104D"/>
    <w:rsid w:val="00CB70E1"/>
    <w:rsid w:val="00CC0ED2"/>
    <w:rsid w:val="00CE259B"/>
    <w:rsid w:val="00CE5D27"/>
    <w:rsid w:val="00D00F6D"/>
    <w:rsid w:val="00D02853"/>
    <w:rsid w:val="00D05859"/>
    <w:rsid w:val="00D52D1C"/>
    <w:rsid w:val="00D724C9"/>
    <w:rsid w:val="00D76A45"/>
    <w:rsid w:val="00DA2A15"/>
    <w:rsid w:val="00DA6D16"/>
    <w:rsid w:val="00DC02FE"/>
    <w:rsid w:val="00DC36EC"/>
    <w:rsid w:val="00DD7CB4"/>
    <w:rsid w:val="00E15D1E"/>
    <w:rsid w:val="00E279F4"/>
    <w:rsid w:val="00E72C06"/>
    <w:rsid w:val="00E84054"/>
    <w:rsid w:val="00E867D4"/>
    <w:rsid w:val="00E96F11"/>
    <w:rsid w:val="00E979F4"/>
    <w:rsid w:val="00EB652D"/>
    <w:rsid w:val="00EE3B69"/>
    <w:rsid w:val="00EF6C5E"/>
    <w:rsid w:val="00F22947"/>
    <w:rsid w:val="00F36035"/>
    <w:rsid w:val="00F6656B"/>
    <w:rsid w:val="00F93453"/>
    <w:rsid w:val="00FB589B"/>
    <w:rsid w:val="00FC1FBA"/>
    <w:rsid w:val="00FC5E8C"/>
    <w:rsid w:val="00FF35D9"/>
    <w:rsid w:val="00FF3868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632D"/>
  <w15:docId w15:val="{6533B696-2494-4158-849B-5DB01D7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70"/>
    <w:pPr>
      <w:spacing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8D0870"/>
    <w:pPr>
      <w:keepNext/>
      <w:tabs>
        <w:tab w:val="num" w:pos="720"/>
      </w:tabs>
      <w:spacing w:before="240" w:after="60" w:line="240" w:lineRule="auto"/>
      <w:ind w:left="284" w:hanging="284"/>
      <w:outlineLvl w:val="0"/>
    </w:pPr>
    <w:rPr>
      <w:rFonts w:ascii="Verdana" w:hAnsi="Verdana"/>
      <w:b/>
      <w:smallCaps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rsid w:val="008D0870"/>
    <w:pPr>
      <w:keepNext/>
      <w:tabs>
        <w:tab w:val="num" w:pos="1440"/>
      </w:tabs>
      <w:spacing w:before="240" w:after="60"/>
      <w:ind w:left="567" w:hanging="567"/>
      <w:outlineLvl w:val="1"/>
    </w:pPr>
    <w:rPr>
      <w:rFonts w:ascii="Verdana" w:hAnsi="Verdana"/>
      <w:b/>
      <w:smallCaps/>
      <w:sz w:val="30"/>
    </w:rPr>
  </w:style>
  <w:style w:type="paragraph" w:styleId="Ttulo3">
    <w:name w:val="heading 3"/>
    <w:basedOn w:val="Normal"/>
    <w:next w:val="Normal"/>
    <w:link w:val="Ttulo3Char"/>
    <w:qFormat/>
    <w:rsid w:val="008D0870"/>
    <w:pPr>
      <w:keepNext/>
      <w:tabs>
        <w:tab w:val="num" w:pos="2160"/>
      </w:tabs>
      <w:spacing w:before="480" w:after="60"/>
      <w:ind w:left="680" w:hanging="680"/>
      <w:jc w:val="left"/>
      <w:outlineLvl w:val="2"/>
    </w:pPr>
    <w:rPr>
      <w:rFonts w:ascii="Verdana" w:hAnsi="Verdana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gunta">
    <w:name w:val="Pergunta"/>
    <w:basedOn w:val="Corpodetexto"/>
    <w:autoRedefine/>
    <w:rsid w:val="006C3BAE"/>
    <w:pPr>
      <w:spacing w:before="60" w:line="240" w:lineRule="auto"/>
      <w:ind w:left="360"/>
      <w:jc w:val="center"/>
    </w:pPr>
    <w:rPr>
      <w:b/>
      <w:sz w:val="20"/>
    </w:rPr>
  </w:style>
  <w:style w:type="paragraph" w:styleId="Corpodetexto2">
    <w:name w:val="Body Text 2"/>
    <w:basedOn w:val="Normal"/>
    <w:link w:val="Corpodetexto2Char"/>
    <w:rsid w:val="008D0870"/>
    <w:rPr>
      <w:b/>
      <w:sz w:val="20"/>
    </w:rPr>
  </w:style>
  <w:style w:type="character" w:customStyle="1" w:styleId="Corpodetexto2Char">
    <w:name w:val="Corpo de texto 2 Char"/>
    <w:link w:val="Corpodetexto2"/>
    <w:rsid w:val="008D0870"/>
    <w:rPr>
      <w:rFonts w:ascii="Times New Roman" w:eastAsia="Times New Roman" w:hAnsi="Times New Roman" w:cs="Times New Roman"/>
      <w:b/>
      <w:snapToGrid w:val="0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D087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D0870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Ttulo1Char">
    <w:name w:val="Título 1 Char"/>
    <w:link w:val="Ttulo1"/>
    <w:rsid w:val="008D0870"/>
    <w:rPr>
      <w:rFonts w:ascii="Verdana" w:eastAsia="Times New Roman" w:hAnsi="Verdana" w:cs="Times New Roman"/>
      <w:b/>
      <w:smallCaps/>
      <w:snapToGrid w:val="0"/>
      <w:kern w:val="28"/>
      <w:sz w:val="36"/>
      <w:szCs w:val="20"/>
      <w:lang w:eastAsia="pt-BR"/>
    </w:rPr>
  </w:style>
  <w:style w:type="character" w:customStyle="1" w:styleId="Ttulo2Char">
    <w:name w:val="Título 2 Char"/>
    <w:link w:val="Ttulo2"/>
    <w:rsid w:val="008D0870"/>
    <w:rPr>
      <w:rFonts w:ascii="Verdana" w:eastAsia="Times New Roman" w:hAnsi="Verdana" w:cs="Times New Roman"/>
      <w:b/>
      <w:smallCaps/>
      <w:snapToGrid w:val="0"/>
      <w:sz w:val="30"/>
      <w:szCs w:val="20"/>
      <w:lang w:eastAsia="pt-BR"/>
    </w:rPr>
  </w:style>
  <w:style w:type="character" w:customStyle="1" w:styleId="Ttulo3Char">
    <w:name w:val="Título 3 Char"/>
    <w:link w:val="Ttulo3"/>
    <w:rsid w:val="008D0870"/>
    <w:rPr>
      <w:rFonts w:ascii="Verdana" w:eastAsia="Times New Roman" w:hAnsi="Verdana" w:cs="Times New Roman"/>
      <w:b/>
      <w:smallCaps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7322C"/>
    <w:pPr>
      <w:ind w:left="720"/>
      <w:contextualSpacing/>
    </w:pPr>
  </w:style>
  <w:style w:type="paragraph" w:styleId="Rodap">
    <w:name w:val="footer"/>
    <w:basedOn w:val="Normal"/>
    <w:link w:val="RodapChar"/>
    <w:semiHidden/>
    <w:rsid w:val="00BD0163"/>
    <w:pPr>
      <w:tabs>
        <w:tab w:val="center" w:pos="4419"/>
        <w:tab w:val="right" w:pos="8838"/>
      </w:tabs>
      <w:spacing w:line="240" w:lineRule="auto"/>
      <w:jc w:val="left"/>
    </w:pPr>
    <w:rPr>
      <w:snapToGrid/>
      <w:sz w:val="20"/>
    </w:rPr>
  </w:style>
  <w:style w:type="character" w:customStyle="1" w:styleId="RodapChar">
    <w:name w:val="Rodapé Char"/>
    <w:link w:val="Rodap"/>
    <w:semiHidden/>
    <w:rsid w:val="00BD016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D0163"/>
    <w:pPr>
      <w:spacing w:line="240" w:lineRule="auto"/>
      <w:jc w:val="center"/>
    </w:pPr>
    <w:rPr>
      <w:rFonts w:ascii="Arial" w:hAnsi="Arial"/>
      <w:b/>
      <w:snapToGrid/>
      <w:sz w:val="28"/>
    </w:rPr>
  </w:style>
  <w:style w:type="character" w:customStyle="1" w:styleId="TtuloChar">
    <w:name w:val="Título Char"/>
    <w:link w:val="Ttulo"/>
    <w:rsid w:val="00BD0163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288F"/>
    <w:rPr>
      <w:rFonts w:ascii="Tahoma" w:eastAsia="Times New Roman" w:hAnsi="Tahoma" w:cs="Tahoma"/>
      <w:snapToGrid w:val="0"/>
      <w:sz w:val="16"/>
      <w:szCs w:val="16"/>
    </w:rPr>
  </w:style>
  <w:style w:type="numbering" w:customStyle="1" w:styleId="Estilo1">
    <w:name w:val="Estilo1"/>
    <w:uiPriority w:val="99"/>
    <w:rsid w:val="009D56FE"/>
    <w:pPr>
      <w:numPr>
        <w:numId w:val="17"/>
      </w:numPr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D56F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D56FE"/>
    <w:rPr>
      <w:rFonts w:ascii="Times New Roman" w:eastAsia="Times New Roman" w:hAnsi="Times New Roman"/>
      <w:snapToGrid w:val="0"/>
      <w:sz w:val="24"/>
    </w:rPr>
  </w:style>
  <w:style w:type="table" w:styleId="Tabelacomgrade">
    <w:name w:val="Table Grid"/>
    <w:basedOn w:val="Tabelanormal"/>
    <w:uiPriority w:val="59"/>
    <w:rsid w:val="008E4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5CA4-089F-45C3-A1E8-91ADACA1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7317</TotalTime>
  <Pages>2</Pages>
  <Words>505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Serasa Experian</Company>
  <LinksUpToDate>false</LinksUpToDate>
  <CharactersWithSpaces>3231</CharactersWithSpaces>
  <SharedDoc>false</SharedDoc>
  <HLinks>
    <vt:vector size="6" baseType="variant">
      <vt:variant>
        <vt:i4>2490464</vt:i4>
      </vt:variant>
      <vt:variant>
        <vt:i4>-1</vt:i4>
      </vt:variant>
      <vt:variant>
        <vt:i4>1947</vt:i4>
      </vt:variant>
      <vt:variant>
        <vt:i4>1</vt:i4>
      </vt:variant>
      <vt:variant>
        <vt:lpwstr>https://imgnzn-a.akamaized.net/2015/03/21/21102023556042-t130x130.jpg?404=tecmundo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Santos</dc:creator>
  <cp:keywords/>
  <dc:description/>
  <cp:lastModifiedBy>Roberto Santos</cp:lastModifiedBy>
  <cp:revision>4</cp:revision>
  <cp:lastPrinted>2018-10-11T20:31:00Z</cp:lastPrinted>
  <dcterms:created xsi:type="dcterms:W3CDTF">2018-10-11T13:05:00Z</dcterms:created>
  <dcterms:modified xsi:type="dcterms:W3CDTF">2021-09-09T19:27:00Z</dcterms:modified>
</cp:coreProperties>
</file>