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66840" w14:textId="2670FF65" w:rsidR="00CA74E0" w:rsidRPr="008412F9" w:rsidRDefault="008412F9" w:rsidP="008412F9">
      <w:pPr>
        <w:jc w:val="center"/>
        <w:rPr>
          <w:b/>
          <w:bCs/>
        </w:rPr>
      </w:pPr>
      <w:r w:rsidRPr="008412F9">
        <w:rPr>
          <w:b/>
          <w:bCs/>
        </w:rPr>
        <w:t>Item 1.3: Segundo desafio: Criar SGBD na nuvem</w:t>
      </w:r>
    </w:p>
    <w:p w14:paraId="3EABCA42" w14:textId="0F188447" w:rsidR="008412F9" w:rsidRDefault="008412F9">
      <w:r>
        <w:t xml:space="preserve">Primeiramente, precisamos realizar login na conta </w:t>
      </w:r>
      <w:r w:rsidRPr="008412F9">
        <w:t>Oracle Cloud Console</w:t>
      </w:r>
      <w:r>
        <w:t>.</w:t>
      </w:r>
    </w:p>
    <w:p w14:paraId="778F577F" w14:textId="65128344" w:rsidR="008412F9" w:rsidRDefault="008412F9">
      <w:r>
        <w:t xml:space="preserve">Uma vez logado na plataforma, estaremos diante do menu principal do Oracle </w:t>
      </w:r>
      <w:proofErr w:type="spellStart"/>
      <w:r>
        <w:t>Autonomous</w:t>
      </w:r>
      <w:proofErr w:type="spellEnd"/>
      <w:r>
        <w:t xml:space="preserve"> AI </w:t>
      </w:r>
      <w:proofErr w:type="spellStart"/>
      <w:r>
        <w:t>Databases</w:t>
      </w:r>
      <w:proofErr w:type="spellEnd"/>
      <w:r>
        <w:t>, conforme exibido na imagem 01.</w:t>
      </w:r>
    </w:p>
    <w:p w14:paraId="75D16A31" w14:textId="6AE410D6" w:rsidR="008412F9" w:rsidRDefault="008412F9">
      <w:r>
        <w:rPr>
          <w:noProof/>
        </w:rPr>
        <w:drawing>
          <wp:inline distT="0" distB="0" distL="0" distR="0" wp14:anchorId="576CAD8C" wp14:editId="07291EC8">
            <wp:extent cx="5398770" cy="2671445"/>
            <wp:effectExtent l="0" t="0" r="0" b="0"/>
            <wp:docPr id="2639039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D310D" w14:textId="16A8A4A9" w:rsidR="008412F9" w:rsidRDefault="008412F9">
      <w:r>
        <w:t xml:space="preserve">Imagem 01 - </w:t>
      </w:r>
      <w:r>
        <w:t xml:space="preserve">Menu principal do Oracle </w:t>
      </w:r>
      <w:proofErr w:type="spellStart"/>
      <w:r>
        <w:t>Autonomous</w:t>
      </w:r>
      <w:proofErr w:type="spellEnd"/>
      <w:r>
        <w:t xml:space="preserve"> AI </w:t>
      </w:r>
      <w:proofErr w:type="spellStart"/>
      <w:r>
        <w:t>Databases</w:t>
      </w:r>
      <w:proofErr w:type="spellEnd"/>
    </w:p>
    <w:p w14:paraId="2283D46D" w14:textId="77777777" w:rsidR="008412F9" w:rsidRDefault="008412F9"/>
    <w:p w14:paraId="613BB26E" w14:textId="02D214B2" w:rsidR="008412F9" w:rsidRDefault="008412F9">
      <w:r>
        <w:t xml:space="preserve">Agora, precisamos clicar no botão em destaque “Criar </w:t>
      </w:r>
      <w:proofErr w:type="spellStart"/>
      <w:r>
        <w:t>Autonomous</w:t>
      </w:r>
      <w:proofErr w:type="spellEnd"/>
      <w:r w:rsidR="009F2A58">
        <w:t xml:space="preserve"> AI </w:t>
      </w:r>
      <w:proofErr w:type="spellStart"/>
      <w:r w:rsidR="009F2A58">
        <w:t>Database</w:t>
      </w:r>
      <w:proofErr w:type="spellEnd"/>
      <w:r w:rsidR="009F2A58">
        <w:t xml:space="preserve">” </w:t>
      </w:r>
      <w:r w:rsidR="00F47402">
        <w:t xml:space="preserve">(1) </w:t>
      </w:r>
      <w:r w:rsidR="009F2A58">
        <w:t>para prosseguir com o proposto no desafio 02.</w:t>
      </w:r>
    </w:p>
    <w:p w14:paraId="239EA40E" w14:textId="2C73661A" w:rsidR="008412F9" w:rsidRDefault="008412F9">
      <w:r>
        <w:rPr>
          <w:noProof/>
        </w:rPr>
        <w:drawing>
          <wp:inline distT="0" distB="0" distL="0" distR="0" wp14:anchorId="5810AE6B" wp14:editId="672164E9">
            <wp:extent cx="5391150" cy="2655570"/>
            <wp:effectExtent l="0" t="0" r="0" b="0"/>
            <wp:docPr id="20882278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77236" w14:textId="330F17D5" w:rsidR="008412F9" w:rsidRDefault="008412F9">
      <w:r>
        <w:t>Imagem 02 – Criando banco de dados</w:t>
      </w:r>
    </w:p>
    <w:p w14:paraId="637FC746" w14:textId="77777777" w:rsidR="008412F9" w:rsidRDefault="008412F9"/>
    <w:p w14:paraId="01570DF2" w14:textId="6ED3B114" w:rsidR="009F2A58" w:rsidRDefault="009F2A58">
      <w:r>
        <w:lastRenderedPageBreak/>
        <w:t>Na nova tela, precisamos definir o nome “</w:t>
      </w:r>
      <w:proofErr w:type="spellStart"/>
      <w:r>
        <w:t>auditoriamc</w:t>
      </w:r>
      <w:proofErr w:type="spellEnd"/>
      <w:r>
        <w:t xml:space="preserve">” para o </w:t>
      </w:r>
      <w:proofErr w:type="spellStart"/>
      <w:r>
        <w:t>database</w:t>
      </w:r>
      <w:proofErr w:type="spellEnd"/>
      <w:r w:rsidR="00F47402">
        <w:t xml:space="preserve"> (3) e que também será exibido nas telas da aplicação (2)</w:t>
      </w:r>
      <w:r>
        <w:t>.</w:t>
      </w:r>
      <w:r>
        <w:rPr>
          <w:noProof/>
        </w:rPr>
        <w:drawing>
          <wp:inline distT="0" distB="0" distL="0" distR="0" wp14:anchorId="75B2957B" wp14:editId="683539DD">
            <wp:extent cx="5391150" cy="3450590"/>
            <wp:effectExtent l="0" t="0" r="0" b="0"/>
            <wp:docPr id="164316751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5D3DA" w14:textId="6D260FB3" w:rsidR="009F2A58" w:rsidRDefault="009F2A58">
      <w:r>
        <w:t>Imagem 03 – Nomeando o banco de dados a ser criado</w:t>
      </w:r>
    </w:p>
    <w:p w14:paraId="3D8D8D44" w14:textId="77777777" w:rsidR="00F47402" w:rsidRDefault="00F47402"/>
    <w:p w14:paraId="66475C85" w14:textId="337455A4" w:rsidR="00F47402" w:rsidRDefault="00F47402">
      <w:r>
        <w:t>Por fim, precisamos criar a senha do administrador do banco (4) e, posteriormente, clicamos em “criar” no canto inferior direito (5).</w:t>
      </w:r>
    </w:p>
    <w:p w14:paraId="491D0F54" w14:textId="408D5FEE" w:rsidR="00F47402" w:rsidRDefault="00F47402">
      <w:r>
        <w:rPr>
          <w:noProof/>
        </w:rPr>
        <w:drawing>
          <wp:inline distT="0" distB="0" distL="0" distR="0" wp14:anchorId="7A7A207A" wp14:editId="03580548">
            <wp:extent cx="5391150" cy="2671445"/>
            <wp:effectExtent l="0" t="0" r="0" b="0"/>
            <wp:docPr id="172517857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9EB84" w14:textId="7FCF0AD7" w:rsidR="00F47402" w:rsidRDefault="00F47402">
      <w:r>
        <w:t>Imagem 04 – Preenchendo credenciais do administrador do novo banco de dados</w:t>
      </w:r>
    </w:p>
    <w:p w14:paraId="3FF17902" w14:textId="55E7CD81" w:rsidR="00587E10" w:rsidRDefault="00587E10">
      <w:r>
        <w:br w:type="page"/>
      </w:r>
      <w:r>
        <w:lastRenderedPageBreak/>
        <w:t>Ao finalizar o procedimento anterior, a plataforma da Oracle exibe uma página com detalhes do novo banco criado, conforme é possível visualizar na imagem abaixo:</w:t>
      </w:r>
    </w:p>
    <w:p w14:paraId="3226FCC5" w14:textId="1005EE74" w:rsidR="00F47402" w:rsidRDefault="00587E10">
      <w:r>
        <w:rPr>
          <w:noProof/>
        </w:rPr>
        <w:drawing>
          <wp:inline distT="0" distB="0" distL="0" distR="0" wp14:anchorId="7BA90C70" wp14:editId="2206AD38">
            <wp:extent cx="5398770" cy="2655570"/>
            <wp:effectExtent l="0" t="0" r="0" b="0"/>
            <wp:docPr id="189747683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C174251" w14:textId="68C532F8" w:rsidR="00F47402" w:rsidRDefault="00587E10">
      <w:r>
        <w:t>Imagem 05 –Informações do novo banco de dados</w:t>
      </w:r>
    </w:p>
    <w:p w14:paraId="149F410B" w14:textId="77777777" w:rsidR="00587E10" w:rsidRDefault="00587E10"/>
    <w:p w14:paraId="561634A9" w14:textId="4F8CD9A4" w:rsidR="00587E10" w:rsidRDefault="00587E10">
      <w:r>
        <w:t>Na imagem anterior, é possível reparar que o status do campo “Disponibilidade do banco de dados” é “Provisionando”. Isso significa que o banco ainda está sendo criado pela Oracle. Portanto, algumas ações ainda não podem ser realizadas.</w:t>
      </w:r>
    </w:p>
    <w:p w14:paraId="55FCDB07" w14:textId="0A04C644" w:rsidR="001A23C5" w:rsidRDefault="00587E10">
      <w:r>
        <w:t>Quando o status do referido campo muda para “Disponível”</w:t>
      </w:r>
      <w:r w:rsidR="001A23C5">
        <w:t>, essa informação também aparece em fundo verde ao lado do nome do banco (6). Além disso, ao clicar na opção “</w:t>
      </w:r>
      <w:proofErr w:type="spellStart"/>
      <w:r w:rsidR="001A23C5">
        <w:t>Database</w:t>
      </w:r>
      <w:proofErr w:type="spellEnd"/>
      <w:r w:rsidR="001A23C5">
        <w:t xml:space="preserve"> </w:t>
      </w:r>
      <w:proofErr w:type="spellStart"/>
      <w:r w:rsidR="001A23C5">
        <w:t>Actions</w:t>
      </w:r>
      <w:proofErr w:type="spellEnd"/>
      <w:r w:rsidR="001A23C5">
        <w:t>”, opções importantes estão disponíveis como a “Usuários do Banco de Dados” (7) e “SQL” (6).</w:t>
      </w:r>
      <w:r w:rsidR="001A23C5">
        <w:rPr>
          <w:noProof/>
        </w:rPr>
        <w:drawing>
          <wp:inline distT="0" distB="0" distL="0" distR="0" wp14:anchorId="16778B24" wp14:editId="18464D16">
            <wp:extent cx="5391150" cy="2663825"/>
            <wp:effectExtent l="0" t="0" r="0" b="3175"/>
            <wp:docPr id="171501095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31B79" w14:textId="7140CE4D" w:rsidR="001A23C5" w:rsidRDefault="003A2909">
      <w:r>
        <w:t>Imagem 06 – BD disponível permitindo a realização de ações</w:t>
      </w:r>
    </w:p>
    <w:p w14:paraId="094A2938" w14:textId="457F7F72" w:rsidR="001A23C5" w:rsidRDefault="001A23C5">
      <w:r>
        <w:lastRenderedPageBreak/>
        <w:t>Quando clicamos na opção “Usuários do Banco de Dados”, seremos redirecionados a uma nova página onde será possível realizar a criação de usuários para o BD</w:t>
      </w:r>
      <w:r w:rsidR="003A2909">
        <w:t xml:space="preserve"> (9)</w:t>
      </w:r>
      <w:r>
        <w:t>.</w:t>
      </w:r>
      <w:r w:rsidR="003A2909">
        <w:rPr>
          <w:noProof/>
        </w:rPr>
        <w:drawing>
          <wp:inline distT="0" distB="0" distL="0" distR="0" wp14:anchorId="3FD4E90E" wp14:editId="03CB0C40">
            <wp:extent cx="5391150" cy="2671445"/>
            <wp:effectExtent l="0" t="0" r="0" b="0"/>
            <wp:docPr id="92853473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F9FB1" w14:textId="396D93A1" w:rsidR="003A2909" w:rsidRDefault="003A2909">
      <w:r>
        <w:t>Imagem 07 – Tela principal de visualização e criação de usuários do banco</w:t>
      </w:r>
    </w:p>
    <w:p w14:paraId="1DE048F1" w14:textId="77777777" w:rsidR="003A2909" w:rsidRDefault="003A2909"/>
    <w:p w14:paraId="7DA8AC5B" w14:textId="233C794D" w:rsidR="003A2909" w:rsidRDefault="003A2909">
      <w:r>
        <w:t>Precisamos clicar no botão “+ Criar Usuário” para prosseguir com o solicitado no desafio.</w:t>
      </w:r>
    </w:p>
    <w:p w14:paraId="46D5302F" w14:textId="77777777" w:rsidR="003A2909" w:rsidRDefault="003A2909"/>
    <w:p w14:paraId="3A110448" w14:textId="5F0FD576" w:rsidR="003A2909" w:rsidRDefault="003A2909">
      <w:r>
        <w:t>No formulário lateral que irá abrir, precisamos definir um nome (AUDMC) e uma senha para nosso novo usuário. Após preencher esses dados, clicamos em “Criar Usuário” no canto inferior direito para prosseguir.</w:t>
      </w:r>
    </w:p>
    <w:p w14:paraId="249BE280" w14:textId="7AA43182" w:rsidR="003A2909" w:rsidRDefault="00A802BE">
      <w:r>
        <w:rPr>
          <w:noProof/>
        </w:rPr>
        <w:drawing>
          <wp:inline distT="0" distB="0" distL="0" distR="0" wp14:anchorId="1A8085AD" wp14:editId="76A17682">
            <wp:extent cx="5398770" cy="2663825"/>
            <wp:effectExtent l="0" t="0" r="0" b="3175"/>
            <wp:docPr id="569922223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2909">
        <w:t>Imagem 08 – Criação do usuário AUDMC</w:t>
      </w:r>
    </w:p>
    <w:p w14:paraId="3D4988FA" w14:textId="3EC71302" w:rsidR="00A802BE" w:rsidRDefault="00A802BE">
      <w:r>
        <w:br w:type="page"/>
      </w:r>
    </w:p>
    <w:p w14:paraId="5788F50F" w14:textId="28A0344D" w:rsidR="00A802BE" w:rsidRDefault="00A802BE">
      <w:r>
        <w:lastRenderedPageBreak/>
        <w:t>Ao realizar o procedimento anterior, a tela principal de usuários do banco ficará parecida com a imagem abaixo:</w:t>
      </w:r>
    </w:p>
    <w:p w14:paraId="08123D51" w14:textId="434F0D6A" w:rsidR="00A802BE" w:rsidRDefault="00A802BE">
      <w:r>
        <w:rPr>
          <w:noProof/>
        </w:rPr>
        <w:drawing>
          <wp:inline distT="0" distB="0" distL="0" distR="0" wp14:anchorId="57E1740D" wp14:editId="757A79D9">
            <wp:extent cx="5398770" cy="2679700"/>
            <wp:effectExtent l="0" t="0" r="0" b="6350"/>
            <wp:docPr id="1350626744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888F7" w14:textId="32BFEBB5" w:rsidR="003A2909" w:rsidRDefault="00A802BE">
      <w:r>
        <w:t>Imagem 09 – Tela principal de visualização/criação de usuários</w:t>
      </w:r>
    </w:p>
    <w:p w14:paraId="4688687C" w14:textId="77777777" w:rsidR="00A802BE" w:rsidRDefault="00A802BE"/>
    <w:p w14:paraId="4DD813C0" w14:textId="68784B25" w:rsidR="00A802BE" w:rsidRDefault="00484C4C">
      <w:r>
        <w:t>Uma vez que o usuário AUDMC esteja criado, vamos retornar à tela da imagem 06 e clicaremos na opção 08 (SQL).</w:t>
      </w:r>
    </w:p>
    <w:p w14:paraId="20BB2DB3" w14:textId="02F7B8C8" w:rsidR="00484C4C" w:rsidRDefault="00484C4C">
      <w:r>
        <w:t>Na página que se abrirá, verificaremos no menu à esquerda uma seta que expande as opções de usuário disponíveis para o banco e, entre elas, é possível notar a presença do usuário recém cadastrado AUDMC.</w:t>
      </w:r>
    </w:p>
    <w:p w14:paraId="771A80E1" w14:textId="5E0FEC7D" w:rsidR="00484C4C" w:rsidRDefault="00484C4C">
      <w:r>
        <w:rPr>
          <w:noProof/>
        </w:rPr>
        <w:drawing>
          <wp:inline distT="0" distB="0" distL="0" distR="0" wp14:anchorId="0BD42A05" wp14:editId="74787871">
            <wp:extent cx="5391150" cy="2671445"/>
            <wp:effectExtent l="0" t="0" r="0" b="0"/>
            <wp:docPr id="1700127768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C94AF" w14:textId="410B99D3" w:rsidR="00484C4C" w:rsidRDefault="00484C4C">
      <w:r>
        <w:t>Imagem 10 – Página referente à ação “SQL”</w:t>
      </w:r>
    </w:p>
    <w:p w14:paraId="1530BFAA" w14:textId="77777777" w:rsidR="00697686" w:rsidRDefault="00697686"/>
    <w:p w14:paraId="47BF535E" w14:textId="300B044D" w:rsidR="00697686" w:rsidRDefault="00697686">
      <w:r>
        <w:t>Ao clicar na opção “AUDMC”, podemos visualizar os objetos disponíveis para esse usuário. Porém, vamos clicar no nome “ADMIN” no canto superior direito e faremos logout para realizar login como AUDMC e criar as estruturas necessárias, conforme solicita o desafio.</w:t>
      </w:r>
    </w:p>
    <w:p w14:paraId="7BAF6253" w14:textId="095A37CF" w:rsidR="00697686" w:rsidRDefault="00697686" w:rsidP="00697686">
      <w:r>
        <w:lastRenderedPageBreak/>
        <w:t xml:space="preserve">Uma vez logado como AUDMC, vamos navegar até a página do SQL novamente para inserirmos o código disponível no </w:t>
      </w:r>
      <w:proofErr w:type="spellStart"/>
      <w:r>
        <w:t>asset</w:t>
      </w:r>
      <w:proofErr w:type="spellEnd"/>
      <w:r>
        <w:t xml:space="preserve"> “</w:t>
      </w:r>
      <w:proofErr w:type="spellStart"/>
      <w:r>
        <w:t>cria.sql</w:t>
      </w:r>
      <w:proofErr w:type="spellEnd"/>
      <w:r>
        <w:t>” disponibilizado nessa fase. Após inserir e executar o código, atualizamos as tabelas do usuário AUDMC e podemos verificar que as tabelas “</w:t>
      </w:r>
      <w:proofErr w:type="spellStart"/>
      <w:r w:rsidRPr="00697686">
        <w:t>t_mc_cartao_</w:t>
      </w:r>
      <w:proofErr w:type="gramStart"/>
      <w:r w:rsidRPr="00697686">
        <w:t>credito</w:t>
      </w:r>
      <w:proofErr w:type="gramEnd"/>
      <w:r w:rsidRPr="00697686">
        <w:t>_cli</w:t>
      </w:r>
      <w:proofErr w:type="spellEnd"/>
      <w:r>
        <w:t>” e “</w:t>
      </w:r>
      <w:proofErr w:type="spellStart"/>
      <w:r w:rsidRPr="00697686">
        <w:t>t_mc_cartao_</w:t>
      </w:r>
      <w:proofErr w:type="gramStart"/>
      <w:r w:rsidRPr="00697686">
        <w:t>credito</w:t>
      </w:r>
      <w:proofErr w:type="gramEnd"/>
      <w:r w:rsidRPr="00697686">
        <w:t>_cli_log</w:t>
      </w:r>
      <w:proofErr w:type="spellEnd"/>
      <w:r>
        <w:t>” foram criadas com sucesso</w:t>
      </w:r>
    </w:p>
    <w:p w14:paraId="70955EDD" w14:textId="675BF69B" w:rsidR="00697686" w:rsidRPr="00697686" w:rsidRDefault="00697686" w:rsidP="00697686">
      <w:r>
        <w:rPr>
          <w:noProof/>
        </w:rPr>
        <w:drawing>
          <wp:inline distT="0" distB="0" distL="0" distR="0" wp14:anchorId="515F569B" wp14:editId="16A8FD94">
            <wp:extent cx="5398770" cy="2655570"/>
            <wp:effectExtent l="0" t="0" r="0" b="0"/>
            <wp:docPr id="539021816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7D9EC" w14:textId="3C65DCF3" w:rsidR="00697686" w:rsidRPr="00697686" w:rsidRDefault="00697686" w:rsidP="00697686">
      <w:r>
        <w:t>Imagem 11 – Criação de tabelas no usuário “AUDMC”</w:t>
      </w:r>
    </w:p>
    <w:p w14:paraId="658298B1" w14:textId="526FEEE7" w:rsidR="00697686" w:rsidRDefault="00697686"/>
    <w:p w14:paraId="71B78E8F" w14:textId="1F2410FC" w:rsidR="00697686" w:rsidRDefault="00697686">
      <w:pPr>
        <w:rPr>
          <w:b/>
          <w:bCs/>
        </w:rPr>
      </w:pPr>
      <w:r w:rsidRPr="00BB100B">
        <w:rPr>
          <w:b/>
          <w:bCs/>
        </w:rPr>
        <w:t>Conclusão</w:t>
      </w:r>
      <w:r w:rsidR="00BB100B">
        <w:rPr>
          <w:b/>
          <w:bCs/>
        </w:rPr>
        <w:t>:</w:t>
      </w:r>
    </w:p>
    <w:p w14:paraId="52555D61" w14:textId="27ED1909" w:rsidR="001200EE" w:rsidRPr="001200EE" w:rsidRDefault="001200EE">
      <w:r>
        <w:t>Diante do exposto,</w:t>
      </w:r>
      <w:r w:rsidR="00415F7B">
        <w:t xml:space="preserve"> </w:t>
      </w:r>
      <w:r>
        <w:t xml:space="preserve">realizamos </w:t>
      </w:r>
      <w:r w:rsidR="00415F7B">
        <w:t xml:space="preserve">com sucesso </w:t>
      </w:r>
      <w:r>
        <w:t>a criação do banco de dados “</w:t>
      </w:r>
      <w:proofErr w:type="spellStart"/>
      <w:r>
        <w:t>auditoriamc</w:t>
      </w:r>
      <w:proofErr w:type="spellEnd"/>
      <w:r>
        <w:t xml:space="preserve">” </w:t>
      </w:r>
      <w:r w:rsidR="00415F7B">
        <w:t xml:space="preserve">(vide imagem 03 e imagem 04) </w:t>
      </w:r>
      <w:r>
        <w:t xml:space="preserve">na solução </w:t>
      </w:r>
      <w:r>
        <w:t xml:space="preserve">Oracle </w:t>
      </w:r>
      <w:proofErr w:type="spellStart"/>
      <w:r>
        <w:t>Autonomous</w:t>
      </w:r>
      <w:proofErr w:type="spellEnd"/>
      <w:r>
        <w:t xml:space="preserve"> AI </w:t>
      </w:r>
      <w:proofErr w:type="spellStart"/>
      <w:r>
        <w:t>Databases</w:t>
      </w:r>
      <w:proofErr w:type="spellEnd"/>
      <w:r w:rsidR="00415F7B">
        <w:t xml:space="preserve"> (</w:t>
      </w:r>
      <w:r w:rsidR="00C81A57">
        <w:t xml:space="preserve">vide </w:t>
      </w:r>
      <w:r w:rsidR="00415F7B">
        <w:t>imagem 01), criamos o usuário “AUDMC” (</w:t>
      </w:r>
      <w:r w:rsidR="00C81A57">
        <w:t xml:space="preserve">vide </w:t>
      </w:r>
      <w:r w:rsidR="00415F7B">
        <w:t xml:space="preserve">imagem </w:t>
      </w:r>
      <w:r w:rsidR="0093343A">
        <w:t>08 e imagem 09</w:t>
      </w:r>
      <w:r w:rsidR="00415F7B">
        <w:t>) e constatamos que ele estava disponível como uma das opções de usuário na página SQL (</w:t>
      </w:r>
      <w:r w:rsidR="00C81A57">
        <w:t>vide imagem 10)</w:t>
      </w:r>
      <w:r w:rsidR="00415F7B">
        <w:t xml:space="preserve">. Por fim, </w:t>
      </w:r>
      <w:r w:rsidR="00C81A57">
        <w:t>preparamos o ambiente para futuras estruturas de auditoria (vide imagem 11)</w:t>
      </w:r>
      <w:r w:rsidR="00415F7B">
        <w:t>.</w:t>
      </w:r>
    </w:p>
    <w:sectPr w:rsidR="001200EE" w:rsidRPr="001200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4C7B"/>
    <w:multiLevelType w:val="multilevel"/>
    <w:tmpl w:val="AC3E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20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2F9"/>
    <w:rsid w:val="001200EE"/>
    <w:rsid w:val="001A23C5"/>
    <w:rsid w:val="003A2909"/>
    <w:rsid w:val="00415F7B"/>
    <w:rsid w:val="00484C4C"/>
    <w:rsid w:val="00587E10"/>
    <w:rsid w:val="00697686"/>
    <w:rsid w:val="006F4BF9"/>
    <w:rsid w:val="007D0C88"/>
    <w:rsid w:val="00807045"/>
    <w:rsid w:val="008412F9"/>
    <w:rsid w:val="0093343A"/>
    <w:rsid w:val="009F2A58"/>
    <w:rsid w:val="00A802BE"/>
    <w:rsid w:val="00BB100B"/>
    <w:rsid w:val="00BF30F3"/>
    <w:rsid w:val="00C81A57"/>
    <w:rsid w:val="00CA74E0"/>
    <w:rsid w:val="00EC35C8"/>
    <w:rsid w:val="00F47402"/>
    <w:rsid w:val="00FA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23458"/>
  <w15:chartTrackingRefBased/>
  <w15:docId w15:val="{D11E49FA-E14D-4637-8FC9-815014D9C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1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1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12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1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12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1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1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1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1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12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12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12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12F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12F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12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12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12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12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1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1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1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1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1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12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12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12F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12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12F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12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6</Pages>
  <Words>603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 Barbosa Da Silva Lima</dc:creator>
  <cp:keywords/>
  <dc:description/>
  <cp:lastModifiedBy>Wellington Barbosa Da Silva Lima</cp:lastModifiedBy>
  <cp:revision>9</cp:revision>
  <dcterms:created xsi:type="dcterms:W3CDTF">2026-10-06T14:06:00Z</dcterms:created>
  <dcterms:modified xsi:type="dcterms:W3CDTF">2026-10-06T16:00:00Z</dcterms:modified>
</cp:coreProperties>
</file>