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67FE" w14:textId="77777777" w:rsidR="006D3BE4" w:rsidRPr="00374415" w:rsidRDefault="009A327E" w:rsidP="00374415">
      <w:pPr>
        <w:spacing w:after="3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0" wp14:anchorId="4A71C2BD" wp14:editId="0948ACB9">
            <wp:simplePos x="0" y="0"/>
            <wp:positionH relativeFrom="column">
              <wp:posOffset>-685</wp:posOffset>
            </wp:positionH>
            <wp:positionV relativeFrom="paragraph">
              <wp:posOffset>-51415</wp:posOffset>
            </wp:positionV>
            <wp:extent cx="653415" cy="862330"/>
            <wp:effectExtent l="0" t="0" r="0" b="0"/>
            <wp:wrapSquare wrapText="bothSides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415">
        <w:rPr>
          <w:rFonts w:ascii="Arial" w:hAnsi="Arial" w:cs="Arial"/>
          <w:sz w:val="24"/>
          <w:szCs w:val="24"/>
        </w:rPr>
        <w:t xml:space="preserve">PONTIFÍCIA UNIVERSIDADE CATÓLICA DO PARANÁ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29614109" w14:textId="77777777" w:rsidR="006D3BE4" w:rsidRPr="00374415" w:rsidRDefault="009A327E" w:rsidP="00374415">
      <w:pPr>
        <w:spacing w:after="3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Escola Politécnica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1308ADDF" w14:textId="77777777" w:rsidR="006D3BE4" w:rsidRPr="00374415" w:rsidRDefault="009A327E" w:rsidP="00374415">
      <w:pPr>
        <w:spacing w:after="0" w:line="360" w:lineRule="auto"/>
        <w:ind w:left="1829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4F02EEF2" w14:textId="77777777" w:rsidR="006D3BE4" w:rsidRPr="00374415" w:rsidRDefault="009A327E" w:rsidP="00374415">
      <w:pPr>
        <w:spacing w:after="3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Curso: Ciência da Computação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0BC7FF7C" w14:textId="5C46EC4A" w:rsidR="006D3BE4" w:rsidRPr="00374415" w:rsidRDefault="009A327E" w:rsidP="00374415">
      <w:pPr>
        <w:tabs>
          <w:tab w:val="center" w:pos="1027"/>
          <w:tab w:val="center" w:pos="3344"/>
        </w:tabs>
        <w:spacing w:after="3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Disciplina: Métodos Quantitativos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12A101EE" w14:textId="77777777" w:rsidR="006D3BE4" w:rsidRPr="00374415" w:rsidRDefault="009A327E" w:rsidP="00374415">
      <w:pPr>
        <w:spacing w:after="0" w:line="360" w:lineRule="auto"/>
        <w:ind w:left="48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 </w:t>
      </w:r>
      <w:r w:rsidRPr="00374415">
        <w:rPr>
          <w:rFonts w:ascii="Arial" w:eastAsia="Segoe UI" w:hAnsi="Arial" w:cs="Arial"/>
          <w:sz w:val="24"/>
          <w:szCs w:val="24"/>
        </w:rPr>
        <w:t xml:space="preserve"> </w:t>
      </w:r>
    </w:p>
    <w:p w14:paraId="45D3BEAF" w14:textId="6158200A" w:rsidR="006D3BE4" w:rsidRPr="00374415" w:rsidRDefault="009A327E" w:rsidP="00374415">
      <w:pPr>
        <w:spacing w:after="242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Atividade A</w:t>
      </w:r>
      <w:r w:rsidR="00262DCA" w:rsidRPr="00374415">
        <w:rPr>
          <w:rFonts w:ascii="Arial" w:hAnsi="Arial" w:cs="Arial"/>
          <w:sz w:val="24"/>
          <w:szCs w:val="24"/>
        </w:rPr>
        <w:t>1</w:t>
      </w:r>
      <w:r w:rsidR="00597972" w:rsidRPr="00374415">
        <w:rPr>
          <w:rFonts w:ascii="Arial" w:hAnsi="Arial" w:cs="Arial"/>
          <w:sz w:val="24"/>
          <w:szCs w:val="24"/>
        </w:rPr>
        <w:t>2</w:t>
      </w:r>
      <w:r w:rsidRPr="00374415">
        <w:rPr>
          <w:rFonts w:ascii="Arial" w:hAnsi="Arial" w:cs="Arial"/>
          <w:sz w:val="24"/>
          <w:szCs w:val="24"/>
        </w:rPr>
        <w:t xml:space="preserve"> – </w:t>
      </w:r>
      <w:r w:rsidR="00597972" w:rsidRPr="00374415">
        <w:rPr>
          <w:rFonts w:ascii="Arial" w:hAnsi="Arial" w:cs="Arial"/>
          <w:sz w:val="24"/>
          <w:szCs w:val="24"/>
        </w:rPr>
        <w:t>2</w:t>
      </w:r>
      <w:r w:rsidR="0046345D" w:rsidRPr="00374415">
        <w:rPr>
          <w:rFonts w:ascii="Arial" w:hAnsi="Arial" w:cs="Arial"/>
          <w:sz w:val="24"/>
          <w:szCs w:val="24"/>
        </w:rPr>
        <w:t>7</w:t>
      </w:r>
      <w:r w:rsidRPr="00374415">
        <w:rPr>
          <w:rFonts w:ascii="Arial" w:hAnsi="Arial" w:cs="Arial"/>
          <w:sz w:val="24"/>
          <w:szCs w:val="24"/>
        </w:rPr>
        <w:t xml:space="preserve">/agosto/2021 – </w:t>
      </w:r>
      <w:r w:rsidR="00597972" w:rsidRPr="00374415">
        <w:rPr>
          <w:rFonts w:ascii="Arial" w:hAnsi="Arial" w:cs="Arial"/>
          <w:sz w:val="24"/>
          <w:szCs w:val="24"/>
        </w:rPr>
        <w:t>Análise de Dados</w:t>
      </w:r>
    </w:p>
    <w:p w14:paraId="67471464" w14:textId="77777777" w:rsidR="006D3BE4" w:rsidRPr="00374415" w:rsidRDefault="009A327E" w:rsidP="00374415">
      <w:pPr>
        <w:spacing w:after="268" w:line="360" w:lineRule="auto"/>
        <w:ind w:left="-5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eastAsia="Segoe UI" w:hAnsi="Arial" w:cs="Arial"/>
          <w:sz w:val="24"/>
          <w:szCs w:val="24"/>
        </w:rPr>
        <w:t xml:space="preserve">INSTRUÇÕES: </w:t>
      </w:r>
    </w:p>
    <w:p w14:paraId="2CE631D9" w14:textId="77777777" w:rsidR="006D3BE4" w:rsidRPr="00374415" w:rsidRDefault="009A327E" w:rsidP="00374415">
      <w:pPr>
        <w:numPr>
          <w:ilvl w:val="0"/>
          <w:numId w:val="1"/>
        </w:numPr>
        <w:spacing w:after="268" w:line="360" w:lineRule="auto"/>
        <w:ind w:hanging="211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eastAsia="Segoe UI" w:hAnsi="Arial" w:cs="Arial"/>
          <w:sz w:val="24"/>
          <w:szCs w:val="24"/>
        </w:rPr>
        <w:t xml:space="preserve">Leia as instruções atentamente e consulte o professor em caso de dúvida; </w:t>
      </w:r>
    </w:p>
    <w:p w14:paraId="73D08D15" w14:textId="6F8A3B0C" w:rsidR="006D3BE4" w:rsidRPr="00374415" w:rsidRDefault="009A327E" w:rsidP="00374415">
      <w:pPr>
        <w:numPr>
          <w:ilvl w:val="0"/>
          <w:numId w:val="1"/>
        </w:numPr>
        <w:spacing w:after="268" w:line="360" w:lineRule="auto"/>
        <w:ind w:hanging="211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eastAsia="Segoe UI" w:hAnsi="Arial" w:cs="Arial"/>
          <w:sz w:val="24"/>
          <w:szCs w:val="24"/>
        </w:rPr>
        <w:t xml:space="preserve">Enviar (INDIVIDUALMENTE) o documento (juntamente com o código) no link indicado no </w:t>
      </w:r>
      <w:proofErr w:type="spellStart"/>
      <w:r w:rsidRPr="00374415">
        <w:rPr>
          <w:rFonts w:ascii="Arial" w:eastAsia="Segoe UI" w:hAnsi="Arial" w:cs="Arial"/>
          <w:b/>
          <w:i/>
          <w:sz w:val="24"/>
          <w:szCs w:val="24"/>
        </w:rPr>
        <w:t>Blackboard</w:t>
      </w:r>
      <w:proofErr w:type="spellEnd"/>
      <w:r w:rsidRPr="00374415">
        <w:rPr>
          <w:rFonts w:ascii="Arial" w:eastAsia="Segoe UI" w:hAnsi="Arial" w:cs="Arial"/>
          <w:sz w:val="24"/>
          <w:szCs w:val="24"/>
        </w:rPr>
        <w:t xml:space="preserve"> até as 23h</w:t>
      </w:r>
      <w:r w:rsidR="006501B1" w:rsidRPr="00374415">
        <w:rPr>
          <w:rFonts w:ascii="Arial" w:eastAsia="Segoe UI" w:hAnsi="Arial" w:cs="Arial"/>
          <w:sz w:val="24"/>
          <w:szCs w:val="24"/>
        </w:rPr>
        <w:t>59</w:t>
      </w:r>
      <w:r w:rsidRPr="00374415">
        <w:rPr>
          <w:rFonts w:ascii="Arial" w:eastAsia="Segoe UI" w:hAnsi="Arial" w:cs="Arial"/>
          <w:sz w:val="24"/>
          <w:szCs w:val="24"/>
        </w:rPr>
        <w:t xml:space="preserve"> do dia </w:t>
      </w:r>
      <w:r w:rsidR="0046345D" w:rsidRPr="00374415">
        <w:rPr>
          <w:rFonts w:ascii="Arial" w:eastAsia="Segoe UI" w:hAnsi="Arial" w:cs="Arial"/>
          <w:sz w:val="24"/>
          <w:szCs w:val="24"/>
        </w:rPr>
        <w:t>0</w:t>
      </w:r>
      <w:r w:rsidR="006501B1" w:rsidRPr="00374415">
        <w:rPr>
          <w:rFonts w:ascii="Arial" w:eastAsia="Segoe UI" w:hAnsi="Arial" w:cs="Arial"/>
          <w:sz w:val="24"/>
          <w:szCs w:val="24"/>
        </w:rPr>
        <w:t>3</w:t>
      </w:r>
      <w:r w:rsidRPr="00374415">
        <w:rPr>
          <w:rFonts w:ascii="Arial" w:eastAsia="Segoe UI" w:hAnsi="Arial" w:cs="Arial"/>
          <w:sz w:val="24"/>
          <w:szCs w:val="24"/>
        </w:rPr>
        <w:t xml:space="preserve">/agosto/2021. </w:t>
      </w:r>
    </w:p>
    <w:p w14:paraId="6E20D167" w14:textId="13985C7E" w:rsidR="006D3BE4" w:rsidRPr="00374415" w:rsidRDefault="009A327E" w:rsidP="00374415">
      <w:pPr>
        <w:spacing w:after="262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Nome:   </w:t>
      </w:r>
    </w:p>
    <w:p w14:paraId="7C0E593F" w14:textId="3B6E6E79" w:rsidR="006D3BE4" w:rsidRPr="00374415" w:rsidRDefault="009A327E" w:rsidP="00374415">
      <w:pPr>
        <w:spacing w:after="243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 xml:space="preserve">Equipe: </w:t>
      </w:r>
      <w:r w:rsidR="00C72593" w:rsidRPr="00374415">
        <w:rPr>
          <w:rFonts w:ascii="Arial" w:hAnsi="Arial" w:cs="Arial"/>
          <w:sz w:val="24"/>
          <w:szCs w:val="24"/>
        </w:rPr>
        <w:t xml:space="preserve">Gabriel </w:t>
      </w:r>
      <w:proofErr w:type="spellStart"/>
      <w:r w:rsidR="00C72593" w:rsidRPr="00374415">
        <w:rPr>
          <w:rFonts w:ascii="Arial" w:hAnsi="Arial" w:cs="Arial"/>
          <w:sz w:val="24"/>
          <w:szCs w:val="24"/>
        </w:rPr>
        <w:t>Scholze</w:t>
      </w:r>
      <w:proofErr w:type="spellEnd"/>
      <w:r w:rsidR="00C72593" w:rsidRPr="00374415">
        <w:rPr>
          <w:rFonts w:ascii="Arial" w:hAnsi="Arial" w:cs="Arial"/>
          <w:sz w:val="24"/>
          <w:szCs w:val="24"/>
        </w:rPr>
        <w:t xml:space="preserve"> Rosa, Manoel Felipe Bina, Matheus Leindorf Muller e Nicholas Davi da Cruz</w:t>
      </w:r>
      <w:r w:rsidRPr="00374415">
        <w:rPr>
          <w:rFonts w:ascii="Arial" w:hAnsi="Arial" w:cs="Arial"/>
          <w:sz w:val="24"/>
          <w:szCs w:val="24"/>
        </w:rPr>
        <w:t xml:space="preserve"> </w:t>
      </w:r>
    </w:p>
    <w:p w14:paraId="18DC0922" w14:textId="4C572E0D" w:rsidR="00262DCA" w:rsidRPr="00374415" w:rsidRDefault="00262DCA" w:rsidP="00374415">
      <w:pPr>
        <w:spacing w:after="243" w:line="360" w:lineRule="auto"/>
        <w:ind w:left="10" w:hanging="10"/>
        <w:jc w:val="both"/>
        <w:rPr>
          <w:rFonts w:ascii="Arial" w:hAnsi="Arial" w:cs="Arial"/>
          <w:sz w:val="24"/>
          <w:szCs w:val="24"/>
        </w:rPr>
      </w:pPr>
    </w:p>
    <w:p w14:paraId="36BB6B6A" w14:textId="53117685" w:rsidR="00597972" w:rsidRPr="00374415" w:rsidRDefault="00597972" w:rsidP="0037441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Utilize a base de dados escolhida para a realização dos trabalhos;</w:t>
      </w:r>
    </w:p>
    <w:p w14:paraId="43CDB8FB" w14:textId="77777777" w:rsidR="00597972" w:rsidRPr="00374415" w:rsidRDefault="00597972" w:rsidP="00374415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Para cada uma das variáveis (tanto de entrada quanto a que se deseja prever), determine:</w:t>
      </w:r>
    </w:p>
    <w:p w14:paraId="78672985" w14:textId="11846F08" w:rsidR="00597972" w:rsidRPr="00374415" w:rsidRDefault="00597972" w:rsidP="0037441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O valor da média, a mediana e a moda;</w:t>
      </w:r>
    </w:p>
    <w:p w14:paraId="124CE2E9" w14:textId="2AA9CF93" w:rsidR="00597972" w:rsidRPr="00374415" w:rsidRDefault="00597972" w:rsidP="0037441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Quando algum destes valores não puder ser calculado indique o porquê;</w:t>
      </w:r>
    </w:p>
    <w:p w14:paraId="4B957AFE" w14:textId="5A9F3CCC" w:rsidR="009A327E" w:rsidRPr="00374415" w:rsidRDefault="00597972" w:rsidP="0037441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Indique para cada uma das variáveis se a distribuição é simétrica ou não (e neste caso indicando se a variável tem distribuição para direita ou esquerda), justificando em função da média, mediana e moda</w:t>
      </w:r>
      <w:r w:rsidR="009A327E" w:rsidRPr="00374415">
        <w:rPr>
          <w:rFonts w:ascii="Arial" w:hAnsi="Arial" w:cs="Arial"/>
          <w:sz w:val="24"/>
          <w:szCs w:val="24"/>
        </w:rPr>
        <w:t>;</w:t>
      </w:r>
    </w:p>
    <w:p w14:paraId="29EC3C4C" w14:textId="008430CB" w:rsidR="00597972" w:rsidRPr="00374415" w:rsidRDefault="00597972" w:rsidP="0037441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74415">
        <w:rPr>
          <w:rFonts w:ascii="Arial" w:hAnsi="Arial" w:cs="Arial"/>
          <w:sz w:val="24"/>
          <w:szCs w:val="24"/>
        </w:rPr>
        <w:t>O valor do Desvio Absoluto Média, da variância e do desvio padrão (ou indicando, se for o caso, porque não pode ser calculado);</w:t>
      </w:r>
    </w:p>
    <w:p w14:paraId="4ABDC471" w14:textId="0D600C7F" w:rsidR="00585ECC" w:rsidRDefault="00597972" w:rsidP="00374415">
      <w:pPr>
        <w:pStyle w:val="PargrafodaLista"/>
        <w:numPr>
          <w:ilvl w:val="1"/>
          <w:numId w:val="4"/>
        </w:numPr>
        <w:spacing w:after="0" w:line="360" w:lineRule="auto"/>
        <w:jc w:val="both"/>
      </w:pPr>
      <w:r w:rsidRPr="00374415">
        <w:rPr>
          <w:rFonts w:ascii="Arial" w:hAnsi="Arial" w:cs="Arial"/>
          <w:sz w:val="24"/>
          <w:szCs w:val="24"/>
        </w:rPr>
        <w:t>Qual o percentual de dados que está além de um desvio padrão da média?</w:t>
      </w:r>
    </w:p>
    <w:sectPr w:rsidR="00585ECC">
      <w:pgSz w:w="11906" w:h="16838"/>
      <w:pgMar w:top="1440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EC6"/>
    <w:multiLevelType w:val="hybridMultilevel"/>
    <w:tmpl w:val="AF5E214E"/>
    <w:lvl w:ilvl="0" w:tplc="1F7412A8">
      <w:start w:val="1"/>
      <w:numFmt w:val="decimal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A28A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B86F7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726C1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884AF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88A3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50662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F4146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98262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9264F8"/>
    <w:multiLevelType w:val="hybridMultilevel"/>
    <w:tmpl w:val="957E78BE"/>
    <w:lvl w:ilvl="0" w:tplc="AFA60948">
      <w:start w:val="1"/>
      <w:numFmt w:val="lowerLetter"/>
      <w:lvlText w:val="%1)"/>
      <w:lvlJc w:val="left"/>
      <w:pPr>
        <w:ind w:left="211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2E26F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E20474E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1B26C9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9829C2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E4117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DA687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2CB8D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36A434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8C4597"/>
    <w:multiLevelType w:val="hybridMultilevel"/>
    <w:tmpl w:val="01B4D4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463ED"/>
    <w:multiLevelType w:val="hybridMultilevel"/>
    <w:tmpl w:val="9836CE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E4"/>
    <w:rsid w:val="0018589F"/>
    <w:rsid w:val="0021327C"/>
    <w:rsid w:val="00262DCA"/>
    <w:rsid w:val="00374415"/>
    <w:rsid w:val="0046345D"/>
    <w:rsid w:val="00585ECC"/>
    <w:rsid w:val="00597972"/>
    <w:rsid w:val="006367EE"/>
    <w:rsid w:val="006501B1"/>
    <w:rsid w:val="006D3BE4"/>
    <w:rsid w:val="00755428"/>
    <w:rsid w:val="0077712E"/>
    <w:rsid w:val="009A327E"/>
    <w:rsid w:val="00AE21E7"/>
    <w:rsid w:val="00B90AD9"/>
    <w:rsid w:val="00C72593"/>
    <w:rsid w:val="00CC54DA"/>
    <w:rsid w:val="00DD69F7"/>
    <w:rsid w:val="00E32B47"/>
    <w:rsid w:val="00E40EEE"/>
    <w:rsid w:val="00F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01C4D"/>
  <w15:docId w15:val="{92D2697C-A77E-4C9A-8893-11BB74C1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D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3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327E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8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cp:lastModifiedBy>Matheus Leindorf Muller</cp:lastModifiedBy>
  <cp:revision>6</cp:revision>
  <cp:lastPrinted>2021-08-09T12:50:00Z</cp:lastPrinted>
  <dcterms:created xsi:type="dcterms:W3CDTF">2021-08-23T00:25:00Z</dcterms:created>
  <dcterms:modified xsi:type="dcterms:W3CDTF">2021-08-27T18:06:00Z</dcterms:modified>
</cp:coreProperties>
</file>