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Inteligencia artificial</w:t>
      </w:r>
      <w:r w:rsidDel="00000000" w:rsidR="00000000" w:rsidRPr="00000000">
        <w:rPr>
          <w:rtl w:val="0"/>
        </w:rPr>
        <w:t xml:space="preserve">: Rama de las ciencias computacionales.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Encargada de estudiar modelos de computos: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Arquitecturas.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el objetivo de desarrollar software que sea capaz de realizar actividades propias de los seres humanos: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Razonamiento.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Conducta.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Aprendizaje.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Disciplinas que comprende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Visión artificial.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Inteligencia computacional.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 tradicional.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Procesamiento del lenguaje Natural.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Data y Data Mining.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Sistema Inteligente</w:t>
      </w:r>
      <w:r w:rsidDel="00000000" w:rsidR="00000000" w:rsidRPr="00000000">
        <w:rPr>
          <w:rtl w:val="0"/>
        </w:rPr>
        <w:t xml:space="preserve">: A partir de la combinación de las disciplinas se crean estos sistemas con el fin de resolver problemas que aplican a dominios complejos: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Artefacto con algún tipo de </w:t>
      </w:r>
      <w:r w:rsidDel="00000000" w:rsidR="00000000" w:rsidRPr="00000000">
        <w:rPr>
          <w:b w:val="1"/>
          <w:bCs w:val="1"/>
          <w:rtl w:val="0"/>
        </w:rPr>
        <w:t xml:space="preserve">Comportamiento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Poder tomar decisiones consistentes en base a su objetivo (Racionales).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poseed todos los conocimientos ni todos los datos (No son omniscientes).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siempre son exitosos (No son infalibles).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Pueden mejorar durante su uso (Puede aprender).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Soportan cambios en el dominio (Pueden ser flexibles y robustos).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Formas de desarrollarlo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IA Tradicional</w:t>
      </w:r>
      <w:r w:rsidDel="00000000" w:rsidR="00000000" w:rsidRPr="00000000">
        <w:rPr>
          <w:rtl w:val="0"/>
        </w:rPr>
        <w:t xml:space="preserve">: Sistemas desarrollados por la ingenieria del conocimiento.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Basados en reglas, métodos heurísticos y lógica.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Basados en tecnologías de inspiración biológica.</w:t>
      </w:r>
    </w:p>
    <w:p w:rsidR="00000000" w:rsidDel="00000000" w:rsidP="00000000" w:rsidRDefault="00000000" w:rsidRPr="00000000" w14:paraId="0000001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EJ: Algoritmos genéticos basados en la evolución.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Algoritmos capaces de generalizar comportamientos a partir de ejemplos.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de un Sistema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Algoritmos de inducción.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Sistemas multi agentes.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Redes neuronales artificiales y Deep Learning.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Computación evolutiva.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Inteligencia de enjambre.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Modelos probabilísticos.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Dominio Complejo</w:t>
      </w:r>
      <w:r w:rsidDel="00000000" w:rsidR="00000000" w:rsidRPr="00000000">
        <w:rPr>
          <w:rtl w:val="0"/>
        </w:rPr>
        <w:t xml:space="preserve">: Alguno de los siguientes: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no se entiende completamente.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anticipar todas las posibles situaciones ni los cambios futuros en el ambiente.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cantidad de posibles soluciones es tan grande que no es viable llevar a cabo búsquedas exhaustivas.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Generar un modelo tradicional para resolver el problema se debe simplificar tanto que la solución se vuelve inutil.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05238" cy="17612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76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Tradicional</w:t>
      </w:r>
      <w:r w:rsidDel="00000000" w:rsidR="00000000" w:rsidRPr="00000000">
        <w:rPr>
          <w:rtl w:val="0"/>
        </w:rPr>
        <w:t xml:space="preserve">: Permite encontrar un significado a los datos para transformarlo en noticias.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Inteligente</w:t>
      </w:r>
      <w:r w:rsidDel="00000000" w:rsidR="00000000" w:rsidRPr="00000000">
        <w:rPr>
          <w:rtl w:val="0"/>
        </w:rPr>
        <w:t xml:space="preserve">: A partir de los datos, le encuentra un significado y una utilidad dentro del dominio, por lo que genera conocimiento.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Tipos de sistemas inteligentes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17553" cy="13001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553" cy="130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experto</w:t>
      </w:r>
      <w:r w:rsidDel="00000000" w:rsidR="00000000" w:rsidRPr="00000000">
        <w:rPr>
          <w:rtl w:val="0"/>
        </w:rPr>
        <w:t xml:space="preserve">: Sistema cuyas prestaciones intentan emular parte del comportamiento de un experto humano para resolver tareas en un dominio acotado.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Intenta imitar ciertas actividades o características de un experto humano para resolver una tarea.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Experto humano</w:t>
      </w:r>
      <w:r w:rsidDel="00000000" w:rsidR="00000000" w:rsidRPr="00000000">
        <w:rPr>
          <w:rtl w:val="0"/>
        </w:rPr>
        <w:t xml:space="preserve">: Muchos conocimientos y experiencia para resolver una tarea de forma eficiente y eficaz.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Fuente de conocimiento privada</w:t>
      </w:r>
      <w:r w:rsidDel="00000000" w:rsidR="00000000" w:rsidRPr="00000000">
        <w:rPr>
          <w:rtl w:val="0"/>
        </w:rPr>
        <w:t xml:space="preserve">: Conocimiento y experiencia que poseen las personas dentro de su mente.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Arquitectura Tradicional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 de conocimientos.</w:t>
      </w:r>
    </w:p>
    <w:p w:rsidR="00000000" w:rsidDel="00000000" w:rsidP="00000000" w:rsidRDefault="00000000" w:rsidRPr="00000000" w14:paraId="0000003A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Se almacenan los datos para resolver un problema en un momento determinado. (Temporal)</w:t>
      </w:r>
    </w:p>
    <w:p w:rsidR="00000000" w:rsidDel="00000000" w:rsidP="00000000" w:rsidRDefault="00000000" w:rsidRPr="00000000" w14:paraId="0000003B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Motor de inferencias.</w:t>
      </w:r>
    </w:p>
    <w:p w:rsidR="00000000" w:rsidDel="00000000" w:rsidP="00000000" w:rsidRDefault="00000000" w:rsidRPr="00000000" w14:paraId="0000003C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Memoria de trabajo</w:t>
      </w:r>
      <w:r w:rsidDel="00000000" w:rsidR="00000000" w:rsidRPr="00000000">
        <w:rPr>
          <w:rtl w:val="0"/>
        </w:rPr>
        <w:t xml:space="preserve">: Registro de todos los conocimientos que va aplicando el motor de inferencias para resolver un problema.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Trazador de consultas</w:t>
      </w:r>
      <w:r w:rsidDel="00000000" w:rsidR="00000000" w:rsidRPr="00000000">
        <w:rPr>
          <w:rtl w:val="0"/>
        </w:rPr>
        <w:t xml:space="preserve">: Permite al motor de inferencias realizarle consultas al usuario</w:t>
      </w:r>
    </w:p>
    <w:p w:rsidR="00000000" w:rsidDel="00000000" w:rsidP="00000000" w:rsidRDefault="00000000" w:rsidRPr="00000000" w14:paraId="0000003E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Trazador de explicaciones</w:t>
      </w:r>
      <w:r w:rsidDel="00000000" w:rsidR="00000000" w:rsidRPr="00000000">
        <w:rPr>
          <w:rtl w:val="0"/>
        </w:rPr>
        <w:t xml:space="preserve">: Leer información de la memoria de trabajo y mostrarle mediante el Manejador de Comu para que el usuario pueda entender el resultado que se obtuvo.</w:t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Manejador de comunicaciones:</w:t>
      </w:r>
      <w:r w:rsidDel="00000000" w:rsidR="00000000" w:rsidRPr="00000000">
        <w:rPr>
          <w:rtl w:val="0"/>
        </w:rPr>
        <w:t xml:space="preserve"> Ingresar los datos del problema a resolver.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basado en Conocimientos</w:t>
      </w:r>
      <w:r w:rsidDel="00000000" w:rsidR="00000000" w:rsidRPr="00000000">
        <w:rPr>
          <w:rtl w:val="0"/>
        </w:rPr>
        <w:t xml:space="preserve">: Sistema que contiene todos los conocimientos para realizar una tarea dentro de un modulo llamado </w:t>
      </w:r>
      <w:r w:rsidDel="00000000" w:rsidR="00000000" w:rsidRPr="00000000">
        <w:rPr>
          <w:i w:val="1"/>
          <w:iCs w:val="1"/>
          <w:rtl w:val="0"/>
        </w:rPr>
        <w:t xml:space="preserve">Base de Conocimiento</w:t>
      </w:r>
      <w:r w:rsidDel="00000000" w:rsidR="00000000" w:rsidRPr="00000000">
        <w:rPr>
          <w:rtl w:val="0"/>
        </w:rPr>
        <w:t xml:space="preserve">, además de incluir reglas y hechos para resolver un problema.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Conocimientos en forma explicita.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Fuente de conocimiento pública</w:t>
      </w:r>
      <w:r w:rsidDel="00000000" w:rsidR="00000000" w:rsidRPr="00000000">
        <w:rPr>
          <w:rtl w:val="0"/>
        </w:rPr>
        <w:t xml:space="preserve">: Libros y manuales que explican procedimientos para resolver un problema.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Utiliza tambien fuentes privadas.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Arquitectura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 de conocimientos.</w:t>
      </w:r>
    </w:p>
    <w:p w:rsidR="00000000" w:rsidDel="00000000" w:rsidP="00000000" w:rsidRDefault="00000000" w:rsidRPr="00000000" w14:paraId="00000046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Motor de inferencias</w:t>
      </w:r>
      <w:r w:rsidDel="00000000" w:rsidR="00000000" w:rsidRPr="00000000">
        <w:rPr>
          <w:rtl w:val="0"/>
        </w:rPr>
        <w:t xml:space="preserve">: Conjunto de instrucciones que sabe como transaccionar con la base de conocimiento en forma de reglas y hechos.</w:t>
      </w:r>
    </w:p>
    <w:p w:rsidR="00000000" w:rsidDel="00000000" w:rsidP="00000000" w:rsidRDefault="00000000" w:rsidRPr="00000000" w14:paraId="00000047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Interface de E/S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Visiones (Tradicional vs Nueva)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Tradicional</w:t>
      </w:r>
      <w:r w:rsidDel="00000000" w:rsidR="00000000" w:rsidRPr="00000000">
        <w:rPr>
          <w:rtl w:val="0"/>
        </w:rPr>
        <w:t xml:space="preserve">: Explicita: Un sistema experto requiere de una base de conocimientos explicita y el usuario puede ver y entender los datos que usa.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Sistemas expertos tradicionales.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(Machine learning): No se pueden manejar o entender los conocimientos directamente pero la tecnología sabe como almacenar y utilizar dicha información .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posee base de conocimientos.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Algoritmos de inducción.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Algoritmos genéticos.</w:t>
      </w:r>
    </w:p>
    <w:p w:rsidR="00000000" w:rsidDel="00000000" w:rsidP="00000000" w:rsidRDefault="00000000" w:rsidRPr="00000000" w14:paraId="00000052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Redes neuronales artificiales.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Conjunto de tecnologías de IA (mayormente basadas en inspiración biológica) y presentadas en contraposición a aquellas basadas en el razonamiento simbólico clásico.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Incluye arquitecturas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Redes neuronales artificiales</w:t>
      </w:r>
      <w:r w:rsidDel="00000000" w:rsidR="00000000" w:rsidRPr="00000000">
        <w:rPr>
          <w:rtl w:val="0"/>
        </w:rPr>
        <w:t xml:space="preserve">: Simula el comportamiento de las neuronas. 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Computación evolutiva</w:t>
      </w:r>
      <w:r w:rsidDel="00000000" w:rsidR="00000000" w:rsidRPr="00000000">
        <w:rPr>
          <w:rtl w:val="0"/>
        </w:rPr>
        <w:t xml:space="preserve">: Basado en la teoría de Darwin.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Inteligencia de enjambre</w:t>
      </w:r>
      <w:r w:rsidDel="00000000" w:rsidR="00000000" w:rsidRPr="00000000">
        <w:rPr>
          <w:rtl w:val="0"/>
        </w:rPr>
        <w:t xml:space="preserve">: Simula como los insectos buscan alimento en forma eficiente.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Sistemas inmunológicos artificiales</w:t>
      </w:r>
      <w:r w:rsidDel="00000000" w:rsidR="00000000" w:rsidRPr="00000000">
        <w:rPr>
          <w:rtl w:val="0"/>
        </w:rPr>
        <w:t xml:space="preserve">: Emular el funcionamiento del sistema inmunológico para combatir agentes patógenos.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Subcampo de la informática que busca definir y estudiar algoritmos capaces de generar conocimientos a partir de información no estructurada suministrada en forma de ejemplos.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→ Algoritmo → Modelo.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Relacionado fuertemente con las estadísticas y la optimización matematica.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centra principalmente en el estudio de la complejidad computacional, sus problemas y sus soluciones.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Búsqueda de patrones en datos → Similitud con Big Data y Data Mining.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 un software que es capaz, de forma automática, de adquirir capacidades y adaptarse a su entorno.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Clustering.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Inducción.</w:t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Regresión.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Basados en Bayes.</w:t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RNA.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Analogía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Maceta: Algoritmo.</w:t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Agua: Datos.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Planta crecida: Modelo (Sistema inteligente).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Estrategias de aprendizaje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Supervisado</w:t>
      </w:r>
      <w:r w:rsidDel="00000000" w:rsidR="00000000" w:rsidRPr="00000000">
        <w:rPr>
          <w:rtl w:val="0"/>
        </w:rPr>
        <w:t xml:space="preserve">: Además de ejemplos de entrada, se le suministra información adicional para que pueda encontrar la relación que le permita resolver el problema.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Información adicional:</w:t>
      </w:r>
      <w:r w:rsidDel="00000000" w:rsidR="00000000" w:rsidRPr="00000000">
        <w:rPr>
          <w:rtl w:val="0"/>
        </w:rPr>
        <w:t xml:space="preserve"> Salida deseada o validación de la salida.</w:t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le pide que identifique algo dentro de un grupo acotado de posibles salidas.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supervisado</w:t>
      </w:r>
      <w:r w:rsidDel="00000000" w:rsidR="00000000" w:rsidRPr="00000000">
        <w:rPr>
          <w:rtl w:val="0"/>
        </w:rPr>
        <w:t xml:space="preserve">: Se le suministran solo ejemplos de entrada y el algoritmo debe desarrollar un modelo que le permita resolver el problema.</w:t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le pide que agrupe según categorias que el mismo algoritmo vaya detectando con similitudes.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Tipos de entrenamiento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(Estático): Tienen una fase de entrenamiento (Aprendizaje) y luego de la instalación no aprenden más (Fase de operación).</w:t>
      </w:r>
    </w:p>
    <w:p w:rsidR="00000000" w:rsidDel="00000000" w:rsidP="00000000" w:rsidRDefault="00000000" w:rsidRPr="00000000" w14:paraId="00000075">
      <w:pPr>
        <w:pageBreakBefore w:val="0"/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cantidad de conocimientos al final de la fase de aprendizaje no cambia nunca más.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(Dinámico): Fase de entrenamiento (Aprendizaje) y luego de la instalación pueden seguir aprendiendo nuevos conocimientos.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Dicho nuevo aprendizaje debe ser monitoreado para que no rompa lo que previamente funcionaba.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Algoritmos de inducción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Supervisado y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provee la salida deseada y solo aprende en la fase de entrenamiento.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 de datos almacenados en una tabla.</w:t>
      </w:r>
    </w:p>
    <w:p w:rsidR="00000000" w:rsidDel="00000000" w:rsidP="00000000" w:rsidRDefault="00000000" w:rsidRPr="00000000" w14:paraId="00000080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Atributo objetivo</w:t>
      </w:r>
      <w:r w:rsidDel="00000000" w:rsidR="00000000" w:rsidRPr="00000000">
        <w:rPr>
          <w:rtl w:val="0"/>
        </w:rPr>
        <w:t xml:space="preserve">: Columna que nosotros deseamos que se genere como resultado luego de aplicar el algoritmo.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algoritmo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TDIDT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Genera un árbol de decisión mediante inducción (Particular →  General):</w:t>
      </w:r>
    </w:p>
    <w:p w:rsidR="00000000" w:rsidDel="00000000" w:rsidP="00000000" w:rsidRDefault="00000000" w:rsidRPr="00000000" w14:paraId="00000083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Rama: Valores de atributos de entrada.</w:t>
      </w:r>
    </w:p>
    <w:p w:rsidR="00000000" w:rsidDel="00000000" w:rsidP="00000000" w:rsidRDefault="00000000" w:rsidRPr="00000000" w14:paraId="00000084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Hoja: Valor de atributo objetivo.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: Reglas:</w:t>
      </w:r>
    </w:p>
    <w:p w:rsidR="00000000" w:rsidDel="00000000" w:rsidP="00000000" w:rsidRDefault="00000000" w:rsidRPr="00000000" w14:paraId="00000086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Antecedente: Valores de los atributos de entrada.</w:t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Consecuente: Valor del atributo objetivo que debería dar como resultado.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TDIDT:</w:t>
      </w:r>
      <w:r w:rsidDel="00000000" w:rsidR="00000000" w:rsidRPr="00000000">
        <w:rPr>
          <w:rtl w:val="0"/>
        </w:rPr>
        <w:t xml:space="preserve"> Top Down Induction Decision Trees: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</w:t>
      </w:r>
      <w:r w:rsidDel="00000000" w:rsidR="00000000" w:rsidRPr="00000000">
        <w:rPr>
          <w:rtl w:val="0"/>
        </w:rPr>
        <w:t xml:space="preserve">: A partir de un conjunto de datos T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Caso 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 T está vacío → Finalizar</w:t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Caso 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 T tiene un único valor en el atributo objetivo → Generar Hoja.</w:t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Recursividad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atributo de entrada con mayor ganancia de información en T.</w:t>
      </w:r>
    </w:p>
    <w:p w:rsidR="00000000" w:rsidDel="00000000" w:rsidP="00000000" w:rsidRDefault="00000000" w:rsidRPr="00000000" w14:paraId="0000008F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Particionar T por cada valor del atributo de entrada seleccionado.</w:t>
      </w:r>
    </w:p>
    <w:p w:rsidR="00000000" w:rsidDel="00000000" w:rsidP="00000000" w:rsidRDefault="00000000" w:rsidRPr="00000000" w14:paraId="00000090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cada Partición de T, se aplica la recursividad.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 vez generado el árbol se pueden generar las reglas en formato de if → then → else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