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Emparrillado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Definición</w:t>
      </w:r>
      <w:r w:rsidDel="00000000" w:rsidR="00000000" w:rsidRPr="00000000">
        <w:rPr>
          <w:rtl w:val="0"/>
        </w:rPr>
        <w:t xml:space="preserve">: Test de clasificación en el cual se vincula una lista de elementos homogéneos y representativos sobre la base de un conjunto bipolar de características.</w:t>
      </w:r>
    </w:p>
    <w:p w:rsidR="00000000" w:rsidDel="00000000" w:rsidP="00000000" w:rsidRDefault="00000000" w:rsidRPr="00000000" w14:paraId="00000003">
      <w:pPr>
        <w:pageBreakBefore w:val="0"/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Bipolaridad</w:t>
      </w:r>
      <w:r w:rsidDel="00000000" w:rsidR="00000000" w:rsidRPr="00000000">
        <w:rPr>
          <w:rtl w:val="0"/>
        </w:rPr>
        <w:t xml:space="preserve">: Provista mediante un conjunto de valores.</w:t>
      </w:r>
    </w:p>
    <w:p w:rsidR="00000000" w:rsidDel="00000000" w:rsidP="00000000" w:rsidRDefault="00000000" w:rsidRPr="00000000" w14:paraId="00000004">
      <w:pPr>
        <w:pageBreakBefore w:val="0"/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partir de aplicar esta técnica sobre estos componentes, se logra extraer la similitud de un conjunto de elementos y la diferencia de este conjunto con otros.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Técnica de educción del conocimiento para obtener información de un experto.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 de pensamiento humano.</w:t>
      </w:r>
    </w:p>
    <w:p w:rsidR="00000000" w:rsidDel="00000000" w:rsidP="00000000" w:rsidRDefault="00000000" w:rsidRPr="00000000" w14:paraId="0000000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left="0" w:firstLine="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Principios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individuo ve al mundo de manera diferente.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Trabaja sobre un área de interés.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busca obtener una imagen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Parte de la identificación de elementos y sus características.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Características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elementos del dominio.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ubica en el imaginario del experto.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Tiene en cuenta solo lo que el experto considera como importante.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Etapas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Dialogo inicial: Se identifica el dominio y se establece una aproximación sobre los elementos.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Sesión de valoración: Se permita obtener valores para estos elementos.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Realización del emparrillado.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Analisis de resultados: A partir de los arboles obtenidos previamente.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Ventajas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Reflexión sobre el tema.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Representación gráfica.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Produce asociaciones entre elementos y características: A través de la matriz.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Refina el problema y mejora el conocimiento.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Problemas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Los valores son subjetivos</w:t>
      </w:r>
      <w:r w:rsidDel="00000000" w:rsidR="00000000" w:rsidRPr="00000000">
        <w:rPr>
          <w:rtl w:val="0"/>
        </w:rPr>
        <w:t xml:space="preserve">: Debido a que los valores dependen del experto que se analice.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Mismo emparrillado a distintos expertos pueden dar valores distintos.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Captura conocimiento superficial: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Complejo cuando hay gran cantidad de elementos y/o características: Los árboles se vuelven muy complejos.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 si solo no es útil para la construcción de una base del conocimiento.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Etapas de la realización del emparrillado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Identificación de los elementos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Elementos</w:t>
      </w:r>
      <w:r w:rsidDel="00000000" w:rsidR="00000000" w:rsidRPr="00000000">
        <w:rPr>
          <w:rtl w:val="0"/>
        </w:rPr>
        <w:t xml:space="preserve">: Debe ser:</w:t>
      </w:r>
    </w:p>
    <w:p w:rsidR="00000000" w:rsidDel="00000000" w:rsidP="00000000" w:rsidRDefault="00000000" w:rsidRPr="00000000" w14:paraId="0000002B">
      <w:pPr>
        <w:pageBreakBefore w:val="0"/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Representativos y homogéneos.</w:t>
      </w:r>
    </w:p>
    <w:p w:rsidR="00000000" w:rsidDel="00000000" w:rsidP="00000000" w:rsidRDefault="00000000" w:rsidRPr="00000000" w14:paraId="0000002C">
      <w:pPr>
        <w:pageBreakBefore w:val="0"/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Separables y no solapados: No se puede tener dos elementos distintos al mismo tiempo.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Identificación de las características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Característica</w:t>
      </w:r>
      <w:r w:rsidDel="00000000" w:rsidR="00000000" w:rsidRPr="00000000">
        <w:rPr>
          <w:rtl w:val="0"/>
        </w:rPr>
        <w:t xml:space="preserve">: Cualidad que se le atribuye a un elemento o a un concepto dentro del dominio.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Valores deben ser bipolares: Alto - Bajo.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Diseño de la parrilla</w:t>
      </w:r>
      <w:r w:rsidDel="00000000" w:rsidR="00000000" w:rsidRPr="00000000">
        <w:rPr>
          <w:rtl w:val="0"/>
        </w:rPr>
        <w:t xml:space="preserve">: Desarrollo de matriz bidimensional a partir del enlace de elementos con características. Los tipos son: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Dicotómica</w:t>
      </w:r>
      <w:r w:rsidDel="00000000" w:rsidR="00000000" w:rsidRPr="00000000">
        <w:rPr>
          <w:rtl w:val="0"/>
        </w:rPr>
        <w:t xml:space="preserve">: Valores binarios (Se posee o no la característica).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Clasificatoria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3">
      <w:pPr>
        <w:pageBreakBefore w:val="0"/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Escala de 1 a n (N = N° elementos)</w:t>
      </w:r>
    </w:p>
    <w:p w:rsidR="00000000" w:rsidDel="00000000" w:rsidP="00000000" w:rsidRDefault="00000000" w:rsidRPr="00000000" w14:paraId="00000034">
      <w:pPr>
        <w:pageBreakBefore w:val="0"/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Cada relación posee un valor M.</w:t>
      </w:r>
    </w:p>
    <w:p w:rsidR="00000000" w:rsidDel="00000000" w:rsidP="00000000" w:rsidRDefault="00000000" w:rsidRPr="00000000" w14:paraId="00000035">
      <w:pPr>
        <w:pageBreakBefore w:val="0"/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M: Posición que ocupa la relación respecto del rango total.</w:t>
      </w:r>
    </w:p>
    <w:p w:rsidR="00000000" w:rsidDel="00000000" w:rsidP="00000000" w:rsidRDefault="00000000" w:rsidRPr="00000000" w14:paraId="00000036">
      <w:pPr>
        <w:pageBreakBefore w:val="0"/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pueden empatar los valores.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Evaluativa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pageBreakBefore w:val="0"/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Escala de 1 a N.</w:t>
      </w:r>
    </w:p>
    <w:p w:rsidR="00000000" w:rsidDel="00000000" w:rsidP="00000000" w:rsidRDefault="00000000" w:rsidRPr="00000000" w14:paraId="00000039">
      <w:pPr>
        <w:pageBreakBefore w:val="0"/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 es una escala indicada por el experto.</w:t>
      </w:r>
    </w:p>
    <w:p w:rsidR="00000000" w:rsidDel="00000000" w:rsidP="00000000" w:rsidRDefault="00000000" w:rsidRPr="00000000" w14:paraId="0000003A">
      <w:pPr>
        <w:pageBreakBefore w:val="0"/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Cada relación posee un valor de acuero al grado de satisfacción con el que el elemento en cuestión cubre la característica.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Formalización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Clasificación de los elementos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pageBreakBefore w:val="0"/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 crea la matriz de distancia entre elementos: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05413" cy="248165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248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jc w:val="left"/>
        <w:rPr/>
      </w:pPr>
      <w:r w:rsidDel="00000000" w:rsidR="00000000" w:rsidRPr="00000000">
        <w:rPr>
          <w:rtl w:val="0"/>
        </w:rPr>
        <w:t xml:space="preserve">Distancia entre E1 y E2 = Dist(E1 y E2) = Sumatoria de las diferencias absolutas entre E1 y E2 a través de las características.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1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Baja de forma vertical, restando E1 con E2 y sacando el modulo de cada resultado.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1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Diferencia entre X e Y: La fila es X, la columna es Y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1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forma una matriz simétrica, con la diagonal en cero.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1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va a tomar para el analisis la mínima distancia, es decir, el par de elementos (X,Y) que posea el menor valor dentro de la matriz triangular superior.</w:t>
      </w:r>
    </w:p>
    <w:p w:rsidR="00000000" w:rsidDel="00000000" w:rsidP="00000000" w:rsidRDefault="00000000" w:rsidRPr="00000000" w14:paraId="00000046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24463" cy="1536096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1536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fusionan los dos elementos (el par encontrado) y se rearma la matriz con los elementos que quedaron fuera de la elección.</w:t>
      </w:r>
    </w:p>
    <w:p w:rsidR="00000000" w:rsidDel="00000000" w:rsidP="00000000" w:rsidRDefault="00000000" w:rsidRPr="00000000" w14:paraId="0000004A">
      <w:pPr>
        <w:pageBreakBefore w:val="0"/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par encontrado ahora es un único elemento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95938" cy="1124765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938" cy="112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1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Distancia entre [X,Y] y Z = Dist([X,Y],Z) = Mínima Distancia entre [X,Y] y Z =&gt;</w:t>
      </w:r>
    </w:p>
    <w:p w:rsidR="00000000" w:rsidDel="00000000" w:rsidP="00000000" w:rsidRDefault="00000000" w:rsidRPr="00000000" w14:paraId="0000004F">
      <w:pPr>
        <w:pageBreakBefore w:val="0"/>
        <w:numPr>
          <w:ilvl w:val="1"/>
          <w:numId w:val="1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MIN(Mínima Distancia (X,Z), Mínima Distancia (Y,Z))</w:t>
      </w:r>
    </w:p>
    <w:p w:rsidR="00000000" w:rsidDel="00000000" w:rsidP="00000000" w:rsidRDefault="00000000" w:rsidRPr="00000000" w14:paraId="00000050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jc w:val="left"/>
        <w:rPr/>
      </w:pPr>
      <w:r w:rsidDel="00000000" w:rsidR="00000000" w:rsidRPr="00000000">
        <w:rPr>
          <w:rtl w:val="0"/>
        </w:rPr>
        <w:t xml:space="preserve">Luego, el proceso se repite hasta que quede una matriz cuadrada de 2x2 (Un solo valor por encima de la diagonal principal)</w:t>
      </w:r>
    </w:p>
    <w:p w:rsidR="00000000" w:rsidDel="00000000" w:rsidP="00000000" w:rsidRDefault="00000000" w:rsidRPr="00000000" w14:paraId="00000052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90950" cy="3038475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2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árbol se arma en función de los elementos que fueron formando parejas y el orden en el que lo hicieron.</w:t>
      </w:r>
    </w:p>
    <w:p w:rsidR="00000000" w:rsidDel="00000000" w:rsidP="00000000" w:rsidRDefault="00000000" w:rsidRPr="00000000" w14:paraId="00000054">
      <w:pPr>
        <w:pageBreakBefore w:val="0"/>
        <w:numPr>
          <w:ilvl w:val="1"/>
          <w:numId w:val="5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Clasificación de las características.</w:t>
      </w:r>
    </w:p>
    <w:p w:rsidR="00000000" w:rsidDel="00000000" w:rsidP="00000000" w:rsidRDefault="00000000" w:rsidRPr="00000000" w14:paraId="00000055">
      <w:pPr>
        <w:pageBreakBefore w:val="0"/>
        <w:numPr>
          <w:ilvl w:val="2"/>
          <w:numId w:val="5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Matriz opuesta: Se arma a partir de invertir la escala de valores.</w:t>
      </w:r>
    </w:p>
    <w:p w:rsidR="00000000" w:rsidDel="00000000" w:rsidP="00000000" w:rsidRDefault="00000000" w:rsidRPr="00000000" w14:paraId="00000056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09950" cy="1971675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1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 en la original hay un 2 =&gt; En la opuesta un 3 y viceversa.</w:t>
      </w:r>
    </w:p>
    <w:p w:rsidR="00000000" w:rsidDel="00000000" w:rsidP="00000000" w:rsidRDefault="00000000" w:rsidRPr="00000000" w14:paraId="0000005A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425767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Distancia D1: Se calcula de izquierda a derecha, restando |C1 - C2|.</w:t>
      </w:r>
    </w:p>
    <w:p w:rsidR="00000000" w:rsidDel="00000000" w:rsidP="00000000" w:rsidRDefault="00000000" w:rsidRPr="00000000" w14:paraId="0000005E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Distancia d2: Se toma El primer valor de la parrilla original y el segundo de la parrilla opuesta.</w:t>
      </w:r>
    </w:p>
    <w:p w:rsidR="00000000" w:rsidDel="00000000" w:rsidP="00000000" w:rsidRDefault="00000000" w:rsidRPr="00000000" w14:paraId="00000066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jc w:val="left"/>
        <w:rPr/>
      </w:pPr>
      <w:r w:rsidDel="00000000" w:rsidR="00000000" w:rsidRPr="00000000">
        <w:rPr>
          <w:rtl w:val="0"/>
        </w:rPr>
        <w:t xml:space="preserve">Una vez que se hallan ambas matrices triangulares (Superior e inferior), se calcula la matriz con la que se va a realizar el procedimiento:</w:t>
      </w:r>
    </w:p>
    <w:p w:rsidR="00000000" w:rsidDel="00000000" w:rsidP="00000000" w:rsidRDefault="00000000" w:rsidRPr="00000000" w14:paraId="00000068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Tomando los opuestos (El valor de Cx de ambos lados de la diagonal), se elige el menor de cada uno.</w:t>
      </w:r>
    </w:p>
    <w:p w:rsidR="00000000" w:rsidDel="00000000" w:rsidP="00000000" w:rsidRDefault="00000000" w:rsidRPr="00000000" w14:paraId="0000006C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repite el proceso previamente detallado, de ir reduciendo la matriz hasta que llegue a un único valor por encima de la diagonal principal.</w:t>
      </w:r>
    </w:p>
    <w:p w:rsidR="00000000" w:rsidDel="00000000" w:rsidP="00000000" w:rsidRDefault="00000000" w:rsidRPr="00000000" w14:paraId="00000076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arma el árbol siguiendo el orden en el que las características se emparejaron.</w:t>
      </w:r>
    </w:p>
    <w:p w:rsidR="00000000" w:rsidDel="00000000" w:rsidP="00000000" w:rsidRDefault="00000000" w:rsidRPr="00000000" w14:paraId="0000007A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14725" cy="1838325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Interpretación o analisis de resultados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pageBreakBefore w:val="0"/>
        <w:numPr>
          <w:ilvl w:val="1"/>
          <w:numId w:val="5"/>
        </w:numPr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Analisis y discusión de arboles ordenados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pageBreakBefore w:val="0"/>
        <w:numPr>
          <w:ilvl w:val="2"/>
          <w:numId w:val="5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Analisis de árbol de elementos de mínimas distancias:</w:t>
      </w:r>
    </w:p>
    <w:p w:rsidR="00000000" w:rsidDel="00000000" w:rsidP="00000000" w:rsidRDefault="00000000" w:rsidRPr="00000000" w14:paraId="00000080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58975" cy="2408441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8975" cy="2408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u w:val="single"/>
          <w:rtl w:val="0"/>
        </w:rPr>
        <w:t xml:space="preserve">Distancia entre elementos</w:t>
      </w:r>
      <w:r w:rsidDel="00000000" w:rsidR="00000000" w:rsidRPr="00000000">
        <w:rPr>
          <w:rtl w:val="0"/>
        </w:rPr>
        <w:t xml:space="preserve"> = Nivel (Numeros de la derecha.</w:t>
      </w:r>
    </w:p>
    <w:p w:rsidR="00000000" w:rsidDel="00000000" w:rsidP="00000000" w:rsidRDefault="00000000" w:rsidRPr="00000000" w14:paraId="00000084">
      <w:pPr>
        <w:pageBreakBefore w:val="0"/>
        <w:numPr>
          <w:ilvl w:val="0"/>
          <w:numId w:val="20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Cuanto más bajo sea el nivel en el que se juntan los elementos, más similares son desde el punto de vista del experto.</w:t>
      </w:r>
    </w:p>
    <w:p w:rsidR="00000000" w:rsidDel="00000000" w:rsidP="00000000" w:rsidRDefault="00000000" w:rsidRPr="00000000" w14:paraId="00000085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86100" cy="1676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numPr>
          <w:ilvl w:val="0"/>
          <w:numId w:val="1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Cuanto más bajo sea el nivel en el que se juntan dos grupos, más similares son las características desde el punto de vista del experto.</w:t>
      </w:r>
    </w:p>
    <w:p w:rsidR="00000000" w:rsidDel="00000000" w:rsidP="00000000" w:rsidRDefault="00000000" w:rsidRPr="00000000" w14:paraId="00000089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numPr>
          <w:ilvl w:val="1"/>
          <w:numId w:val="5"/>
        </w:numPr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 de relaciones entre características</w:t>
      </w:r>
      <w:r w:rsidDel="00000000" w:rsidR="00000000" w:rsidRPr="00000000">
        <w:rPr>
          <w:rtl w:val="0"/>
        </w:rPr>
        <w:t xml:space="preserve">: A partir de un texto (enunciado), verificar si las relaciones de las características son de alguno de estos tipos:</w:t>
      </w:r>
    </w:p>
    <w:p w:rsidR="00000000" w:rsidDel="00000000" w:rsidP="00000000" w:rsidRDefault="00000000" w:rsidRPr="00000000" w14:paraId="0000008C">
      <w:pPr>
        <w:pageBreakBefore w:val="0"/>
        <w:numPr>
          <w:ilvl w:val="2"/>
          <w:numId w:val="5"/>
        </w:numPr>
        <w:ind w:left="2160" w:hanging="360"/>
        <w:jc w:val="left"/>
        <w:rPr>
          <w:u w:val="non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Paralela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8D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38763" cy="1357467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1357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numPr>
          <w:ilvl w:val="2"/>
          <w:numId w:val="5"/>
        </w:numPr>
        <w:ind w:left="2160" w:hanging="360"/>
        <w:jc w:val="left"/>
        <w:rPr>
          <w:u w:val="non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Reciproca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8F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00325" cy="150495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numPr>
          <w:ilvl w:val="2"/>
          <w:numId w:val="5"/>
        </w:numPr>
        <w:ind w:left="2160" w:hanging="360"/>
        <w:jc w:val="left"/>
        <w:rPr>
          <w:u w:val="non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Ortogonal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numPr>
          <w:ilvl w:val="2"/>
          <w:numId w:val="5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Ambigua:</w:t>
      </w:r>
    </w:p>
    <w:p w:rsidR="00000000" w:rsidDel="00000000" w:rsidP="00000000" w:rsidRDefault="00000000" w:rsidRPr="00000000" w14:paraId="00000095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76750" cy="1266825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numPr>
          <w:ilvl w:val="2"/>
          <w:numId w:val="5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 tipificada: NO esta dentro de las relaciones que se tienen para estudiar</w:t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1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Solo se pueden relacionar características que pertenezcan a un mismo grupo.</w:t>
      </w:r>
    </w:p>
    <w:sectPr>
      <w:headerReference r:id="rId23" w:type="default"/>
      <w:footerReference r:id="rId2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pageBreakBefore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pageBreakBefore w:val="0"/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8.png"/><Relationship Id="rId22" Type="http://schemas.openxmlformats.org/officeDocument/2006/relationships/image" Target="media/image9.png"/><Relationship Id="rId10" Type="http://schemas.openxmlformats.org/officeDocument/2006/relationships/image" Target="media/image2.png"/><Relationship Id="rId21" Type="http://schemas.openxmlformats.org/officeDocument/2006/relationships/image" Target="media/image14.png"/><Relationship Id="rId13" Type="http://schemas.openxmlformats.org/officeDocument/2006/relationships/image" Target="media/image12.png"/><Relationship Id="rId24" Type="http://schemas.openxmlformats.org/officeDocument/2006/relationships/footer" Target="footer1.xml"/><Relationship Id="rId12" Type="http://schemas.openxmlformats.org/officeDocument/2006/relationships/image" Target="media/image7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15" Type="http://schemas.openxmlformats.org/officeDocument/2006/relationships/image" Target="media/image5.png"/><Relationship Id="rId14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3.png"/><Relationship Id="rId18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