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Documentação Técnica – Sistema de Automação e Validação de Dados</w:t>
      </w:r>
    </w:p>
    <w:p>
      <w:pPr>
        <w:pStyle w:val="Heading1"/>
      </w:pPr>
      <w:r>
        <w:t>Sumário</w:t>
      </w:r>
    </w:p>
    <w:p>
      <w:pPr>
        <w:ind w:left="0"/>
      </w:pPr>
      <w:r>
        <w:t>1. Visão Geral do Projeto</w:t>
      </w:r>
    </w:p>
    <w:p>
      <w:pPr>
        <w:ind w:left="360"/>
      </w:pPr>
      <w:r>
        <w:t xml:space="preserve">    1.1 Validação Automatizada de Dados</w:t>
      </w:r>
    </w:p>
    <w:p>
      <w:pPr>
        <w:ind w:left="360"/>
      </w:pPr>
      <w:r>
        <w:t xml:space="preserve">    1.2 Integração com o Portal do Banco Safra</w:t>
      </w:r>
    </w:p>
    <w:p>
      <w:pPr>
        <w:ind w:left="360"/>
      </w:pPr>
      <w:r>
        <w:t xml:space="preserve">    1.3 Tecnologias Utilizadas</w:t>
      </w:r>
    </w:p>
    <w:p>
      <w:pPr>
        <w:ind w:left="360"/>
      </w:pPr>
      <w:r>
        <w:t xml:space="preserve">    1.4 Estrutura Geral do Projeto</w:t>
      </w:r>
    </w:p>
    <w:p>
      <w:pPr>
        <w:ind w:left="0"/>
      </w:pPr>
      <w:r>
        <w:t>2. Descrição dos Principais Módulos</w:t>
      </w:r>
    </w:p>
    <w:p>
      <w:pPr>
        <w:ind w:left="360"/>
      </w:pPr>
      <w:r>
        <w:t xml:space="preserve">    2.1 app/</w:t>
      </w:r>
    </w:p>
    <w:p>
      <w:pPr>
        <w:ind w:left="360"/>
      </w:pPr>
      <w:r>
        <w:t xml:space="preserve">    2.2 rpa/</w:t>
      </w:r>
    </w:p>
    <w:p>
      <w:pPr>
        <w:ind w:left="360"/>
      </w:pPr>
      <w:r>
        <w:t xml:space="preserve">    2.3 scheduler/</w:t>
      </w:r>
    </w:p>
    <w:p>
      <w:pPr>
        <w:ind w:left="360"/>
      </w:pPr>
      <w:r>
        <w:t xml:space="preserve">    2.4 src/</w:t>
      </w:r>
    </w:p>
    <w:p>
      <w:pPr>
        <w:ind w:left="360"/>
      </w:pPr>
      <w:r>
        <w:t xml:space="preserve">    2.5 utils/</w:t>
      </w:r>
    </w:p>
    <w:p>
      <w:pPr>
        <w:ind w:left="0"/>
      </w:pPr>
      <w:r>
        <w:t>3. Como Executar o Projeto</w:t>
      </w:r>
    </w:p>
    <w:p>
      <w:pPr>
        <w:ind w:left="360"/>
      </w:pPr>
      <w:r>
        <w:t xml:space="preserve">    3.1 Requisitos</w:t>
      </w:r>
    </w:p>
    <w:p>
      <w:pPr>
        <w:ind w:left="360"/>
      </w:pPr>
      <w:r>
        <w:t xml:space="preserve">    3.2 Instalação das dependências</w:t>
      </w:r>
    </w:p>
    <w:p>
      <w:pPr>
        <w:ind w:left="360"/>
      </w:pPr>
      <w:r>
        <w:t xml:space="preserve">    3.3 Configuração do .env</w:t>
      </w:r>
    </w:p>
    <w:p>
      <w:pPr>
        <w:ind w:left="360"/>
      </w:pPr>
      <w:r>
        <w:t xml:space="preserve">    3.4 Executando o sistema manualmente</w:t>
      </w:r>
    </w:p>
    <w:p>
      <w:pPr>
        <w:ind w:left="0"/>
      </w:pPr>
      <w:r>
        <w:t>4. Organização dos Arquivos</w:t>
      </w:r>
    </w:p>
    <w:p>
      <w:pPr>
        <w:ind w:left="360"/>
      </w:pPr>
      <w:r>
        <w:t xml:space="preserve">    4.1 Fluxo padrão</w:t>
      </w:r>
    </w:p>
    <w:p>
      <w:pPr>
        <w:ind w:left="360"/>
      </w:pPr>
      <w:r>
        <w:t xml:space="preserve">    4.2 Fluxo do Safra</w:t>
      </w:r>
    </w:p>
    <w:p>
      <w:pPr>
        <w:ind w:left="360"/>
      </w:pPr>
      <w:r>
        <w:t xml:space="preserve">    4.3 Nomenclatura dos Arquivos</w:t>
      </w:r>
    </w:p>
    <w:p>
      <w:pPr>
        <w:ind w:left="0"/>
      </w:pPr>
      <w:r>
        <w:t>5. Contato e Suporte</w:t>
      </w:r>
    </w:p>
    <w:p>
      <w:pPr>
        <w:pStyle w:val="Heading2"/>
      </w:pPr>
      <w:r>
        <w:t>1. Visão Geral do Projeto</w:t>
      </w:r>
    </w:p>
    <w:p>
      <w:pPr>
        <w:spacing w:after="240"/>
      </w:pPr>
      <w:r>
        <w:t>Este projeto tem como objetivo automatizar tarefas críticas relacionadas à validação de dados e à integração com sistemas externos, com foco especial na rotina operacional de clientes como Banco Safra, Itaú, Mercado Pago e Redecard.</w:t>
        <w:br/>
        <w:t>O sistema foi desenvolvido com duas funcionalidades principais atualmente:</w:t>
      </w:r>
    </w:p>
    <w:p>
      <w:pPr>
        <w:pStyle w:val="Heading2"/>
      </w:pPr>
      <w:r>
        <w:t>1.1 Validação Automatizada de Dados</w:t>
      </w:r>
    </w:p>
    <w:p>
      <w:pPr>
        <w:spacing w:after="240"/>
      </w:pPr>
      <w:r>
        <w:t>Para os clientes Itaú, Mercado Pago, Redecard e outros que vierem a ser integrados, o sistema executa as seguintes etapas:</w:t>
        <w:br/>
        <w:t>• Extração automática de planilhas do sistema GA;</w:t>
        <w:br/>
        <w:t>• Validação dos dados para verificar se todos os arquivos esperados foram corretamente importados;</w:t>
        <w:br/>
        <w:t>• Geração de relatórios de validação com os resultados;</w:t>
        <w:br/>
        <w:t>• Disparo automático de e-mails contendo os relatórios, utilizando a API do Mailgrid.</w:t>
        <w:br/>
        <w:t>Esta funcionalidade é altamente modular, permitindo a expansão para novos clientes com regras específicas de validação de forma simples e escalável.</w:t>
      </w:r>
    </w:p>
    <w:p>
      <w:pPr>
        <w:pStyle w:val="Heading2"/>
      </w:pPr>
      <w:r>
        <w:t>1.2 Integração com o Portal do Banco Safra</w:t>
      </w:r>
    </w:p>
    <w:p>
      <w:pPr>
        <w:spacing w:after="240"/>
      </w:pPr>
      <w:r>
        <w:t>Para o cliente Banco Safra, foi implementado um RPA (Robotic Process Automation) com as seguintes responsabilidades:</w:t>
        <w:br/>
        <w:t>• Acesso automatizado ao portal do Safra;</w:t>
        <w:br/>
        <w:t>• Autenticação no site utilizando credenciais do cliente;</w:t>
        <w:br/>
        <w:t>• Extração automática dos arquivos disponibilizados;</w:t>
        <w:br/>
        <w:t>• Envio desses arquivos para o sistema GA, encerrando o ciclo sem necessidade de intervenção manual;</w:t>
        <w:br/>
        <w:t>• Disparo de feedback de processamento, via e-mail.</w:t>
      </w:r>
    </w:p>
    <w:p>
      <w:pPr>
        <w:pStyle w:val="Heading2"/>
      </w:pPr>
      <w:r>
        <w:t>1.3 Tecnologias Utilizadas</w:t>
      </w:r>
    </w:p>
    <w:p>
      <w:pPr>
        <w:spacing w:after="240"/>
      </w:pPr>
      <w:r>
        <w:t>• Python 3.11</w:t>
        <w:br/>
        <w:t>• Selenium: automação de interações com o navegador;</w:t>
        <w:br/>
        <w:t>• pandas e openpyxl: manipulação e leitura de planilhas Excel;</w:t>
        <w:br/>
        <w:t>• dotenv: gerenciamento de variáveis de ambiente e credenciais;</w:t>
        <w:br/>
        <w:t>• Mailgrid API: envio automatizado de relatórios por e-mail;</w:t>
        <w:br/>
        <w:t>• ttkbootstrap: estilização de interfaces gráficas (quando necessário);</w:t>
        <w:br/>
        <w:t>• scheduler interno: agendamento das rotinas automáticas.</w:t>
      </w:r>
    </w:p>
    <w:p>
      <w:pPr>
        <w:pStyle w:val="Heading2"/>
      </w:pPr>
      <w:r>
        <w:t>1.4 Estrutura Geral do Projeto</w:t>
      </w:r>
    </w:p>
    <w:p>
      <w:pPr>
        <w:spacing w:after="240"/>
      </w:pPr>
      <w:r>
        <w:t>O projeto está organizado de forma modular, com separação clara por responsabilidade. Cada cliente possui seus próprios arquivos e regras de negócio, e os componentes do sistema estão organizados por tipo de funcionalidade:</w:t>
        <w:br/>
        <w:t>• Extração automatizada (RPA);</w:t>
        <w:br/>
        <w:t>• Validação de dados;</w:t>
        <w:br/>
        <w:t>• Geração de relatórios;</w:t>
        <w:br/>
        <w:t>• Disparo de e-mails;</w:t>
        <w:br/>
        <w:t>• Agendamento de rotinas;</w:t>
        <w:br/>
        <w:t>• Utilitários auxiliares para organização e manutenção.</w:t>
      </w:r>
    </w:p>
    <w:p>
      <w:pPr>
        <w:pStyle w:val="Heading2"/>
      </w:pPr>
      <w:r>
        <w:t>2. Descrição dos Principais Módulos</w:t>
      </w:r>
    </w:p>
    <w:p>
      <w:pPr>
        <w:spacing w:after="240"/>
      </w:pPr>
      <w:r>
        <w:t>Esta seção descreve os principais diretórios e arquivos do projeto, com base em sua função no sistema.</w:t>
      </w:r>
    </w:p>
    <w:p>
      <w:pPr>
        <w:pStyle w:val="Heading2"/>
      </w:pPr>
      <w:r>
        <w:t>2.1 app/</w:t>
      </w:r>
    </w:p>
    <w:p>
      <w:pPr>
        <w:spacing w:after="240"/>
      </w:pPr>
      <w:r>
        <w:t>Scripts específicos por cliente com suas respectivas regras de negócio.</w:t>
      </w:r>
    </w:p>
    <w:p>
      <w:pPr>
        <w:pStyle w:val="Heading2"/>
      </w:pPr>
      <w:r>
        <w:t>2.2 rpa/</w:t>
      </w:r>
    </w:p>
    <w:p>
      <w:pPr>
        <w:spacing w:after="240"/>
      </w:pPr>
      <w:r>
        <w:t>Scripts de automação via Selenium para acessar e extrair dados do portal Safra, com subpastas como autenticadores/ para login.</w:t>
      </w:r>
    </w:p>
    <w:p>
      <w:pPr>
        <w:pStyle w:val="Heading2"/>
      </w:pPr>
      <w:r>
        <w:t>2.3 scheduler/</w:t>
      </w:r>
    </w:p>
    <w:p>
      <w:pPr>
        <w:spacing w:after="240"/>
      </w:pPr>
      <w:r>
        <w:t>Módulos que programam e executam rotinas automaticamente em horários definidos.</w:t>
      </w:r>
    </w:p>
    <w:p>
      <w:pPr>
        <w:pStyle w:val="Heading2"/>
      </w:pPr>
      <w:r>
        <w:t>2.4 src/</w:t>
      </w:r>
    </w:p>
    <w:p>
      <w:pPr>
        <w:spacing w:after="240"/>
      </w:pPr>
      <w:r>
        <w:t>Contém os módulos principais organizados por operação e cliente (leitura, envio de email, validação, geração de relatório).</w:t>
      </w:r>
    </w:p>
    <w:p>
      <w:pPr>
        <w:pStyle w:val="Heading2"/>
      </w:pPr>
      <w:r>
        <w:t>2.5 utils/</w:t>
      </w:r>
    </w:p>
    <w:p>
      <w:pPr>
        <w:spacing w:after="240"/>
      </w:pPr>
      <w:r>
        <w:t>Funções auxiliares compartilhadas como manipulação de arquivos, formatação e base de relatórios.</w:t>
      </w:r>
    </w:p>
    <w:p>
      <w:pPr>
        <w:pStyle w:val="Heading2"/>
      </w:pPr>
      <w:r>
        <w:t>3. Como Executar o Projeto</w:t>
      </w:r>
    </w:p>
    <w:p>
      <w:pPr>
        <w:spacing w:after="240"/>
      </w:pPr>
      <w:r>
        <w:t>Instruções para rodar o projeto:</w:t>
      </w:r>
    </w:p>
    <w:p>
      <w:pPr>
        <w:pStyle w:val="Heading2"/>
      </w:pPr>
      <w:r>
        <w:t>3.1 Requisitos</w:t>
      </w:r>
    </w:p>
    <w:p>
      <w:pPr>
        <w:spacing w:after="240"/>
      </w:pPr>
      <w:r>
        <w:t>• Python 3.11</w:t>
        <w:br/>
        <w:t>• Chrome e ChromeDriver compatível</w:t>
        <w:br/>
        <w:t>• Ambiente virtual (recomendado)</w:t>
      </w:r>
    </w:p>
    <w:p>
      <w:pPr>
        <w:pStyle w:val="Heading2"/>
      </w:pPr>
      <w:r>
        <w:t>3.2 Instalação das dependências</w:t>
      </w:r>
    </w:p>
    <w:p>
      <w:pPr>
        <w:spacing w:after="240"/>
      </w:pPr>
      <w:r>
        <w:t>pip install .</w:t>
      </w:r>
    </w:p>
    <w:p>
      <w:pPr>
        <w:pStyle w:val="Heading2"/>
      </w:pPr>
      <w:r>
        <w:t>3.3 Configuração do .env</w:t>
      </w:r>
    </w:p>
    <w:p>
      <w:pPr>
        <w:spacing w:after="240"/>
      </w:pPr>
      <w:r>
        <w:t>GA_LOGIN=seu_usuario</w:t>
        <w:br/>
        <w:t>GA_SENHA=sua_senha</w:t>
        <w:br/>
        <w:t>SAFRA_SHORTNAME = seu_shortname</w:t>
        <w:br/>
        <w:t>SAFRA_SENHA = sua_senha</w:t>
        <w:br/>
        <w:t>MAILGRID_USUARIO=seu_usuario</w:t>
        <w:br/>
        <w:t>MAILGRID_SENHA=sua_senha</w:t>
      </w:r>
    </w:p>
    <w:p>
      <w:pPr>
        <w:pStyle w:val="Heading2"/>
      </w:pPr>
      <w:r>
        <w:t>3.4 Executando o sistema manualmente</w:t>
      </w:r>
    </w:p>
    <w:p>
      <w:pPr>
        <w:spacing w:after="240"/>
      </w:pPr>
      <w:r>
        <w:t>python main.py</w:t>
      </w:r>
    </w:p>
    <w:p>
      <w:pPr>
        <w:pStyle w:val="Heading2"/>
      </w:pPr>
      <w:r>
        <w:t>4. Organização dos Arquivos</w:t>
      </w:r>
    </w:p>
    <w:p>
      <w:pPr>
        <w:spacing w:after="240"/>
      </w:pPr>
      <w:r>
        <w:t>Explicação do fluxo de arquivos para entrada, validação e backup.</w:t>
      </w:r>
    </w:p>
    <w:p>
      <w:pPr>
        <w:pStyle w:val="Heading2"/>
      </w:pPr>
      <w:r>
        <w:t>4.1 Fluxo padrão</w:t>
      </w:r>
    </w:p>
    <w:p>
      <w:pPr>
        <w:spacing w:after="240"/>
      </w:pPr>
      <w:r>
        <w:t>1. Entrada: arquivos são recebidos e processados;</w:t>
        <w:br/>
        <w:t>2. Validação: planilhas são conferidas conforme regras do cliente;</w:t>
        <w:br/>
        <w:t>3. Backup: após processadas, são movidas para backup com controle de versões.</w:t>
      </w:r>
    </w:p>
    <w:p>
      <w:pPr>
        <w:pStyle w:val="Heading2"/>
      </w:pPr>
      <w:r>
        <w:t>4.2 Fluxo do Safra</w:t>
      </w:r>
    </w:p>
    <w:p>
      <w:pPr>
        <w:spacing w:after="240"/>
      </w:pPr>
      <w:r>
        <w:t>Arquivos são extraídos do portal, enviados para o GA e imediatamente movidos para backup.</w:t>
      </w:r>
    </w:p>
    <w:p>
      <w:pPr>
        <w:pStyle w:val="Heading2"/>
      </w:pPr>
      <w:r>
        <w:t>4.3 Nomenclatura dos Arquivos</w:t>
      </w:r>
    </w:p>
    <w:p>
      <w:pPr>
        <w:spacing w:after="240"/>
      </w:pPr>
      <w:r>
        <w:t>Padrão: NOMECLIENTE_YYYY-MM-DD.xlsx</w:t>
        <w:br/>
        <w:t>Exemplo: mercado_pago_2025-07-10.xlsx</w:t>
      </w:r>
    </w:p>
    <w:p>
      <w:pPr>
        <w:pStyle w:val="Heading2"/>
      </w:pPr>
      <w:r>
        <w:t>5. Contato e Suporte</w:t>
      </w:r>
    </w:p>
    <w:p>
      <w:pPr>
        <w:spacing w:after="240"/>
      </w:pPr>
      <w:r>
        <w:t>Responsável: Gabriel Ferreira</w:t>
        <w:br/>
        <w:t>Email: gabriel.ferreira@flashcourier.com.br</w:t>
        <w:br/>
        <w:t>Última atualização: 10/07/2025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