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8FF9" w14:textId="77777777" w:rsidR="00EE7102" w:rsidRDefault="00884962">
      <w:pPr>
        <w:pStyle w:val="Title"/>
      </w:pPr>
      <w:r>
        <w:t>CSC3003S Capstone Project — Stage One</w:t>
      </w:r>
    </w:p>
    <w:p w14:paraId="61848FFA" w14:textId="77777777" w:rsidR="00EE7102" w:rsidRDefault="00884962">
      <w:pPr>
        <w:pStyle w:val="Subtitle"/>
      </w:pPr>
      <w:r>
        <w:t>Risk [30 Marks]</w:t>
      </w:r>
    </w:p>
    <w:tbl>
      <w:tblPr>
        <w:tblpPr w:leftFromText="180" w:rightFromText="180" w:vertAnchor="text" w:horzAnchor="margin" w:tblpY="242"/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681"/>
        <w:gridCol w:w="3809"/>
        <w:gridCol w:w="3809"/>
        <w:gridCol w:w="3871"/>
      </w:tblGrid>
      <w:tr w:rsidR="007574E5" w:rsidRPr="0071763A" w14:paraId="10BA06E9" w14:textId="77777777" w:rsidTr="009F2E8D">
        <w:trPr>
          <w:trHeight w:val="397"/>
        </w:trPr>
        <w:tc>
          <w:tcPr>
            <w:tcW w:w="946" w:type="pct"/>
            <w:vAlign w:val="center"/>
          </w:tcPr>
          <w:p w14:paraId="11FDE901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44" w:type="pct"/>
          </w:tcPr>
          <w:p w14:paraId="54E07C4A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proofErr w:type="spellStart"/>
            <w:r>
              <w:rPr>
                <w:lang w:val="en-ZA"/>
              </w:rPr>
              <w:t>ViKER</w:t>
            </w:r>
            <w:proofErr w:type="spellEnd"/>
            <w:r>
              <w:rPr>
                <w:lang w:val="en-ZA"/>
              </w:rPr>
              <w:t xml:space="preserve"> Interface</w:t>
            </w:r>
          </w:p>
        </w:tc>
        <w:tc>
          <w:tcPr>
            <w:tcW w:w="1344" w:type="pct"/>
            <w:vAlign w:val="center"/>
          </w:tcPr>
          <w:p w14:paraId="430D142D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66" w:type="pct"/>
          </w:tcPr>
          <w:p w14:paraId="19FFECD7" w14:textId="77777777" w:rsidR="004B241D" w:rsidRDefault="007574E5" w:rsidP="004B241D">
            <w:pPr>
              <w:pStyle w:val="Table"/>
              <w:rPr>
                <w:lang w:val="en-ZA"/>
              </w:rPr>
            </w:pPr>
            <w:r>
              <w:rPr>
                <w:lang w:val="en-ZA"/>
              </w:rPr>
              <w:t xml:space="preserve">Maria </w:t>
            </w:r>
            <w:proofErr w:type="spellStart"/>
            <w:r>
              <w:rPr>
                <w:lang w:val="en-ZA"/>
              </w:rPr>
              <w:t>Keet</w:t>
            </w:r>
            <w:proofErr w:type="spellEnd"/>
          </w:p>
          <w:p w14:paraId="67CBCE66" w14:textId="45536D06" w:rsidR="007574E5" w:rsidRPr="0071763A" w:rsidRDefault="002A3038" w:rsidP="004B241D">
            <w:pPr>
              <w:pStyle w:val="Table"/>
              <w:rPr>
                <w:lang w:val="en-ZA"/>
              </w:rPr>
            </w:pPr>
            <w:hyperlink r:id="rId7" w:history="1">
              <w:r w:rsidR="004B241D" w:rsidRPr="00D02F09">
                <w:rPr>
                  <w:rStyle w:val="Hyperlink"/>
                  <w:lang w:val="en-ZA"/>
                </w:rPr>
                <w:t>mkeet@cs.uct.ac.za</w:t>
              </w:r>
            </w:hyperlink>
          </w:p>
        </w:tc>
      </w:tr>
      <w:tr w:rsidR="007574E5" w:rsidRPr="0071763A" w14:paraId="099E2D89" w14:textId="77777777" w:rsidTr="009F2E8D">
        <w:trPr>
          <w:trHeight w:val="397"/>
        </w:trPr>
        <w:tc>
          <w:tcPr>
            <w:tcW w:w="946" w:type="pct"/>
            <w:vAlign w:val="center"/>
          </w:tcPr>
          <w:p w14:paraId="4BA7C2AE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44" w:type="pct"/>
          </w:tcPr>
          <w:p w14:paraId="7DE4633A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>
              <w:rPr>
                <w:lang w:val="en-ZA"/>
              </w:rPr>
              <w:t>22 Jul 2019</w:t>
            </w:r>
          </w:p>
        </w:tc>
        <w:tc>
          <w:tcPr>
            <w:tcW w:w="1344" w:type="pct"/>
            <w:vAlign w:val="center"/>
          </w:tcPr>
          <w:p w14:paraId="3DBF95FE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66" w:type="pct"/>
          </w:tcPr>
          <w:p w14:paraId="6E1D12F8" w14:textId="77777777" w:rsidR="004B241D" w:rsidRDefault="007574E5" w:rsidP="004B241D">
            <w:pPr>
              <w:pStyle w:val="Table"/>
              <w:rPr>
                <w:lang w:val="en-ZA"/>
              </w:rPr>
            </w:pPr>
            <w:r w:rsidRPr="00310643">
              <w:rPr>
                <w:lang w:val="en-ZA"/>
              </w:rPr>
              <w:t>Ryan Lazar</w:t>
            </w:r>
          </w:p>
          <w:p w14:paraId="1FAB4C63" w14:textId="2A8D8840" w:rsidR="007574E5" w:rsidRPr="0071763A" w:rsidRDefault="002A3038" w:rsidP="004B241D">
            <w:pPr>
              <w:pStyle w:val="Table"/>
              <w:rPr>
                <w:lang w:val="en-ZA"/>
              </w:rPr>
            </w:pPr>
            <w:hyperlink r:id="rId8" w:history="1">
              <w:r w:rsidR="004B241D" w:rsidRPr="00D02F09">
                <w:rPr>
                  <w:rStyle w:val="Hyperlink"/>
                  <w:lang w:val="en-ZA"/>
                </w:rPr>
                <w:t>lzrrya001@myuct.ac.za</w:t>
              </w:r>
            </w:hyperlink>
          </w:p>
        </w:tc>
      </w:tr>
      <w:tr w:rsidR="007574E5" w:rsidRPr="0071763A" w14:paraId="1735D484" w14:textId="77777777" w:rsidTr="009F2E8D">
        <w:trPr>
          <w:trHeight w:val="397"/>
        </w:trPr>
        <w:tc>
          <w:tcPr>
            <w:tcW w:w="946" w:type="pct"/>
            <w:vAlign w:val="center"/>
          </w:tcPr>
          <w:p w14:paraId="1445A3C2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44" w:type="pct"/>
          </w:tcPr>
          <w:p w14:paraId="4EA80BCA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>
              <w:rPr>
                <w:lang w:val="en-ZA"/>
              </w:rPr>
              <w:t>Jeremy Du Plessis</w:t>
            </w:r>
          </w:p>
        </w:tc>
        <w:tc>
          <w:tcPr>
            <w:tcW w:w="1344" w:type="pct"/>
            <w:vAlign w:val="center"/>
          </w:tcPr>
          <w:p w14:paraId="1FD914B5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>
              <w:rPr>
                <w:lang w:val="en-ZA"/>
              </w:rPr>
              <w:t>Gabriel Stein</w:t>
            </w:r>
          </w:p>
        </w:tc>
        <w:tc>
          <w:tcPr>
            <w:tcW w:w="1366" w:type="pct"/>
          </w:tcPr>
          <w:p w14:paraId="65FC32CD" w14:textId="77777777" w:rsidR="007574E5" w:rsidRPr="0071763A" w:rsidRDefault="007574E5" w:rsidP="004B241D">
            <w:pPr>
              <w:pStyle w:val="Table"/>
              <w:rPr>
                <w:lang w:val="en-ZA"/>
              </w:rPr>
            </w:pPr>
            <w:r>
              <w:rPr>
                <w:lang w:val="en-ZA"/>
              </w:rPr>
              <w:t xml:space="preserve">St John </w:t>
            </w:r>
            <w:proofErr w:type="spellStart"/>
            <w:r>
              <w:rPr>
                <w:lang w:val="en-ZA"/>
              </w:rPr>
              <w:t>Grimbly</w:t>
            </w:r>
            <w:proofErr w:type="spellEnd"/>
          </w:p>
        </w:tc>
      </w:tr>
    </w:tbl>
    <w:p w14:paraId="6184900A" w14:textId="77777777" w:rsidR="00EE7102" w:rsidRDefault="00EE7102">
      <w:pPr>
        <w:pStyle w:val="Body"/>
      </w:pPr>
    </w:p>
    <w:tbl>
      <w:tblPr>
        <w:tblW w:w="14221" w:type="dxa"/>
        <w:tblInd w:w="-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10"/>
        <w:gridCol w:w="2025"/>
        <w:gridCol w:w="1065"/>
        <w:gridCol w:w="750"/>
        <w:gridCol w:w="960"/>
        <w:gridCol w:w="2385"/>
        <w:gridCol w:w="2205"/>
        <w:gridCol w:w="2821"/>
      </w:tblGrid>
      <w:tr w:rsidR="00EE7102" w14:paraId="61849013" w14:textId="77777777" w:rsidTr="5A6FF4DE">
        <w:trPr>
          <w:trHeight w:val="481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14:paraId="6184900B" w14:textId="77777777" w:rsidR="00EE7102" w:rsidRDefault="00884962">
            <w:pPr>
              <w:pStyle w:val="Body"/>
              <w:spacing w:after="0" w:line="142" w:lineRule="atLeast"/>
              <w:ind w:left="58" w:firstLine="0"/>
              <w:jc w:val="center"/>
            </w:pPr>
            <w:r>
              <w:rPr>
                <w:b/>
                <w:bCs/>
                <w:kern w:val="24"/>
                <w:lang w:val="en-US"/>
              </w:rPr>
              <w:t>Risk Condition [1]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14:paraId="6184900C" w14:textId="77777777" w:rsidR="00EE7102" w:rsidRDefault="00884962">
            <w:pPr>
              <w:pStyle w:val="Body"/>
              <w:spacing w:after="0" w:line="142" w:lineRule="atLeast"/>
              <w:ind w:left="58" w:firstLine="0"/>
              <w:jc w:val="center"/>
            </w:pPr>
            <w:r>
              <w:rPr>
                <w:b/>
                <w:bCs/>
                <w:kern w:val="24"/>
                <w:lang w:val="en-US"/>
              </w:rPr>
              <w:t>Consequence [1]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14:paraId="6184900D" w14:textId="77777777" w:rsidR="00EE7102" w:rsidRDefault="00884962">
            <w:pPr>
              <w:pStyle w:val="Body"/>
              <w:spacing w:after="0" w:line="142" w:lineRule="atLeast"/>
              <w:ind w:left="58" w:firstLine="0"/>
              <w:jc w:val="center"/>
            </w:pPr>
            <w:r>
              <w:rPr>
                <w:b/>
                <w:bCs/>
                <w:kern w:val="24"/>
                <w:lang w:val="en-US"/>
              </w:rPr>
              <w:t>Cat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14:paraId="6184900E" w14:textId="77777777" w:rsidR="00EE7102" w:rsidRDefault="00884962">
            <w:pPr>
              <w:pStyle w:val="Body"/>
              <w:spacing w:after="0" w:line="142" w:lineRule="atLeast"/>
              <w:ind w:left="58" w:firstLine="0"/>
              <w:jc w:val="center"/>
            </w:pPr>
            <w:r>
              <w:rPr>
                <w:b/>
                <w:bCs/>
                <w:kern w:val="24"/>
                <w:lang w:val="en-US"/>
              </w:rPr>
              <w:t xml:space="preserve">Prob [½] 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14:paraId="6184900F" w14:textId="77777777" w:rsidR="00EE7102" w:rsidRDefault="00884962">
            <w:pPr>
              <w:pStyle w:val="Body"/>
              <w:spacing w:after="0" w:line="142" w:lineRule="atLeast"/>
              <w:ind w:left="58" w:firstLine="0"/>
              <w:jc w:val="center"/>
            </w:pPr>
            <w:r>
              <w:rPr>
                <w:b/>
                <w:bCs/>
                <w:kern w:val="24"/>
                <w:lang w:val="en-US"/>
              </w:rPr>
              <w:t>Impact [½]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14:paraId="61849010" w14:textId="77777777" w:rsidR="00EE7102" w:rsidRDefault="00884962">
            <w:pPr>
              <w:pStyle w:val="Body"/>
              <w:spacing w:after="0" w:line="142" w:lineRule="atLeast"/>
              <w:ind w:left="58" w:firstLine="0"/>
              <w:jc w:val="center"/>
            </w:pPr>
            <w:r>
              <w:rPr>
                <w:b/>
                <w:bCs/>
                <w:kern w:val="24"/>
                <w:lang w:val="en-US"/>
              </w:rPr>
              <w:t>Mitigation [1]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14:paraId="61849011" w14:textId="77777777" w:rsidR="00EE7102" w:rsidRDefault="00884962">
            <w:pPr>
              <w:pStyle w:val="Body"/>
              <w:spacing w:after="0" w:line="142" w:lineRule="atLeast"/>
              <w:ind w:left="58" w:firstLine="0"/>
              <w:jc w:val="center"/>
            </w:pPr>
            <w:r>
              <w:rPr>
                <w:b/>
                <w:bCs/>
                <w:kern w:val="24"/>
                <w:lang w:val="en-US"/>
              </w:rPr>
              <w:t>Monitoring [1]</w:t>
            </w:r>
          </w:p>
        </w:tc>
        <w:tc>
          <w:tcPr>
            <w:tcW w:w="2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14:paraId="61849012" w14:textId="77777777" w:rsidR="00EE7102" w:rsidRDefault="00884962">
            <w:pPr>
              <w:pStyle w:val="Body"/>
              <w:spacing w:after="0" w:line="142" w:lineRule="atLeast"/>
              <w:ind w:left="58" w:firstLine="0"/>
              <w:jc w:val="center"/>
            </w:pPr>
            <w:r>
              <w:rPr>
                <w:b/>
                <w:bCs/>
                <w:kern w:val="24"/>
                <w:lang w:val="en-US"/>
              </w:rPr>
              <w:t>Management [1]</w:t>
            </w:r>
          </w:p>
        </w:tc>
      </w:tr>
      <w:tr w:rsidR="00EE7102" w14:paraId="6184901C" w14:textId="77777777" w:rsidTr="5A6FF4DE">
        <w:trPr>
          <w:trHeight w:val="1201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4" w14:textId="35D3B047" w:rsidR="00EE7102" w:rsidRDefault="5A6FF4DE" w:rsidP="5A6FF4DE">
            <w:pPr>
              <w:spacing w:after="40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r w:rsidRPr="5A6FF4DE">
              <w:rPr>
                <w:rFonts w:eastAsia="Calibri" w:cs="Calibri"/>
                <w:color w:val="000000" w:themeColor="text1"/>
                <w:sz w:val="22"/>
                <w:szCs w:val="22"/>
              </w:rPr>
              <w:t>A misunderstanding of the core project problem, due to the fact that it is partly theoretical and novel.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5" w14:textId="5A691FEC" w:rsidR="00EE7102" w:rsidRDefault="5A6FF4DE" w:rsidP="5A6FF4DE">
            <w:pPr>
              <w:spacing w:after="40" w:line="259" w:lineRule="auto"/>
            </w:pPr>
            <w:r w:rsidRPr="5A6FF4DE">
              <w:rPr>
                <w:rFonts w:eastAsia="Calibri" w:cs="Calibri"/>
                <w:color w:val="000000" w:themeColor="text1"/>
                <w:sz w:val="22"/>
                <w:szCs w:val="22"/>
              </w:rPr>
              <w:t>Time wasted planning and developing solutions to an incorrectly understood problem.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6" w14:textId="4DC8C71A" w:rsidR="00EE7102" w:rsidRDefault="5A6FF4DE">
            <w:r>
              <w:t>Development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7" w14:textId="2EBD339C" w:rsidR="00EE7102" w:rsidRDefault="5A6FF4DE">
            <w:r>
              <w:t>Low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8" w14:textId="02F0CE87" w:rsidR="00EE7102" w:rsidRDefault="5A6FF4DE">
            <w:r>
              <w:t>Critical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9" w14:textId="462535AA" w:rsidR="00EE7102" w:rsidRDefault="5A6FF4DE" w:rsidP="5A6FF4DE">
            <w:pPr>
              <w:spacing w:after="40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r w:rsidRPr="5A6FF4DE">
              <w:rPr>
                <w:rFonts w:eastAsia="Calibri" w:cs="Calibri"/>
                <w:color w:val="000000" w:themeColor="text1"/>
                <w:sz w:val="22"/>
                <w:szCs w:val="22"/>
              </w:rPr>
              <w:t>Allocate a greater proportion of time in the beginning of the project to understanding the problem by reading the necessary papers and theory.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A" w14:textId="4BC41D7A" w:rsidR="00EE7102" w:rsidRDefault="5A6FF4DE" w:rsidP="5A6FF4DE">
            <w:pPr>
              <w:spacing w:line="259" w:lineRule="auto"/>
            </w:pPr>
            <w:r>
              <w:t>Failed attempts to begin implementing the solution will indicate we have not understood the problem sufficiently well.</w:t>
            </w:r>
          </w:p>
        </w:tc>
        <w:tc>
          <w:tcPr>
            <w:tcW w:w="2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B" w14:textId="332D66F6" w:rsidR="00EE7102" w:rsidRDefault="5A6FF4DE">
            <w:r>
              <w:t xml:space="preserve">If we are unable to properly understand the problem after reading the papers and doing our own research, we will schedule a meeting with the client (Dr </w:t>
            </w:r>
            <w:proofErr w:type="spellStart"/>
            <w:r>
              <w:t>Keet</w:t>
            </w:r>
            <w:proofErr w:type="spellEnd"/>
            <w:r>
              <w:t>) and bring questions for clarification.</w:t>
            </w:r>
          </w:p>
        </w:tc>
      </w:tr>
      <w:tr w:rsidR="00EE7102" w14:paraId="61849025" w14:textId="77777777" w:rsidTr="5A6FF4DE">
        <w:trPr>
          <w:trHeight w:val="1681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D" w14:textId="64DE3004" w:rsidR="00EE7102" w:rsidRDefault="5A6FF4DE" w:rsidP="5A6FF4DE">
            <w:pPr>
              <w:spacing w:after="40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r w:rsidRPr="5A6FF4DE">
              <w:rPr>
                <w:rFonts w:eastAsia="Calibri" w:cs="Calibri"/>
                <w:color w:val="000000" w:themeColor="text1"/>
                <w:sz w:val="22"/>
                <w:szCs w:val="22"/>
              </w:rPr>
              <w:t>Implementation of front-end interface using unknown packages may prove to be limiting or have foreseen negative effects (make extra work)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E" w14:textId="2212D587" w:rsidR="00EE7102" w:rsidRDefault="5A6FF4DE" w:rsidP="5A6FF4DE">
            <w:pPr>
              <w:spacing w:after="40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r w:rsidRPr="5A6FF4DE">
              <w:rPr>
                <w:rFonts w:eastAsia="Calibri" w:cs="Calibri"/>
                <w:color w:val="000000" w:themeColor="text1"/>
                <w:sz w:val="22"/>
                <w:szCs w:val="22"/>
              </w:rPr>
              <w:t>Time wasted and in the worst case limiting the functionality of the program.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1F" w14:textId="400E00A7" w:rsidR="00EE7102" w:rsidRDefault="5A6FF4DE">
            <w:r>
              <w:t>Development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0" w14:textId="2E424BB9" w:rsidR="00EE7102" w:rsidRDefault="5A6FF4DE" w:rsidP="5A6FF4DE">
            <w:pPr>
              <w:spacing w:line="259" w:lineRule="auto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1" w14:textId="1D409D13" w:rsidR="00EE7102" w:rsidRDefault="5A6FF4DE" w:rsidP="5A6FF4DE">
            <w:pPr>
              <w:spacing w:line="259" w:lineRule="auto"/>
            </w:pPr>
            <w:r>
              <w:t>Critical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2" w14:textId="4BC9F579" w:rsidR="00EE7102" w:rsidRDefault="5A6FF4DE">
            <w:pPr>
              <w:spacing w:after="40"/>
            </w:pPr>
            <w:r w:rsidRPr="5A6FF4DE">
              <w:rPr>
                <w:rFonts w:eastAsia="Calibri" w:cs="Calibri"/>
                <w:color w:val="000000" w:themeColor="text1"/>
                <w:sz w:val="22"/>
                <w:szCs w:val="22"/>
              </w:rPr>
              <w:t>Research several options for graphical interface libraries before selecting one.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3" w14:textId="7BED44B4" w:rsidR="00EE7102" w:rsidRDefault="5A6FF4DE">
            <w:r>
              <w:t>More time than allocated spent trying to overcome unforeseen problems with the UI packages will be an indicator.</w:t>
            </w:r>
          </w:p>
        </w:tc>
        <w:tc>
          <w:tcPr>
            <w:tcW w:w="2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4" w14:textId="0DD63CB5" w:rsidR="00EE7102" w:rsidRDefault="5A6FF4DE">
            <w:r>
              <w:t xml:space="preserve">If we encounter excessive problems, we will revert to using a textual interface and focus on the implementation of the backend, returning to focusing on the UI once the back end is complete. </w:t>
            </w:r>
          </w:p>
        </w:tc>
      </w:tr>
      <w:tr w:rsidR="00EE7102" w14:paraId="6184902E" w14:textId="77777777" w:rsidTr="5A6FF4DE">
        <w:trPr>
          <w:trHeight w:val="2161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6" w14:textId="202644C9" w:rsidR="00EE7102" w:rsidRDefault="00884962">
            <w:pPr>
              <w:spacing w:after="40"/>
            </w:pPr>
            <w:r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lastRenderedPageBreak/>
              <w:t>Since the transformation rules from ARM to the conceptual model is theoretical, there may be several edge cases which cause errors which may not be anticipated or tested</w:t>
            </w:r>
            <w:r w:rsidR="11DD4CE8"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7" w14:textId="0E2A9ABB" w:rsidR="00EE7102" w:rsidRDefault="00884962">
            <w:pPr>
              <w:spacing w:after="40"/>
            </w:pPr>
            <w:r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>A program which does not account for every possible error that may arise from transformations - which may be considered a bug</w:t>
            </w:r>
            <w:r w:rsidR="11DD4CE8"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53C44" w14:textId="400E00A7" w:rsidR="00EE7102" w:rsidRDefault="5A6FF4DE">
            <w:r>
              <w:t>Development</w:t>
            </w:r>
          </w:p>
          <w:p w14:paraId="61849028" w14:textId="19DB6985" w:rsidR="00EE7102" w:rsidRDefault="00EE7102" w:rsidP="5A6FF4DE"/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9" w14:textId="6CD21F24" w:rsidR="00EE7102" w:rsidRDefault="5A6FF4DE">
            <w:r>
              <w:t>Medium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A" w14:textId="212FCA6A" w:rsidR="00EE7102" w:rsidRDefault="11DD4CE8" w:rsidP="11DD4CE8">
            <w:pPr>
              <w:spacing w:line="259" w:lineRule="auto"/>
            </w:pPr>
            <w:r>
              <w:t>Critical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B" w14:textId="66323642" w:rsidR="00EE7102" w:rsidRDefault="00884962">
            <w:pPr>
              <w:spacing w:after="40"/>
            </w:pPr>
            <w:proofErr w:type="spellStart"/>
            <w:r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>Prioritise</w:t>
            </w:r>
            <w:proofErr w:type="spellEnd"/>
            <w:r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 xml:space="preserve"> the generation of test cases before starting any development, generating as many as possible up front and checking them with the client to ensure the I/O that we are testing is correct and that we have not missed any edge cases.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C" w14:textId="7293029E" w:rsidR="00EE7102" w:rsidRDefault="5A6FF4DE">
            <w:r>
              <w:t>The only possible indicator for this risk is failed test cases. So, the only way to know would be to generate as many test cases as possible.</w:t>
            </w:r>
          </w:p>
        </w:tc>
        <w:tc>
          <w:tcPr>
            <w:tcW w:w="2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D" w14:textId="1A5D802D" w:rsidR="00EE7102" w:rsidRDefault="5A6FF4DE">
            <w:r>
              <w:t>Failed test cases and exceptions are expected since this work has not been done before, so the appropriate way to manage this risk would be clear communication with the client.</w:t>
            </w:r>
          </w:p>
        </w:tc>
      </w:tr>
      <w:tr w:rsidR="00EE7102" w14:paraId="61849037" w14:textId="77777777" w:rsidTr="5A6FF4DE">
        <w:trPr>
          <w:trHeight w:val="2881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2F" w14:textId="5674D85E" w:rsidR="00EE7102" w:rsidRDefault="11DD4CE8">
            <w:pPr>
              <w:spacing w:after="40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r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>Too much time spent on developing the graphical interface (focusing on usability over functionality).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0" w14:textId="24A31470" w:rsidR="00EE7102" w:rsidRDefault="5A6FF4DE" w:rsidP="5A6FF4DE">
            <w:pPr>
              <w:spacing w:after="40" w:line="259" w:lineRule="auto"/>
            </w:pPr>
            <w:r>
              <w:t>Less time spent on back end implementation, potentially leading to bugs and poor</w:t>
            </w:r>
            <w:r w:rsidR="11DD4CE8">
              <w:t>-</w:t>
            </w:r>
            <w:r>
              <w:t>quality code.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79E0" w14:textId="400E00A7" w:rsidR="00EE7102" w:rsidRDefault="5A6FF4DE">
            <w:r>
              <w:t>Development</w:t>
            </w:r>
          </w:p>
          <w:p w14:paraId="61849031" w14:textId="14476A44" w:rsidR="00EE7102" w:rsidRDefault="00EE7102" w:rsidP="5A6FF4DE"/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2" w14:textId="4CCFE1D9" w:rsidR="00EE7102" w:rsidRDefault="5A6FF4DE" w:rsidP="5A6FF4DE">
            <w:pPr>
              <w:spacing w:line="259" w:lineRule="auto"/>
            </w:pPr>
            <w:r>
              <w:t>Low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3" w14:textId="680D4A7D" w:rsidR="00EE7102" w:rsidRDefault="5A6FF4DE" w:rsidP="5A6FF4DE">
            <w:pPr>
              <w:spacing w:line="259" w:lineRule="auto"/>
            </w:pPr>
            <w:r>
              <w:t>Critical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4" w14:textId="48FACF06" w:rsidR="00EE7102" w:rsidRDefault="11DD4CE8">
            <w:pPr>
              <w:spacing w:after="40"/>
            </w:pPr>
            <w:r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>Dedicate</w:t>
            </w:r>
            <w:r w:rsidR="00884962"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 xml:space="preserve"> developer time disproportionately to </w:t>
            </w:r>
            <w:r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>developing</w:t>
            </w:r>
            <w:r w:rsidR="00884962"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 xml:space="preserve"> the logic, rules and test cases </w:t>
            </w:r>
            <w:r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>in the beginning of the project.</w:t>
            </w:r>
            <w:r w:rsidR="00884962" w:rsidRPr="11DD4CE8">
              <w:rPr>
                <w:rFonts w:eastAsia="Calibri" w:cs="Calibri"/>
                <w:color w:val="000000" w:themeColor="text1"/>
                <w:sz w:val="22"/>
                <w:szCs w:val="22"/>
              </w:rPr>
              <w:t xml:space="preserve"> Concentrating the majority of developer time on the graphical interface only towards the end after the implementation and testing of the backend has been done.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5" w14:textId="6B87BA20" w:rsidR="00EE7102" w:rsidRDefault="5A6FF4DE" w:rsidP="5A6FF4DE">
            <w:r>
              <w:t>An indicator will be if a disproportionately large proportion of tasks, tracked via a task management board, concern front</w:t>
            </w:r>
            <w:r w:rsidR="11DD4CE8">
              <w:t>-</w:t>
            </w:r>
            <w:r>
              <w:t xml:space="preserve">end work (translating to time spent). </w:t>
            </w:r>
          </w:p>
        </w:tc>
        <w:tc>
          <w:tcPr>
            <w:tcW w:w="2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6" w14:textId="1DADF7C0" w:rsidR="00EE7102" w:rsidRDefault="5A6FF4DE">
            <w:r>
              <w:t>If the front end is taking too much time, the team should switch to focusing on the back</w:t>
            </w:r>
            <w:r w:rsidR="11DD4CE8">
              <w:t>-</w:t>
            </w:r>
            <w:r>
              <w:t xml:space="preserve">end implementation and use a text-based user interface instead, </w:t>
            </w:r>
            <w:r w:rsidR="11DD4CE8">
              <w:t>only coming back to work on the</w:t>
            </w:r>
            <w:r>
              <w:t xml:space="preserve"> GUI </w:t>
            </w:r>
            <w:r w:rsidR="11DD4CE8">
              <w:t xml:space="preserve">once the backend </w:t>
            </w:r>
            <w:r>
              <w:t xml:space="preserve">is </w:t>
            </w:r>
            <w:r w:rsidR="11DD4CE8">
              <w:t xml:space="preserve">complete. In the worst case, we submit a text-based interface which is satisfactory according to the requirements. </w:t>
            </w:r>
          </w:p>
        </w:tc>
      </w:tr>
      <w:tr w:rsidR="00EE7102" w14:paraId="61849040" w14:textId="77777777" w:rsidTr="5A6FF4DE">
        <w:trPr>
          <w:trHeight w:val="407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8" w14:textId="28217066" w:rsidR="00EE7102" w:rsidRDefault="009938CD">
            <w:r>
              <w:t>Our conceptual model and UI not</w:t>
            </w:r>
            <w:r w:rsidR="006C4692">
              <w:t xml:space="preserve"> being</w:t>
            </w:r>
            <w:r>
              <w:t xml:space="preserve"> easy enough to understand for non-expert users. In other words, there is a risk of </w:t>
            </w:r>
            <w:r w:rsidR="001F17AE">
              <w:t xml:space="preserve">not creating an </w:t>
            </w:r>
            <w:r w:rsidR="001F17AE">
              <w:lastRenderedPageBreak/>
              <w:t>interface which solves the root issue of only experienced users of the database know how to query</w:t>
            </w:r>
            <w:r>
              <w:t xml:space="preserve"> </w:t>
            </w:r>
            <w:r w:rsidR="001F17AE">
              <w:t>it.</w:t>
            </w:r>
            <w:r w:rsidR="003603C3">
              <w:t xml:space="preserve"> 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9" w14:textId="14ABB0D5" w:rsidR="00EE7102" w:rsidRDefault="001F17AE">
            <w:r>
              <w:lastRenderedPageBreak/>
              <w:t>Not making it easier for the end user to query the database</w:t>
            </w:r>
            <w:r w:rsidR="006C4692">
              <w:t xml:space="preserve"> without the need for expert knowledge of the underlying system.</w:t>
            </w: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A" w14:textId="5C729F84" w:rsidR="00EE7102" w:rsidRDefault="5A6FF4DE">
            <w:r>
              <w:t>Development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B" w14:textId="2397DDF5" w:rsidR="00EE7102" w:rsidRDefault="5A6FF4DE">
            <w:r>
              <w:t>Medium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C" w14:textId="23B1125D" w:rsidR="00EE7102" w:rsidRDefault="5A6FF4DE">
            <w:r>
              <w:t xml:space="preserve">Critical 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807F" w14:textId="3E173A2A" w:rsidR="00EE7102" w:rsidRDefault="00D86A2D">
            <w:r>
              <w:t xml:space="preserve">Use known UX and UI principles to create a user-friendly interface. </w:t>
            </w:r>
          </w:p>
          <w:p w14:paraId="6184903D" w14:textId="16F24D30" w:rsidR="00D86A2D" w:rsidRDefault="00D86A2D">
            <w:r>
              <w:t>Test the interface and program with non-expert users and track their experience and feedback.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E" w14:textId="4FB5A799" w:rsidR="00EE7102" w:rsidRDefault="11DD4CE8">
            <w:r>
              <w:t>Responses</w:t>
            </w:r>
            <w:r w:rsidR="5A6FF4DE">
              <w:t xml:space="preserve"> from </w:t>
            </w:r>
            <w:r>
              <w:t>non-expert</w:t>
            </w:r>
            <w:r w:rsidR="5A6FF4DE">
              <w:t xml:space="preserve"> users in user-testing conducted as the project progresses (the client should also test out the prototype when it is ready and at </w:t>
            </w:r>
            <w:r w:rsidR="5A6FF4DE">
              <w:lastRenderedPageBreak/>
              <w:t xml:space="preserve">subsequent meetings). If there is confusion on the part of the </w:t>
            </w:r>
            <w:r>
              <w:t>non-expert</w:t>
            </w:r>
            <w:r w:rsidR="5A6FF4DE">
              <w:t xml:space="preserve"> user</w:t>
            </w:r>
            <w:r>
              <w:t xml:space="preserve"> during testing</w:t>
            </w:r>
            <w:r w:rsidR="5A6FF4DE">
              <w:t xml:space="preserve">, we will know our UI is not performing it’s intended function. </w:t>
            </w:r>
          </w:p>
        </w:tc>
        <w:tc>
          <w:tcPr>
            <w:tcW w:w="2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3F" w14:textId="19B19EE8" w:rsidR="00EE7102" w:rsidRDefault="5A6FF4DE">
            <w:r>
              <w:lastRenderedPageBreak/>
              <w:t xml:space="preserve">Prototype several options / variations of the UI for user testing and take guidance from the responses as to how to alter the UI. </w:t>
            </w:r>
          </w:p>
        </w:tc>
      </w:tr>
      <w:tr w:rsidR="00EE7102" w14:paraId="61849049" w14:textId="77777777" w:rsidTr="5A6FF4DE">
        <w:trPr>
          <w:trHeight w:val="407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41" w14:textId="0E531913" w:rsidR="00EE7102" w:rsidRDefault="009F2E8D">
            <w:r>
              <w:t>Improper team coordination and management.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42" w14:textId="651E5E89" w:rsidR="00EE7102" w:rsidRDefault="009F2E8D">
            <w:r>
              <w:t xml:space="preserve">Wasted time and resources. Potentially not finishing critical tasks in time.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43" w14:textId="1A10E67B" w:rsidR="00EE7102" w:rsidRDefault="5A6FF4DE">
            <w:r>
              <w:t>Development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44" w14:textId="241BF057" w:rsidR="00EE7102" w:rsidRDefault="5A6FF4DE">
            <w:r>
              <w:t>Medium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45" w14:textId="7CDE71BB" w:rsidR="00EE7102" w:rsidRDefault="5A6FF4DE">
            <w:r>
              <w:t>Critical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46" w14:textId="078CE763" w:rsidR="00EE7102" w:rsidRDefault="009F2E8D">
            <w:r>
              <w:t>Create specific roles and make these roles clear to each team member. Invoke iterative development and have ‘daily standups’ to check in on daily progress.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47" w14:textId="0C2AD570" w:rsidR="00EE7102" w:rsidRDefault="5A6FF4DE">
            <w:r>
              <w:t xml:space="preserve">Using weekly goals and checkpoints to measure progress. </w:t>
            </w:r>
          </w:p>
        </w:tc>
        <w:tc>
          <w:tcPr>
            <w:tcW w:w="2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9048" w14:textId="7E88D9D8" w:rsidR="00EE7102" w:rsidRDefault="5A6FF4DE">
            <w:r>
              <w:t xml:space="preserve">If things are not being managed properly, mapping out detailed time planning with all team members will be essential to keep the project on track.  </w:t>
            </w:r>
          </w:p>
        </w:tc>
      </w:tr>
    </w:tbl>
    <w:p w14:paraId="6184904A" w14:textId="77777777" w:rsidR="00EE7102" w:rsidRDefault="00EE7102">
      <w:pPr>
        <w:pStyle w:val="Body"/>
        <w:widowControl w:val="0"/>
        <w:ind w:firstLine="0"/>
      </w:pPr>
    </w:p>
    <w:p w14:paraId="6184904C" w14:textId="77777777" w:rsidR="00EE7102" w:rsidRDefault="00EE7102">
      <w:pPr>
        <w:pStyle w:val="Heading"/>
        <w:sectPr w:rsidR="00EE7102">
          <w:headerReference w:type="default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304" w:right="1304" w:bottom="1191" w:left="1418" w:header="680" w:footer="680" w:gutter="0"/>
          <w:cols w:space="720"/>
          <w:titlePg/>
        </w:sectPr>
      </w:pPr>
      <w:bookmarkStart w:id="0" w:name="_GoBack"/>
      <w:bookmarkEnd w:id="0"/>
    </w:p>
    <w:p w14:paraId="61849053" w14:textId="7A94B055" w:rsidR="00EE7102" w:rsidRDefault="00EE7102" w:rsidP="002A3038">
      <w:pPr>
        <w:pStyle w:val="ListNumber"/>
      </w:pPr>
    </w:p>
    <w:sectPr w:rsidR="00EE7102">
      <w:type w:val="continuous"/>
      <w:pgSz w:w="16840" w:h="11900" w:orient="landscape"/>
      <w:pgMar w:top="1191" w:right="1418" w:bottom="1191" w:left="1418" w:header="680" w:footer="680" w:gutter="0"/>
      <w:cols w:num="2" w:space="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D9885" w14:textId="77777777" w:rsidR="00AE26EC" w:rsidRDefault="00AE26EC">
      <w:r>
        <w:separator/>
      </w:r>
    </w:p>
  </w:endnote>
  <w:endnote w:type="continuationSeparator" w:id="0">
    <w:p w14:paraId="7DAD3CF2" w14:textId="77777777" w:rsidR="00AE26EC" w:rsidRDefault="00AE26EC">
      <w:r>
        <w:continuationSeparator/>
      </w:r>
    </w:p>
  </w:endnote>
  <w:endnote w:type="continuationNotice" w:id="1">
    <w:p w14:paraId="62D61A9A" w14:textId="77777777" w:rsidR="00496BF5" w:rsidRDefault="00496B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9055" w14:textId="77777777" w:rsidR="00EE7102" w:rsidRDefault="00EE7102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9057" w14:textId="77777777" w:rsidR="00EE7102" w:rsidRDefault="00EE710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70829" w14:textId="77777777" w:rsidR="00AE26EC" w:rsidRDefault="00AE26EC">
      <w:r>
        <w:separator/>
      </w:r>
    </w:p>
  </w:footnote>
  <w:footnote w:type="continuationSeparator" w:id="0">
    <w:p w14:paraId="5D2E11C5" w14:textId="77777777" w:rsidR="00AE26EC" w:rsidRDefault="00AE26EC">
      <w:r>
        <w:continuationSeparator/>
      </w:r>
    </w:p>
  </w:footnote>
  <w:footnote w:type="continuationNotice" w:id="1">
    <w:p w14:paraId="5C9B38C6" w14:textId="77777777" w:rsidR="00496BF5" w:rsidRDefault="00496B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9054" w14:textId="77777777" w:rsidR="00EE7102" w:rsidRDefault="00EE7102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9056" w14:textId="77777777" w:rsidR="00EE7102" w:rsidRDefault="00EE710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30EE3"/>
    <w:multiLevelType w:val="hybridMultilevel"/>
    <w:tmpl w:val="72BCF1D4"/>
    <w:numStyleLink w:val="ImportedStyle2"/>
  </w:abstractNum>
  <w:abstractNum w:abstractNumId="1" w15:restartNumberingAfterBreak="0">
    <w:nsid w:val="66EA6A7E"/>
    <w:multiLevelType w:val="hybridMultilevel"/>
    <w:tmpl w:val="72BCF1D4"/>
    <w:styleLink w:val="ImportedStyle2"/>
    <w:lvl w:ilvl="0" w:tplc="FD683012">
      <w:start w:val="1"/>
      <w:numFmt w:val="decimal"/>
      <w:lvlText w:val="%1."/>
      <w:lvlJc w:val="left"/>
      <w:pPr>
        <w:ind w:left="397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06C2B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900EB6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0E54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B0E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F6C880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508C8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98F59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44C582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02"/>
    <w:rsid w:val="001F17AE"/>
    <w:rsid w:val="00226041"/>
    <w:rsid w:val="002A3038"/>
    <w:rsid w:val="003603C3"/>
    <w:rsid w:val="00496BF5"/>
    <w:rsid w:val="004B241D"/>
    <w:rsid w:val="006C4692"/>
    <w:rsid w:val="007574E5"/>
    <w:rsid w:val="00884962"/>
    <w:rsid w:val="009938CD"/>
    <w:rsid w:val="009F2E8D"/>
    <w:rsid w:val="00AE26EC"/>
    <w:rsid w:val="00D86A2D"/>
    <w:rsid w:val="00EE7102"/>
    <w:rsid w:val="11DD4CE8"/>
    <w:rsid w:val="5A6FF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848FF9"/>
  <w15:docId w15:val="{157BD3D7-69C1-0F4A-A280-DDE13F3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ZA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uiPriority w:val="9"/>
    <w:unhideWhenUsed/>
    <w:qFormat/>
    <w:pPr>
      <w:keepNext/>
      <w:keepLines/>
      <w:tabs>
        <w:tab w:val="left" w:pos="567"/>
        <w:tab w:val="left" w:pos="1117"/>
      </w:tabs>
      <w:spacing w:before="80" w:after="80"/>
      <w:ind w:left="397"/>
      <w:outlineLvl w:val="2"/>
    </w:pPr>
    <w:rPr>
      <w:rFonts w:cs="Arial Unicode MS"/>
      <w:b/>
      <w:bCs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Subtitle"/>
    <w:uiPriority w:val="10"/>
    <w:qFormat/>
    <w:pPr>
      <w:spacing w:before="120" w:after="240"/>
      <w:ind w:firstLine="397"/>
      <w:jc w:val="center"/>
    </w:pPr>
    <w:rPr>
      <w:rFonts w:ascii="Garamond" w:hAnsi="Garamond" w:cs="Arial Unicode MS"/>
      <w:b/>
      <w:bCs/>
      <w:color w:val="000000"/>
      <w:sz w:val="32"/>
      <w:szCs w:val="32"/>
      <w:u w:color="000000"/>
      <w:lang w:val="en-US"/>
    </w:rPr>
  </w:style>
  <w:style w:type="paragraph" w:styleId="Subtitle">
    <w:name w:val="Subtitle"/>
    <w:next w:val="Heading"/>
    <w:uiPriority w:val="11"/>
    <w:qFormat/>
    <w:pPr>
      <w:spacing w:after="240"/>
      <w:ind w:firstLine="397"/>
      <w:jc w:val="center"/>
    </w:pPr>
    <w:rPr>
      <w:rFonts w:ascii="Garamond" w:hAnsi="Garamond" w:cs="Arial Unicode MS"/>
      <w:color w:val="000000"/>
      <w:sz w:val="28"/>
      <w:szCs w:val="28"/>
      <w:u w:color="000000"/>
      <w:lang w:val="en-US"/>
    </w:rPr>
  </w:style>
  <w:style w:type="paragraph" w:customStyle="1" w:styleId="Heading">
    <w:name w:val="Heading"/>
    <w:pPr>
      <w:keepNext/>
      <w:keepLines/>
      <w:tabs>
        <w:tab w:val="left" w:pos="567"/>
      </w:tabs>
      <w:spacing w:before="120" w:after="80"/>
      <w:outlineLvl w:val="0"/>
    </w:pPr>
    <w:rPr>
      <w:rFonts w:cs="Arial Unicode MS"/>
      <w:b/>
      <w:bCs/>
      <w:color w:val="000000"/>
      <w:sz w:val="28"/>
      <w:szCs w:val="28"/>
      <w:u w:color="000000"/>
      <w:lang w:val="en-US"/>
    </w:rPr>
  </w:style>
  <w:style w:type="paragraph" w:customStyle="1" w:styleId="Body">
    <w:name w:val="Body"/>
    <w:pPr>
      <w:spacing w:after="80"/>
      <w:ind w:firstLine="397"/>
    </w:pPr>
    <w:rPr>
      <w:rFonts w:eastAsia="Times New Roman"/>
      <w:color w:val="000000"/>
      <w:sz w:val="22"/>
      <w:szCs w:val="22"/>
      <w:u w:color="000000"/>
    </w:rPr>
  </w:style>
  <w:style w:type="paragraph" w:customStyle="1" w:styleId="Table">
    <w:name w:val="Table"/>
    <w:pPr>
      <w:spacing w:after="40"/>
    </w:pPr>
    <w:rPr>
      <w:rFonts w:cs="Arial Unicode MS"/>
      <w:color w:val="000000"/>
      <w:sz w:val="22"/>
      <w:szCs w:val="22"/>
      <w:u w:color="000000"/>
      <w:lang w:val="en-US"/>
    </w:rPr>
  </w:style>
  <w:style w:type="paragraph" w:styleId="ListNumber">
    <w:name w:val="List Number"/>
    <w:pPr>
      <w:tabs>
        <w:tab w:val="left" w:pos="397"/>
      </w:tabs>
      <w:spacing w:after="40"/>
    </w:pPr>
    <w:rPr>
      <w:rFonts w:cs="Arial Unicode MS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B24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496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BF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6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BF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zrrya001@myuct.ac.z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keet@cs.uct.ac.z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Garamond"/>
        <a:ea typeface="Garamond"/>
        <a:cs typeface="Garamond"/>
      </a:majorFont>
      <a:minorFont>
        <a:latin typeface="Garamond"/>
        <a:ea typeface="Garamond"/>
        <a:cs typeface="Garamond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 John Grimbly</cp:lastModifiedBy>
  <cp:revision>12</cp:revision>
  <dcterms:created xsi:type="dcterms:W3CDTF">2019-07-24T05:33:00Z</dcterms:created>
  <dcterms:modified xsi:type="dcterms:W3CDTF">2019-07-25T16:33:00Z</dcterms:modified>
</cp:coreProperties>
</file>