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0EE8A" w14:textId="77777777" w:rsidR="00FC006C" w:rsidRDefault="00000000">
      <w:pPr>
        <w:pStyle w:val="Heading1"/>
      </w:pPr>
      <w:r>
        <w:t>CIRRUS Detachment Planning — Product Knowledge Base</w:t>
      </w:r>
    </w:p>
    <w:p w14:paraId="6BFC0264" w14:textId="77777777" w:rsidR="00FC006C" w:rsidRDefault="00000000">
      <w:r>
        <w:t xml:space="preserve">Use this document as agent context when building or extending the Detachment Planning module inside the </w:t>
      </w:r>
      <w:r>
        <w:rPr>
          <w:b/>
        </w:rPr>
        <w:t>Fleet Management System (FMS)</w:t>
      </w:r>
      <w:r>
        <w:t xml:space="preserve"> app shell. It describes </w:t>
      </w:r>
      <w:r>
        <w:rPr>
          <w:b/>
        </w:rPr>
        <w:t>what the product is</w:t>
      </w:r>
      <w:r>
        <w:t xml:space="preserve">, </w:t>
      </w:r>
      <w:r>
        <w:rPr>
          <w:b/>
        </w:rPr>
        <w:t>who it serves</w:t>
      </w:r>
      <w:r>
        <w:t xml:space="preserve">, </w:t>
      </w:r>
      <w:r>
        <w:rPr>
          <w:b/>
        </w:rPr>
        <w:t>how the process works</w:t>
      </w:r>
      <w:r>
        <w:t xml:space="preserve">, and </w:t>
      </w:r>
      <w:r>
        <w:rPr>
          <w:b/>
        </w:rPr>
        <w:t>what screens and data exist</w:t>
      </w:r>
      <w:r>
        <w:t xml:space="preserve"> — not how to implement UI components.</w:t>
      </w:r>
    </w:p>
    <w:p w14:paraId="3DF4A380" w14:textId="77777777" w:rsidR="00FC006C" w:rsidRDefault="00000000">
      <w:r>
        <w:rPr>
          <w:b/>
        </w:rPr>
        <w:t>Figma (app shell):</w:t>
      </w:r>
      <w:r>
        <w:t xml:space="preserve"> </w:t>
      </w:r>
      <w:r>
        <w:rPr>
          <w:color w:val="0563C1"/>
          <w:u w:val="single"/>
        </w:rPr>
        <w:t>FMS Airforce — CIRRUS</w:t>
      </w:r>
      <w:r>
        <w:t xml:space="preserve"> (https://www.figma.com/design/9cXBV6SVaCrYAir1LSmsmW/FMS-Airforce---CIRRUS?node-id=4301-58432)</w:t>
      </w:r>
    </w:p>
    <w:p w14:paraId="6D313200" w14:textId="77777777" w:rsidR="00FC006C" w:rsidRDefault="00000000">
      <w:r>
        <w:rPr>
          <w:b/>
        </w:rPr>
        <w:t>L-series source template:</w:t>
      </w:r>
      <w:r>
        <w:t xml:space="preserve"> </w:t>
      </w:r>
      <w:r>
        <w:rPr>
          <w:rFonts w:ascii="Consolas" w:hAnsi="Consolas"/>
          <w:sz w:val="20"/>
        </w:rPr>
        <w:t>public/templates/Template-L-series.xlsx</w:t>
      </w:r>
      <w:r>
        <w:t xml:space="preserve"> (from user Excel </w:t>
      </w:r>
      <w:r>
        <w:rPr>
          <w:rFonts w:ascii="Consolas" w:hAnsi="Consolas"/>
          <w:sz w:val="20"/>
        </w:rPr>
        <w:t>Template - L-series.xlsx</w:t>
      </w:r>
      <w:r>
        <w:t>)</w:t>
      </w:r>
    </w:p>
    <w:p w14:paraId="1358154D" w14:textId="77777777" w:rsidR="00FC006C" w:rsidRDefault="00FC006C"/>
    <w:p w14:paraId="3535E2A5" w14:textId="77777777" w:rsidR="00FC006C" w:rsidRDefault="00000000">
      <w:pPr>
        <w:pStyle w:val="Heading2"/>
      </w:pPr>
      <w:r>
        <w:t>1. Product 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6B7EF746" w14:textId="77777777">
        <w:tc>
          <w:tcPr>
            <w:tcW w:w="4680" w:type="dxa"/>
          </w:tcPr>
          <w:p w14:paraId="6F44AC34" w14:textId="77777777" w:rsidR="00FC006C" w:rsidRDefault="00000000">
            <w:r>
              <w:rPr>
                <w:b/>
              </w:rPr>
              <w:t>Item</w:t>
            </w:r>
          </w:p>
        </w:tc>
        <w:tc>
          <w:tcPr>
            <w:tcW w:w="4680" w:type="dxa"/>
          </w:tcPr>
          <w:p w14:paraId="388F460B" w14:textId="77777777" w:rsidR="00FC006C" w:rsidRDefault="00000000">
            <w:r>
              <w:rPr>
                <w:b/>
              </w:rPr>
              <w:t>Detail</w:t>
            </w:r>
          </w:p>
        </w:tc>
      </w:tr>
      <w:tr w:rsidR="00FC006C" w14:paraId="48688A54" w14:textId="77777777">
        <w:tc>
          <w:tcPr>
            <w:tcW w:w="4680" w:type="dxa"/>
          </w:tcPr>
          <w:p w14:paraId="00E12C20" w14:textId="77777777" w:rsidR="00FC006C" w:rsidRDefault="00000000">
            <w:r>
              <w:rPr>
                <w:b/>
              </w:rPr>
              <w:t>Module</w:t>
            </w:r>
          </w:p>
        </w:tc>
        <w:tc>
          <w:tcPr>
            <w:tcW w:w="4680" w:type="dxa"/>
          </w:tcPr>
          <w:p w14:paraId="5966661F" w14:textId="77777777" w:rsidR="00FC006C" w:rsidRDefault="00000000">
            <w:r>
              <w:t>CIRRUS → Detachment Planning</w:t>
            </w:r>
          </w:p>
        </w:tc>
      </w:tr>
      <w:tr w:rsidR="00FC006C" w14:paraId="60EFFEF3" w14:textId="77777777">
        <w:tc>
          <w:tcPr>
            <w:tcW w:w="4680" w:type="dxa"/>
          </w:tcPr>
          <w:p w14:paraId="6D8FA05D" w14:textId="77777777" w:rsidR="00FC006C" w:rsidRDefault="00000000">
            <w:r>
              <w:rPr>
                <w:b/>
              </w:rPr>
              <w:t>Organisation</w:t>
            </w:r>
          </w:p>
        </w:tc>
        <w:tc>
          <w:tcPr>
            <w:tcW w:w="4680" w:type="dxa"/>
          </w:tcPr>
          <w:p w14:paraId="3A08068C" w14:textId="77777777" w:rsidR="00FC006C" w:rsidRDefault="00000000">
            <w:r>
              <w:t>Air Force</w:t>
            </w:r>
          </w:p>
        </w:tc>
      </w:tr>
      <w:tr w:rsidR="00FC006C" w14:paraId="359A7709" w14:textId="77777777">
        <w:tc>
          <w:tcPr>
            <w:tcW w:w="4680" w:type="dxa"/>
          </w:tcPr>
          <w:p w14:paraId="7214A52A" w14:textId="77777777" w:rsidR="00FC006C" w:rsidRDefault="00000000">
            <w:r>
              <w:rPr>
                <w:b/>
              </w:rPr>
              <w:t>Parent app</w:t>
            </w:r>
          </w:p>
        </w:tc>
        <w:tc>
          <w:tcPr>
            <w:tcW w:w="4680" w:type="dxa"/>
          </w:tcPr>
          <w:p w14:paraId="1D1123E3" w14:textId="77777777" w:rsidR="00FC006C" w:rsidRDefault="00000000">
            <w:r>
              <w:t>Fleet Management System (FMS)</w:t>
            </w:r>
          </w:p>
        </w:tc>
      </w:tr>
      <w:tr w:rsidR="00FC006C" w14:paraId="29B28436" w14:textId="77777777">
        <w:tc>
          <w:tcPr>
            <w:tcW w:w="4680" w:type="dxa"/>
          </w:tcPr>
          <w:p w14:paraId="01D55742" w14:textId="77777777" w:rsidR="00FC006C" w:rsidRDefault="00000000">
            <w:r>
              <w:rPr>
                <w:b/>
              </w:rPr>
              <w:t>Problem</w:t>
            </w:r>
          </w:p>
        </w:tc>
        <w:tc>
          <w:tcPr>
            <w:tcW w:w="4680" w:type="dxa"/>
          </w:tcPr>
          <w:p w14:paraId="70814149" w14:textId="77777777" w:rsidR="00FC006C" w:rsidRDefault="00000000">
            <w:r>
              <w:t>Planners must build a defensible spare-parts plan for a detachment exercise: L-series demand vs warehouse stock (shared base pool from ES), shortfalls, deviations, reservation, OC approval, and offline-approved resolutions — with fulfillment tracked when ES goods-issues stock to the plan.</w:t>
            </w:r>
          </w:p>
        </w:tc>
      </w:tr>
      <w:tr w:rsidR="00FC006C" w14:paraId="4E2C5101" w14:textId="77777777">
        <w:tc>
          <w:tcPr>
            <w:tcW w:w="4680" w:type="dxa"/>
          </w:tcPr>
          <w:p w14:paraId="4086CB3B" w14:textId="77777777" w:rsidR="00FC006C" w:rsidRDefault="00000000">
            <w:r>
              <w:rPr>
                <w:b/>
              </w:rPr>
              <w:t>Prototype stack</w:t>
            </w:r>
          </w:p>
        </w:tc>
        <w:tc>
          <w:tcPr>
            <w:tcW w:w="4680" w:type="dxa"/>
          </w:tcPr>
          <w:p w14:paraId="0E2F7871" w14:textId="77777777" w:rsidR="00FC006C" w:rsidRDefault="00000000">
            <w:r>
              <w:t>React + TypeScript + Vite (mock data, no backend)</w:t>
            </w:r>
          </w:p>
        </w:tc>
      </w:tr>
    </w:tbl>
    <w:p w14:paraId="152C77EC" w14:textId="77777777" w:rsidR="00FC006C" w:rsidRDefault="00FC006C"/>
    <w:p w14:paraId="66014311" w14:textId="77777777" w:rsidR="00FC006C" w:rsidRDefault="00FC006C"/>
    <w:p w14:paraId="5976D511" w14:textId="77777777" w:rsidR="00FC006C" w:rsidRDefault="00000000">
      <w:pPr>
        <w:pStyle w:val="Heading2"/>
      </w:pPr>
      <w:r>
        <w:t>2. Users and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427F4869" w14:textId="77777777">
        <w:tc>
          <w:tcPr>
            <w:tcW w:w="3120" w:type="dxa"/>
          </w:tcPr>
          <w:p w14:paraId="3ED8CA9D" w14:textId="77777777" w:rsidR="00FC006C" w:rsidRDefault="00000000">
            <w:r>
              <w:rPr>
                <w:b/>
              </w:rPr>
              <w:t>Role</w:t>
            </w:r>
          </w:p>
        </w:tc>
        <w:tc>
          <w:tcPr>
            <w:tcW w:w="3120" w:type="dxa"/>
          </w:tcPr>
          <w:p w14:paraId="1DE1AFEB" w14:textId="77777777" w:rsidR="00FC006C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76269DC3" w14:textId="77777777" w:rsidR="00FC006C" w:rsidRDefault="00000000">
            <w:r>
              <w:rPr>
                <w:b/>
              </w:rPr>
              <w:t>Permissions</w:t>
            </w:r>
          </w:p>
        </w:tc>
      </w:tr>
      <w:tr w:rsidR="00FC006C" w14:paraId="2013290C" w14:textId="77777777">
        <w:tc>
          <w:tcPr>
            <w:tcW w:w="3120" w:type="dxa"/>
          </w:tcPr>
          <w:p w14:paraId="2809C6AD" w14:textId="77777777" w:rsidR="00FC006C" w:rsidRDefault="00000000">
            <w:r>
              <w:rPr>
                <w:b/>
              </w:rPr>
              <w:t>Detachment Planner</w:t>
            </w:r>
          </w:p>
        </w:tc>
        <w:tc>
          <w:tcPr>
            <w:tcW w:w="3120" w:type="dxa"/>
          </w:tcPr>
          <w:p w14:paraId="1A17AF38" w14:textId="77777777" w:rsidR="00FC006C" w:rsidRDefault="00000000">
            <w:r>
              <w:t>Own plans only</w:t>
            </w:r>
          </w:p>
        </w:tc>
        <w:tc>
          <w:tcPr>
            <w:tcW w:w="3120" w:type="dxa"/>
          </w:tcPr>
          <w:p w14:paraId="19A9BF0E" w14:textId="77777777" w:rsidR="00FC006C" w:rsidRDefault="00000000">
            <w:r>
              <w:t>Full create/edit on open plans</w:t>
            </w:r>
          </w:p>
        </w:tc>
      </w:tr>
      <w:tr w:rsidR="00FC006C" w14:paraId="0177E22A" w14:textId="77777777">
        <w:tc>
          <w:tcPr>
            <w:tcW w:w="3120" w:type="dxa"/>
          </w:tcPr>
          <w:p w14:paraId="1A1A643D" w14:textId="77777777" w:rsidR="00FC006C" w:rsidRDefault="00000000">
            <w:r>
              <w:rPr>
                <w:b/>
              </w:rPr>
              <w:t>Detachment Director</w:t>
            </w:r>
          </w:p>
        </w:tc>
        <w:tc>
          <w:tcPr>
            <w:tcW w:w="3120" w:type="dxa"/>
          </w:tcPr>
          <w:p w14:paraId="01843874" w14:textId="77777777" w:rsidR="00FC006C" w:rsidRDefault="00000000">
            <w:r>
              <w:t>All unit plans</w:t>
            </w:r>
          </w:p>
        </w:tc>
        <w:tc>
          <w:tcPr>
            <w:tcW w:w="3120" w:type="dxa"/>
          </w:tcPr>
          <w:p w14:paraId="487667C6" w14:textId="77777777" w:rsidR="00FC006C" w:rsidRDefault="00000000">
            <w:r>
              <w:t>Read-only on all plans</w:t>
            </w:r>
          </w:p>
        </w:tc>
      </w:tr>
      <w:tr w:rsidR="00FC006C" w14:paraId="760ED0CF" w14:textId="77777777">
        <w:tc>
          <w:tcPr>
            <w:tcW w:w="3120" w:type="dxa"/>
          </w:tcPr>
          <w:p w14:paraId="6F2C0BEB" w14:textId="77777777" w:rsidR="00FC006C" w:rsidRDefault="00000000">
            <w:r>
              <w:rPr>
                <w:b/>
              </w:rPr>
              <w:t>Approver</w:t>
            </w:r>
          </w:p>
        </w:tc>
        <w:tc>
          <w:tcPr>
            <w:tcW w:w="3120" w:type="dxa"/>
          </w:tcPr>
          <w:p w14:paraId="07D22C17" w14:textId="77777777" w:rsidR="00FC006C" w:rsidRDefault="00000000">
            <w:r>
              <w:t>Offline only</w:t>
            </w:r>
          </w:p>
        </w:tc>
        <w:tc>
          <w:tcPr>
            <w:tcW w:w="3120" w:type="dxa"/>
          </w:tcPr>
          <w:p w14:paraId="24F214A5" w14:textId="77777777" w:rsidR="00FC006C" w:rsidRDefault="00000000">
            <w:r>
              <w:t>Does not log in; planner records approvals in-app after face-to-face review</w:t>
            </w:r>
          </w:p>
        </w:tc>
      </w:tr>
    </w:tbl>
    <w:p w14:paraId="316D915B" w14:textId="77777777" w:rsidR="00FC006C" w:rsidRDefault="00FC006C"/>
    <w:p w14:paraId="536E2926" w14:textId="77777777" w:rsidR="00FC006C" w:rsidRDefault="00000000">
      <w:r>
        <w:rPr>
          <w:b/>
        </w:rPr>
        <w:t>Prototype role switcher:</w:t>
      </w:r>
      <w:r>
        <w:t xml:space="preserve"> Toggle “View as: Planner” / “View as: Director” for demo.</w:t>
      </w:r>
    </w:p>
    <w:p w14:paraId="442D6F85" w14:textId="77777777" w:rsidR="00FC006C" w:rsidRDefault="00000000">
      <w:r>
        <w:rPr>
          <w:b/>
        </w:rPr>
        <w:t>Default prototype users:</w:t>
      </w:r>
    </w:p>
    <w:p w14:paraId="1E1C1D8E" w14:textId="77777777" w:rsidR="00FC006C" w:rsidRDefault="00000000">
      <w:pPr>
        <w:pStyle w:val="ListBullet"/>
      </w:pPr>
      <w:r>
        <w:lastRenderedPageBreak/>
        <w:t>Planner: John Doe (</w:t>
      </w:r>
      <w:r>
        <w:rPr>
          <w:rFonts w:ascii="Consolas" w:hAnsi="Consolas"/>
          <w:sz w:val="20"/>
        </w:rPr>
        <w:t>planner-1</w:t>
      </w:r>
      <w:r>
        <w:t xml:space="preserve">, initials </w:t>
      </w:r>
      <w:r>
        <w:rPr>
          <w:rFonts w:ascii="Consolas" w:hAnsi="Consolas"/>
          <w:sz w:val="20"/>
        </w:rPr>
        <w:t>JD</w:t>
      </w:r>
      <w:r>
        <w:t>)</w:t>
      </w:r>
    </w:p>
    <w:p w14:paraId="37A69B11" w14:textId="77777777" w:rsidR="00FC006C" w:rsidRDefault="00000000">
      <w:pPr>
        <w:pStyle w:val="ListBullet"/>
      </w:pPr>
      <w:r>
        <w:t>Director: Sarah Chen (</w:t>
      </w:r>
      <w:r>
        <w:rPr>
          <w:rFonts w:ascii="Consolas" w:hAnsi="Consolas"/>
          <w:sz w:val="20"/>
        </w:rPr>
        <w:t>director-1</w:t>
      </w:r>
      <w:r>
        <w:t xml:space="preserve">, initials </w:t>
      </w:r>
      <w:r>
        <w:rPr>
          <w:rFonts w:ascii="Consolas" w:hAnsi="Consolas"/>
          <w:sz w:val="20"/>
        </w:rPr>
        <w:t>SC</w:t>
      </w:r>
      <w:r>
        <w:t>)</w:t>
      </w:r>
    </w:p>
    <w:p w14:paraId="0D97A3C9" w14:textId="77777777" w:rsidR="00FC006C" w:rsidRDefault="00FC006C"/>
    <w:p w14:paraId="0D7309E0" w14:textId="77777777" w:rsidR="00FC006C" w:rsidRDefault="00000000">
      <w:pPr>
        <w:pStyle w:val="Heading2"/>
      </w:pPr>
      <w:r>
        <w:t>3. To-be process</w:t>
      </w:r>
    </w:p>
    <w:p w14:paraId="114E7E2A" w14:textId="77777777" w:rsidR="00FC006C" w:rsidRDefault="00000000">
      <w:r>
        <w:rPr>
          <w:b/>
        </w:rPr>
        <w:t>Typical planner workflow after creating a detachment plan:</w:t>
      </w:r>
    </w:p>
    <w:p w14:paraId="0B4AD60C" w14:textId="77777777" w:rsidR="00FC006C" w:rsidRDefault="00000000">
      <w:pPr>
        <w:pStyle w:val="ListNumber"/>
      </w:pPr>
      <w:r>
        <w:t xml:space="preserve">Adjust the plan — edit to-bring on existing lines or </w:t>
      </w:r>
      <w:r>
        <w:rPr>
          <w:b/>
        </w:rPr>
        <w:t>Add NSN</w:t>
      </w:r>
      <w:r>
        <w:t xml:space="preserve"> (always a deviation).</w:t>
      </w:r>
    </w:p>
    <w:p w14:paraId="51023418" w14:textId="77777777" w:rsidR="00FC006C" w:rsidRDefault="00000000">
      <w:pPr>
        <w:pStyle w:val="ListNumber"/>
      </w:pPr>
      <w:r>
        <w:rPr>
          <w:b/>
        </w:rPr>
        <w:t>Resolve shortfalls</w:t>
      </w:r>
      <w:r>
        <w:t xml:space="preserve"> — Action required tab; record wait / accept / cannibalise.</w:t>
      </w:r>
    </w:p>
    <w:p w14:paraId="5C955D3A" w14:textId="77777777" w:rsidR="00FC006C" w:rsidRDefault="00000000">
      <w:pPr>
        <w:pStyle w:val="ListNumber"/>
      </w:pPr>
      <w:r>
        <w:rPr>
          <w:b/>
        </w:rPr>
        <w:t>OC approval</w:t>
      </w:r>
      <w:r>
        <w:t xml:space="preserve"> — informal; planners often filter LRU lines with warehouse qty </w:t>
      </w:r>
      <w:r>
        <w:rPr>
          <w:b/>
        </w:rPr>
        <w:t>1 or 2</w:t>
      </w:r>
      <w:r>
        <w:t>, present to OC, then call Supply Depot (SD) after approval.</w:t>
      </w:r>
    </w:p>
    <w:p w14:paraId="6926521C" w14:textId="77777777" w:rsidR="00FC006C" w:rsidRDefault="00000000">
      <w:pPr>
        <w:pStyle w:val="ListNumber"/>
      </w:pPr>
      <w:r>
        <w:rPr>
          <w:b/>
        </w:rPr>
        <w:t>Call SD</w:t>
      </w:r>
      <w:r>
        <w:t xml:space="preserve"> — move spares from warehouse SLOC to detachment plan SLOC (goods issue in ES).</w:t>
      </w:r>
    </w:p>
    <w:p w14:paraId="7E28E66B" w14:textId="77777777" w:rsidR="00FC006C" w:rsidRDefault="00000000">
      <w:pPr>
        <w:pStyle w:val="ListNumber"/>
      </w:pPr>
      <w:r>
        <w:rPr>
          <w:b/>
        </w:rPr>
        <w:t>Monitor</w:t>
      </w:r>
      <w:r>
        <w:t xml:space="preserve"> fulfilment and awaiting spares.</w:t>
      </w:r>
    </w:p>
    <w:p w14:paraId="021C8672" w14:textId="77777777" w:rsidR="00FC006C" w:rsidRDefault="00000000">
      <w:pPr>
        <w:pStyle w:val="ListNumber"/>
      </w:pPr>
      <w:r>
        <w:rPr>
          <w:b/>
        </w:rPr>
        <w:t>Present to CO</w:t>
      </w:r>
      <w:r>
        <w:t xml:space="preserve"> — shortfalls (accept / cannibalise) and deviations for offline sign-off; record in Approval pack.</w:t>
      </w:r>
    </w:p>
    <w:p w14:paraId="1B5E625D" w14:textId="77777777" w:rsidR="00FC006C" w:rsidRDefault="00000000">
      <w:pPr>
        <w:spacing w:before="80" w:after="160"/>
        <w:ind w:left="360"/>
      </w:pPr>
      <w:r>
        <w:rPr>
          <w:rFonts w:ascii="Consolas" w:hAnsi="Consolas"/>
          <w:color w:val="333333"/>
          <w:sz w:val="18"/>
        </w:rPr>
        <w:t>Create Detachment</w:t>
      </w:r>
      <w:r>
        <w:rPr>
          <w:rFonts w:ascii="Consolas" w:hAnsi="Consolas"/>
          <w:color w:val="333333"/>
          <w:sz w:val="18"/>
        </w:rPr>
        <w:br/>
        <w:t xml:space="preserve">  → Insert parameters (platform, variant, L-series, flying hours / aircraft count, dates)</w:t>
      </w:r>
      <w:r>
        <w:rPr>
          <w:rFonts w:ascii="Consolas" w:hAnsi="Consolas"/>
          <w:color w:val="333333"/>
          <w:sz w:val="18"/>
        </w:rPr>
        <w:br/>
        <w:t xml:space="preserve">  → Generate detachment plan (L-series lines + warehouse overlay from ES)</w:t>
      </w:r>
      <w:r>
        <w:rPr>
          <w:rFonts w:ascii="Consolas" w:hAnsi="Consolas"/>
          <w:color w:val="333333"/>
          <w:sz w:val="18"/>
        </w:rPr>
        <w:br/>
        <w:t xml:space="preserve">  → Adjust to-bring / add NSNs</w:t>
      </w:r>
      <w:r>
        <w:rPr>
          <w:rFonts w:ascii="Consolas" w:hAnsi="Consolas"/>
          <w:color w:val="333333"/>
          <w:sz w:val="18"/>
        </w:rPr>
        <w:br/>
        <w:t xml:space="preserve">  → Resolve shortfalls (Action required)</w:t>
      </w:r>
      <w:r>
        <w:rPr>
          <w:rFonts w:ascii="Consolas" w:hAnsi="Consolas"/>
          <w:color w:val="333333"/>
          <w:sz w:val="18"/>
        </w:rPr>
        <w:br/>
        <w:t xml:space="preserve">  → OC approval for low-stock LRU (informal; WH 1–2)</w:t>
      </w:r>
      <w:r>
        <w:rPr>
          <w:rFonts w:ascii="Consolas" w:hAnsi="Consolas"/>
          <w:color w:val="333333"/>
          <w:sz w:val="18"/>
        </w:rPr>
        <w:br/>
        <w:t xml:space="preserve">  → SD moves stock (warehouse SLOC → detachment SLOC)</w:t>
      </w:r>
      <w:r>
        <w:rPr>
          <w:rFonts w:ascii="Consolas" w:hAnsi="Consolas"/>
          <w:color w:val="333333"/>
          <w:sz w:val="18"/>
        </w:rPr>
        <w:br/>
        <w:t xml:space="preserve">  → Monitor fulfilment + awaiting spares</w:t>
      </w:r>
      <w:r>
        <w:rPr>
          <w:rFonts w:ascii="Consolas" w:hAnsi="Consolas"/>
          <w:color w:val="333333"/>
          <w:sz w:val="18"/>
        </w:rPr>
        <w:br/>
        <w:t xml:space="preserve">  → Present accept / cannibalise + deviations to CO (Approval pack)</w:t>
      </w:r>
      <w:r>
        <w:rPr>
          <w:rFonts w:ascii="Consolas" w:hAnsi="Consolas"/>
          <w:color w:val="333333"/>
          <w:sz w:val="18"/>
        </w:rPr>
        <w:br/>
        <w:t xml:space="preserve">  → Record approval snapshots in app</w:t>
      </w:r>
    </w:p>
    <w:p w14:paraId="0EF03DF1" w14:textId="77777777" w:rsidR="00FC006C" w:rsidRDefault="00000000">
      <w:r>
        <w:rPr>
          <w:b/>
        </w:rPr>
        <w:t>Digital scope:</w:t>
      </w:r>
      <w:r>
        <w:t xml:space="preserve"> Steps through recording approval happen in-app. Presenting and getting sign-off happen </w:t>
      </w:r>
      <w:r>
        <w:rPr>
          <w:b/>
        </w:rPr>
        <w:t>offline</w:t>
      </w:r>
      <w:r>
        <w:t xml:space="preserve"> (meeting). There is </w:t>
      </w:r>
      <w:r>
        <w:rPr>
          <w:b/>
        </w:rPr>
        <w:t>no automated approver workflow</w:t>
      </w:r>
      <w:r>
        <w:t xml:space="preserve"> in v1 — planner checks “offline approval recorded” after the meeting.</w:t>
      </w:r>
    </w:p>
    <w:p w14:paraId="3184FADA" w14:textId="77777777" w:rsidR="00FC006C" w:rsidRDefault="00000000">
      <w:r>
        <w:rPr>
          <w:b/>
        </w:rPr>
        <w:t>Terminology:</w:t>
      </w:r>
      <w:r>
        <w:t xml:space="preserve"> Use </w:t>
      </w:r>
      <w:r>
        <w:rPr>
          <w:b/>
        </w:rPr>
        <w:t>Deviation</w:t>
      </w:r>
      <w:r>
        <w:t xml:space="preserve"> (not “variation”).</w:t>
      </w:r>
    </w:p>
    <w:p w14:paraId="55984ECB" w14:textId="77777777" w:rsidR="00FC006C" w:rsidRDefault="00FC006C"/>
    <w:p w14:paraId="4F13942B" w14:textId="77777777" w:rsidR="00FC006C" w:rsidRDefault="00000000">
      <w:pPr>
        <w:pStyle w:val="Heading2"/>
      </w:pPr>
      <w:r>
        <w:t>4. Plan parameters</w:t>
      </w:r>
    </w:p>
    <w:p w14:paraId="3D2807F8" w14:textId="77777777" w:rsidR="00FC006C" w:rsidRDefault="00000000">
      <w:r>
        <w:t xml:space="preserve">Set at create time; </w:t>
      </w:r>
      <w:r>
        <w:rPr>
          <w:b/>
        </w:rPr>
        <w:t>editable later</w:t>
      </w:r>
      <w:r>
        <w:t xml:space="preserve"> while plan is open (Edit parameters — planned, not fully built in prototype).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4F2D4722" w14:textId="77777777">
        <w:tc>
          <w:tcPr>
            <w:tcW w:w="3120" w:type="dxa"/>
          </w:tcPr>
          <w:p w14:paraId="43C68079" w14:textId="77777777" w:rsidR="00FC006C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</w:tcPr>
          <w:p w14:paraId="313B7175" w14:textId="77777777" w:rsidR="00FC006C" w:rsidRDefault="00000000">
            <w:r>
              <w:rPr>
                <w:b/>
              </w:rPr>
              <w:t>F-16</w:t>
            </w:r>
          </w:p>
        </w:tc>
        <w:tc>
          <w:tcPr>
            <w:tcW w:w="3120" w:type="dxa"/>
          </w:tcPr>
          <w:p w14:paraId="507C64A1" w14:textId="77777777" w:rsidR="00FC006C" w:rsidRDefault="00000000">
            <w:r>
              <w:rPr>
                <w:b/>
              </w:rPr>
              <w:t>CH-47</w:t>
            </w:r>
          </w:p>
        </w:tc>
      </w:tr>
      <w:tr w:rsidR="00FC006C" w14:paraId="570449DA" w14:textId="77777777">
        <w:tc>
          <w:tcPr>
            <w:tcW w:w="3120" w:type="dxa"/>
          </w:tcPr>
          <w:p w14:paraId="170ECA9B" w14:textId="77777777" w:rsidR="00FC006C" w:rsidRDefault="00000000">
            <w:r>
              <w:rPr>
                <w:b/>
              </w:rPr>
              <w:t>Platform</w:t>
            </w:r>
          </w:p>
        </w:tc>
        <w:tc>
          <w:tcPr>
            <w:tcW w:w="3120" w:type="dxa"/>
          </w:tcPr>
          <w:p w14:paraId="2D7F5B53" w14:textId="77777777" w:rsidR="00FC006C" w:rsidRDefault="00000000">
            <w:r>
              <w:t>F-16</w:t>
            </w:r>
          </w:p>
        </w:tc>
        <w:tc>
          <w:tcPr>
            <w:tcW w:w="3120" w:type="dxa"/>
          </w:tcPr>
          <w:p w14:paraId="09DF4FC7" w14:textId="77777777" w:rsidR="00FC006C" w:rsidRDefault="00000000">
            <w:r>
              <w:t>CH-47</w:t>
            </w:r>
          </w:p>
        </w:tc>
      </w:tr>
      <w:tr w:rsidR="00FC006C" w14:paraId="37FDBAA9" w14:textId="77777777">
        <w:tc>
          <w:tcPr>
            <w:tcW w:w="3120" w:type="dxa"/>
          </w:tcPr>
          <w:p w14:paraId="5A9211C0" w14:textId="77777777" w:rsidR="00FC006C" w:rsidRDefault="00000000">
            <w:r>
              <w:rPr>
                <w:b/>
              </w:rPr>
              <w:t>Variant</w:t>
            </w:r>
          </w:p>
        </w:tc>
        <w:tc>
          <w:tcPr>
            <w:tcW w:w="3120" w:type="dxa"/>
          </w:tcPr>
          <w:p w14:paraId="30BFDF9F" w14:textId="77777777" w:rsidR="00FC006C" w:rsidRDefault="00000000">
            <w:r>
              <w:t>Multi-select: C, D, D+</w:t>
            </w:r>
          </w:p>
        </w:tc>
        <w:tc>
          <w:tcPr>
            <w:tcW w:w="3120" w:type="dxa"/>
          </w:tcPr>
          <w:p w14:paraId="4BF2ADAE" w14:textId="77777777" w:rsidR="00FC006C" w:rsidRDefault="00000000">
            <w:r>
              <w:t>Multi-select: D, F</w:t>
            </w:r>
          </w:p>
        </w:tc>
      </w:tr>
      <w:tr w:rsidR="00FC006C" w14:paraId="01D25A3A" w14:textId="77777777">
        <w:tc>
          <w:tcPr>
            <w:tcW w:w="3120" w:type="dxa"/>
          </w:tcPr>
          <w:p w14:paraId="1BEEC60E" w14:textId="77777777" w:rsidR="00FC006C" w:rsidRDefault="00000000">
            <w:r>
              <w:rPr>
                <w:b/>
              </w:rPr>
              <w:t>L-series version</w:t>
            </w:r>
          </w:p>
        </w:tc>
        <w:tc>
          <w:tcPr>
            <w:tcW w:w="3120" w:type="dxa"/>
          </w:tcPr>
          <w:p w14:paraId="3230C6B4" w14:textId="77777777" w:rsidR="00FC006C" w:rsidRDefault="00000000">
            <w:r>
              <w:t xml:space="preserve">e.g. </w:t>
            </w:r>
            <w:r>
              <w:rPr>
                <w:rFonts w:ascii="Consolas" w:hAnsi="Consolas"/>
                <w:sz w:val="20"/>
              </w:rPr>
              <w:t>L-F16-2026-TEMPLATE</w:t>
            </w:r>
          </w:p>
        </w:tc>
        <w:tc>
          <w:tcPr>
            <w:tcW w:w="3120" w:type="dxa"/>
          </w:tcPr>
          <w:p w14:paraId="1443A309" w14:textId="77777777" w:rsidR="00FC006C" w:rsidRDefault="00000000">
            <w:r>
              <w:t xml:space="preserve">e.g. </w:t>
            </w:r>
            <w:r>
              <w:rPr>
                <w:rFonts w:ascii="Consolas" w:hAnsi="Consolas"/>
                <w:sz w:val="20"/>
              </w:rPr>
              <w:t>L-CH47-2026-TEMPLATE</w:t>
            </w:r>
          </w:p>
        </w:tc>
      </w:tr>
      <w:tr w:rsidR="00FC006C" w14:paraId="3D8E51A1" w14:textId="77777777">
        <w:tc>
          <w:tcPr>
            <w:tcW w:w="3120" w:type="dxa"/>
          </w:tcPr>
          <w:p w14:paraId="7DDC2142" w14:textId="77777777" w:rsidR="00FC006C" w:rsidRDefault="00000000">
            <w:r>
              <w:rPr>
                <w:b/>
              </w:rPr>
              <w:t>Mission parameter</w:t>
            </w:r>
          </w:p>
        </w:tc>
        <w:tc>
          <w:tcPr>
            <w:tcW w:w="3120" w:type="dxa"/>
          </w:tcPr>
          <w:p w14:paraId="00F4D80B" w14:textId="77777777" w:rsidR="00FC006C" w:rsidRDefault="00000000">
            <w:r>
              <w:t>Flying hours (100 / 200 / 300 / 400)</w:t>
            </w:r>
          </w:p>
        </w:tc>
        <w:tc>
          <w:tcPr>
            <w:tcW w:w="3120" w:type="dxa"/>
          </w:tcPr>
          <w:p w14:paraId="4C10DA2A" w14:textId="77777777" w:rsidR="00FC006C" w:rsidRDefault="00000000">
            <w:r>
              <w:t>Aircraft count (2 / 4 / 6 / 8)</w:t>
            </w:r>
          </w:p>
        </w:tc>
      </w:tr>
      <w:tr w:rsidR="00FC006C" w14:paraId="02F2FE33" w14:textId="77777777">
        <w:tc>
          <w:tcPr>
            <w:tcW w:w="3120" w:type="dxa"/>
          </w:tcPr>
          <w:p w14:paraId="17DE60A9" w14:textId="77777777" w:rsidR="00FC006C" w:rsidRDefault="00000000">
            <w:r>
              <w:rPr>
                <w:b/>
              </w:rPr>
              <w:t>Need-by-date</w:t>
            </w:r>
          </w:p>
        </w:tc>
        <w:tc>
          <w:tcPr>
            <w:tcW w:w="3120" w:type="dxa"/>
          </w:tcPr>
          <w:p w14:paraId="492EFEB2" w14:textId="77777777" w:rsidR="00FC006C" w:rsidRDefault="00000000">
            <w:r>
              <w:t>Date spares must be ready</w:t>
            </w:r>
          </w:p>
        </w:tc>
        <w:tc>
          <w:tcPr>
            <w:tcW w:w="3120" w:type="dxa"/>
          </w:tcPr>
          <w:p w14:paraId="2AEDE18F" w14:textId="77777777" w:rsidR="00FC006C" w:rsidRDefault="00000000">
            <w:r>
              <w:t>Same</w:t>
            </w:r>
          </w:p>
        </w:tc>
      </w:tr>
      <w:tr w:rsidR="00FC006C" w14:paraId="7A10ED6F" w14:textId="77777777">
        <w:tc>
          <w:tcPr>
            <w:tcW w:w="3120" w:type="dxa"/>
          </w:tcPr>
          <w:p w14:paraId="3F0E9670" w14:textId="77777777" w:rsidR="00FC006C" w:rsidRDefault="00000000">
            <w:r>
              <w:rPr>
                <w:b/>
              </w:rPr>
              <w:t>Detachment date</w:t>
            </w:r>
          </w:p>
        </w:tc>
        <w:tc>
          <w:tcPr>
            <w:tcW w:w="3120" w:type="dxa"/>
          </w:tcPr>
          <w:p w14:paraId="2DAE0B1A" w14:textId="77777777" w:rsidR="00FC006C" w:rsidRDefault="00000000">
            <w:r>
              <w:t>Exercise start</w:t>
            </w:r>
          </w:p>
        </w:tc>
        <w:tc>
          <w:tcPr>
            <w:tcW w:w="3120" w:type="dxa"/>
          </w:tcPr>
          <w:p w14:paraId="08ECA8B5" w14:textId="77777777" w:rsidR="00FC006C" w:rsidRDefault="00000000">
            <w:r>
              <w:t>Same</w:t>
            </w:r>
          </w:p>
        </w:tc>
      </w:tr>
      <w:tr w:rsidR="00FC006C" w14:paraId="5621BF4B" w14:textId="77777777">
        <w:tc>
          <w:tcPr>
            <w:tcW w:w="3120" w:type="dxa"/>
          </w:tcPr>
          <w:p w14:paraId="7671B8AD" w14:textId="77777777" w:rsidR="00FC006C" w:rsidRDefault="00000000">
            <w:r>
              <w:rPr>
                <w:b/>
              </w:rPr>
              <w:lastRenderedPageBreak/>
              <w:t>Plan remarks</w:t>
            </w:r>
          </w:p>
        </w:tc>
        <w:tc>
          <w:tcPr>
            <w:tcW w:w="3120" w:type="dxa"/>
          </w:tcPr>
          <w:p w14:paraId="03C6C0B5" w14:textId="77777777" w:rsidR="00FC006C" w:rsidRDefault="00000000">
            <w:r>
              <w:t>Optional context for approvers</w:t>
            </w:r>
          </w:p>
        </w:tc>
        <w:tc>
          <w:tcPr>
            <w:tcW w:w="3120" w:type="dxa"/>
          </w:tcPr>
          <w:p w14:paraId="7ADB9CF8" w14:textId="77777777" w:rsidR="00FC006C" w:rsidRDefault="00000000">
            <w:r>
              <w:t>Same</w:t>
            </w:r>
          </w:p>
        </w:tc>
      </w:tr>
    </w:tbl>
    <w:p w14:paraId="67B47AFB" w14:textId="77777777" w:rsidR="00FC006C" w:rsidRDefault="00FC006C"/>
    <w:p w14:paraId="11DEEE1E" w14:textId="77777777" w:rsidR="00FC006C" w:rsidRDefault="00000000">
      <w:r>
        <w:rPr>
          <w:b/>
        </w:rPr>
        <w:t>Create modal layout (product spec):</w:t>
      </w:r>
    </w:p>
    <w:p w14:paraId="30619CD6" w14:textId="77777777" w:rsidR="00FC006C" w:rsidRDefault="00000000">
      <w:pPr>
        <w:pStyle w:val="ListBullet"/>
      </w:pPr>
      <w:r>
        <w:t>Row 1: Platform | L-series version</w:t>
      </w:r>
    </w:p>
    <w:p w14:paraId="2BCA9077" w14:textId="77777777" w:rsidR="00FC006C" w:rsidRDefault="00000000">
      <w:pPr>
        <w:pStyle w:val="ListBullet"/>
      </w:pPr>
      <w:r>
        <w:t>Row 2: Variant (multi) | Flying hours (F-16, step 100) or Aircraft count (CH-47 select)</w:t>
      </w:r>
    </w:p>
    <w:p w14:paraId="1514ED17" w14:textId="77777777" w:rsidR="00FC006C" w:rsidRDefault="00000000">
      <w:pPr>
        <w:pStyle w:val="ListBullet"/>
      </w:pPr>
      <w:r>
        <w:t>Row 3: Need-by-date | Detachment date</w:t>
      </w:r>
    </w:p>
    <w:p w14:paraId="5ED8463F" w14:textId="77777777" w:rsidR="00FC006C" w:rsidRDefault="00000000">
      <w:r>
        <w:t xml:space="preserve">Each detachment plan is </w:t>
      </w:r>
      <w:r>
        <w:rPr>
          <w:b/>
        </w:rPr>
        <w:t>one-off</w:t>
      </w:r>
      <w:r>
        <w:t xml:space="preserve"> (not versioned v2/v3), but parameters may be amended while monitoring approval status.</w:t>
      </w:r>
    </w:p>
    <w:p w14:paraId="2A0BD640" w14:textId="77777777" w:rsidR="00FC006C" w:rsidRDefault="00FC006C"/>
    <w:p w14:paraId="2327164A" w14:textId="77777777" w:rsidR="00FC006C" w:rsidRDefault="00000000">
      <w:pPr>
        <w:pStyle w:val="Heading2"/>
      </w:pPr>
      <w:r>
        <w:t>5. L-series template</w:t>
      </w:r>
    </w:p>
    <w:p w14:paraId="2D8EE1D6" w14:textId="77777777" w:rsidR="00FC006C" w:rsidRDefault="00000000">
      <w:r>
        <w:t xml:space="preserve">An </w:t>
      </w:r>
      <w:r>
        <w:rPr>
          <w:b/>
        </w:rPr>
        <w:t>L-series</w:t>
      </w:r>
      <w:r>
        <w:t xml:space="preserve"> is the baseline list of spares required for a detachment, driven by platform + parameter tier.</w:t>
      </w:r>
    </w:p>
    <w:p w14:paraId="5D7A971F" w14:textId="77777777" w:rsidR="00FC006C" w:rsidRDefault="00000000">
      <w:r>
        <w:rPr>
          <w:b/>
        </w:rPr>
        <w:t>Source:</w:t>
      </w:r>
      <w:r>
        <w:t xml:space="preserve"> Excel template with sheets </w:t>
      </w:r>
      <w:r>
        <w:rPr>
          <w:b/>
        </w:rPr>
        <w:t>F16</w:t>
      </w:r>
      <w:r>
        <w:t xml:space="preserve"> and </w:t>
      </w:r>
      <w:r>
        <w:rPr>
          <w:b/>
        </w:rPr>
        <w:t>CH47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1807DE5E" w14:textId="77777777">
        <w:tc>
          <w:tcPr>
            <w:tcW w:w="3120" w:type="dxa"/>
          </w:tcPr>
          <w:p w14:paraId="43046BEF" w14:textId="77777777" w:rsidR="00FC006C" w:rsidRDefault="00000000">
            <w:r>
              <w:rPr>
                <w:b/>
              </w:rPr>
              <w:t>Platform</w:t>
            </w:r>
          </w:p>
        </w:tc>
        <w:tc>
          <w:tcPr>
            <w:tcW w:w="3120" w:type="dxa"/>
          </w:tcPr>
          <w:p w14:paraId="1BAD8A57" w14:textId="77777777" w:rsidR="00FC006C" w:rsidRDefault="00000000">
            <w:r>
              <w:rPr>
                <w:b/>
              </w:rPr>
              <w:t>Components</w:t>
            </w:r>
          </w:p>
        </w:tc>
        <w:tc>
          <w:tcPr>
            <w:tcW w:w="3120" w:type="dxa"/>
          </w:tcPr>
          <w:p w14:paraId="6BA0EF43" w14:textId="77777777" w:rsidR="00FC006C" w:rsidRDefault="00000000">
            <w:r>
              <w:rPr>
                <w:b/>
              </w:rPr>
              <w:t>Qty tiers</w:t>
            </w:r>
          </w:p>
        </w:tc>
      </w:tr>
      <w:tr w:rsidR="00FC006C" w14:paraId="30AC66B4" w14:textId="77777777">
        <w:tc>
          <w:tcPr>
            <w:tcW w:w="3120" w:type="dxa"/>
          </w:tcPr>
          <w:p w14:paraId="00EA8DC0" w14:textId="77777777" w:rsidR="00FC006C" w:rsidRDefault="00000000">
            <w:r>
              <w:t>F-16</w:t>
            </w:r>
          </w:p>
        </w:tc>
        <w:tc>
          <w:tcPr>
            <w:tcW w:w="3120" w:type="dxa"/>
          </w:tcPr>
          <w:p w14:paraId="414CAACF" w14:textId="77777777" w:rsidR="00FC006C" w:rsidRDefault="00000000">
            <w:r>
              <w:t>17 lines (NSN, MPN, description)</w:t>
            </w:r>
          </w:p>
        </w:tc>
        <w:tc>
          <w:tcPr>
            <w:tcW w:w="3120" w:type="dxa"/>
          </w:tcPr>
          <w:p w14:paraId="3541998C" w14:textId="77777777" w:rsidR="00FC006C" w:rsidRDefault="00000000">
            <w:r>
              <w:t>100 / 200 / 300 / 400 flying hrs</w:t>
            </w:r>
          </w:p>
        </w:tc>
      </w:tr>
      <w:tr w:rsidR="00FC006C" w14:paraId="0A5BF814" w14:textId="77777777">
        <w:tc>
          <w:tcPr>
            <w:tcW w:w="3120" w:type="dxa"/>
          </w:tcPr>
          <w:p w14:paraId="60ECCEDF" w14:textId="77777777" w:rsidR="00FC006C" w:rsidRDefault="00000000">
            <w:r>
              <w:t>CH-47</w:t>
            </w:r>
          </w:p>
        </w:tc>
        <w:tc>
          <w:tcPr>
            <w:tcW w:w="3120" w:type="dxa"/>
          </w:tcPr>
          <w:p w14:paraId="77C925CA" w14:textId="77777777" w:rsidR="00FC006C" w:rsidRDefault="00000000">
            <w:r>
              <w:t>18 lines</w:t>
            </w:r>
          </w:p>
        </w:tc>
        <w:tc>
          <w:tcPr>
            <w:tcW w:w="3120" w:type="dxa"/>
          </w:tcPr>
          <w:p w14:paraId="7ABB9BFB" w14:textId="77777777" w:rsidR="00FC006C" w:rsidRDefault="00000000">
            <w:r>
              <w:t>2 / 4 / 6 / 8 aircraft</w:t>
            </w:r>
          </w:p>
        </w:tc>
      </w:tr>
    </w:tbl>
    <w:p w14:paraId="0548CF8A" w14:textId="77777777" w:rsidR="00FC006C" w:rsidRDefault="00FC006C"/>
    <w:p w14:paraId="554EA46B" w14:textId="77777777" w:rsidR="00FC006C" w:rsidRDefault="00000000">
      <w:r>
        <w:rPr>
          <w:b/>
        </w:rPr>
        <w:t>Logic:</w:t>
      </w:r>
      <w:r>
        <w:t xml:space="preserve"> On plan generate, </w:t>
      </w:r>
      <w:r>
        <w:rPr>
          <w:rFonts w:ascii="Consolas" w:hAnsi="Consolas"/>
          <w:sz w:val="20"/>
        </w:rPr>
        <w:t>requiredQty</w:t>
      </w:r>
      <w:r>
        <w:t xml:space="preserve"> for each line = template </w:t>
      </w:r>
      <w:r>
        <w:rPr>
          <w:rFonts w:ascii="Consolas" w:hAnsi="Consolas"/>
          <w:sz w:val="20"/>
        </w:rPr>
        <w:t>qtyByTier[parameter tier]</w:t>
      </w:r>
      <w:r>
        <w:t xml:space="preserve">. Some template lines may have </w:t>
      </w:r>
      <w:r>
        <w:rPr>
          <w:b/>
        </w:rPr>
        <w:t>required qty = 0</w:t>
      </w:r>
      <w:r>
        <w:t xml:space="preserve"> — these are optional NSNs tagged </w:t>
      </w:r>
      <w:r>
        <w:rPr>
          <w:b/>
        </w:rPr>
        <w:t>As required</w:t>
      </w:r>
      <w:r>
        <w:t xml:space="preserve"> (see §6.8).</w:t>
      </w:r>
    </w:p>
    <w:p w14:paraId="45067B0E" w14:textId="77777777" w:rsidR="00FC006C" w:rsidRDefault="00000000">
      <w:r>
        <w:rPr>
          <w:b/>
        </w:rPr>
        <w:t>Data files (reference implementation):</w:t>
      </w:r>
    </w:p>
    <w:p w14:paraId="24ABAE4A" w14:textId="77777777" w:rsidR="00FC006C" w:rsidRDefault="00000000">
      <w:pPr>
        <w:pStyle w:val="ListBullet"/>
      </w:pPr>
      <w:r>
        <w:rPr>
          <w:rFonts w:ascii="Consolas" w:hAnsi="Consolas"/>
          <w:sz w:val="20"/>
        </w:rPr>
        <w:t>src/data/lSeriesTemplate.ts</w:t>
      </w:r>
      <w:r>
        <w:t xml:space="preserve"> — full template</w:t>
      </w:r>
    </w:p>
    <w:p w14:paraId="694A1D6E" w14:textId="77777777" w:rsidR="00FC006C" w:rsidRDefault="00000000">
      <w:pPr>
        <w:pStyle w:val="ListBullet"/>
      </w:pPr>
      <w:r>
        <w:rPr>
          <w:rFonts w:ascii="Consolas" w:hAnsi="Consolas"/>
          <w:sz w:val="20"/>
        </w:rPr>
        <w:t>src/utils/generatePlanLines.ts</w:t>
      </w:r>
      <w:r>
        <w:t xml:space="preserve"> — builds </w:t>
      </w:r>
      <w:r>
        <w:rPr>
          <w:rFonts w:ascii="Consolas" w:hAnsi="Consolas"/>
          <w:sz w:val="20"/>
        </w:rPr>
        <w:t>PlanLine[]</w:t>
      </w:r>
      <w:r>
        <w:t xml:space="preserve"> from plan platform + parameter tier; demo overlays on </w:t>
      </w:r>
      <w:r>
        <w:rPr>
          <w:rFonts w:ascii="Consolas" w:hAnsi="Consolas"/>
          <w:sz w:val="20"/>
        </w:rPr>
        <w:t>plan-001</w:t>
      </w:r>
    </w:p>
    <w:p w14:paraId="5B57E8EA" w14:textId="77777777" w:rsidR="00FC006C" w:rsidRDefault="00000000">
      <w:r>
        <w:rPr>
          <w:b/>
        </w:rPr>
        <w:t>Version IDs:</w:t>
      </w:r>
    </w:p>
    <w:p w14:paraId="568F3EAF" w14:textId="77777777" w:rsidR="00FC006C" w:rsidRDefault="00000000">
      <w:pPr>
        <w:pStyle w:val="ListBullet"/>
      </w:pPr>
      <w:r>
        <w:rPr>
          <w:rFonts w:ascii="Consolas" w:hAnsi="Consolas"/>
          <w:sz w:val="20"/>
        </w:rPr>
        <w:t>L-F16-2026-TEMPLATE</w:t>
      </w:r>
    </w:p>
    <w:p w14:paraId="5064AC12" w14:textId="77777777" w:rsidR="00FC006C" w:rsidRDefault="00000000">
      <w:pPr>
        <w:pStyle w:val="ListBullet"/>
      </w:pPr>
      <w:r>
        <w:rPr>
          <w:rFonts w:ascii="Consolas" w:hAnsi="Consolas"/>
          <w:sz w:val="20"/>
        </w:rPr>
        <w:t>L-CH47-2026-TEMPLATE</w:t>
      </w:r>
    </w:p>
    <w:p w14:paraId="412A08FA" w14:textId="77777777" w:rsidR="00FC006C" w:rsidRDefault="00FC006C"/>
    <w:p w14:paraId="04A741E1" w14:textId="77777777" w:rsidR="00FC006C" w:rsidRDefault="00000000">
      <w:pPr>
        <w:pStyle w:val="Heading2"/>
      </w:pPr>
      <w:r>
        <w:t>6. Plan line model</w:t>
      </w:r>
    </w:p>
    <w:p w14:paraId="1F970D29" w14:textId="77777777" w:rsidR="00FC006C" w:rsidRDefault="00000000">
      <w:r>
        <w:t>Each line is one L-series component (NSN).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258D0A0F" w14:textId="77777777">
        <w:tc>
          <w:tcPr>
            <w:tcW w:w="4680" w:type="dxa"/>
          </w:tcPr>
          <w:p w14:paraId="00E0AF1F" w14:textId="77777777" w:rsidR="00FC006C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</w:tcPr>
          <w:p w14:paraId="46AAE7D7" w14:textId="77777777" w:rsidR="00FC006C" w:rsidRDefault="00000000">
            <w:r>
              <w:rPr>
                <w:b/>
              </w:rPr>
              <w:t>Description</w:t>
            </w:r>
          </w:p>
        </w:tc>
      </w:tr>
      <w:tr w:rsidR="00FC006C" w14:paraId="34415915" w14:textId="77777777">
        <w:tc>
          <w:tcPr>
            <w:tcW w:w="4680" w:type="dxa"/>
          </w:tcPr>
          <w:p w14:paraId="2EC7B66B" w14:textId="77777777" w:rsidR="00FC006C" w:rsidRDefault="00000000">
            <w:r>
              <w:rPr>
                <w:b/>
              </w:rPr>
              <w:t>Required qty</w:t>
            </w:r>
          </w:p>
        </w:tc>
        <w:tc>
          <w:tcPr>
            <w:tcW w:w="4680" w:type="dxa"/>
          </w:tcPr>
          <w:p w14:paraId="3EADFFF6" w14:textId="77777777" w:rsidR="00FC006C" w:rsidRDefault="00000000">
            <w:r>
              <w:t xml:space="preserve">From L-series template (fixed for tier); </w:t>
            </w:r>
            <w:r>
              <w:rPr>
                <w:b/>
              </w:rPr>
              <w:t>0</w:t>
            </w:r>
            <w:r>
              <w:t xml:space="preserve"> for optional “As required” lines (see §6.8)</w:t>
            </w:r>
          </w:p>
        </w:tc>
      </w:tr>
      <w:tr w:rsidR="00FC006C" w14:paraId="0E23B399" w14:textId="77777777">
        <w:tc>
          <w:tcPr>
            <w:tcW w:w="4680" w:type="dxa"/>
          </w:tcPr>
          <w:p w14:paraId="4A0356DE" w14:textId="77777777" w:rsidR="00FC006C" w:rsidRDefault="00000000">
            <w:r>
              <w:rPr>
                <w:b/>
              </w:rPr>
              <w:t>To-bring qty</w:t>
            </w:r>
          </w:p>
        </w:tc>
        <w:tc>
          <w:tcPr>
            <w:tcW w:w="4680" w:type="dxa"/>
          </w:tcPr>
          <w:p w14:paraId="7D284D20" w14:textId="77777777" w:rsidR="00FC006C" w:rsidRDefault="00000000">
            <w:r>
              <w:t xml:space="preserve">Editable; defaults to required qty; planner may deviate (optional lines default to </w:t>
            </w:r>
            <w:r>
              <w:rPr>
                <w:b/>
              </w:rPr>
              <w:t>0</w:t>
            </w:r>
            <w:r>
              <w:t xml:space="preserve"> until planner opts in)</w:t>
            </w:r>
          </w:p>
        </w:tc>
      </w:tr>
      <w:tr w:rsidR="00FC006C" w14:paraId="31180EFF" w14:textId="77777777">
        <w:tc>
          <w:tcPr>
            <w:tcW w:w="4680" w:type="dxa"/>
          </w:tcPr>
          <w:p w14:paraId="0AADA883" w14:textId="77777777" w:rsidR="00FC006C" w:rsidRDefault="00000000">
            <w:r>
              <w:rPr>
                <w:b/>
              </w:rPr>
              <w:lastRenderedPageBreak/>
              <w:t>Warehouse qty</w:t>
            </w:r>
          </w:p>
        </w:tc>
        <w:tc>
          <w:tcPr>
            <w:tcW w:w="4680" w:type="dxa"/>
          </w:tcPr>
          <w:p w14:paraId="43265858" w14:textId="77777777" w:rsidR="00FC006C" w:rsidRDefault="00000000">
            <w:r>
              <w:t xml:space="preserve">Serviceable qty at base warehouse SLOC(s) — </w:t>
            </w:r>
            <w:r>
              <w:rPr>
                <w:b/>
              </w:rPr>
              <w:t>shared across all planners</w:t>
            </w:r>
            <w:r>
              <w:t xml:space="preserve"> at the base (synced from ES)</w:t>
            </w:r>
          </w:p>
        </w:tc>
      </w:tr>
      <w:tr w:rsidR="00FC006C" w14:paraId="03232056" w14:textId="77777777">
        <w:tc>
          <w:tcPr>
            <w:tcW w:w="4680" w:type="dxa"/>
          </w:tcPr>
          <w:p w14:paraId="03041D1D" w14:textId="77777777" w:rsidR="00FC006C" w:rsidRDefault="00000000">
            <w:r>
              <w:rPr>
                <w:b/>
              </w:rPr>
              <w:t>Issued qty</w:t>
            </w:r>
          </w:p>
        </w:tc>
        <w:tc>
          <w:tcPr>
            <w:tcW w:w="4680" w:type="dxa"/>
          </w:tcPr>
          <w:p w14:paraId="4FDD9828" w14:textId="77777777" w:rsidR="00FC006C" w:rsidRDefault="00000000">
            <w:r>
              <w:t xml:space="preserve">Qty goods-issued from warehouse to </w:t>
            </w:r>
            <w:r>
              <w:rPr>
                <w:b/>
              </w:rPr>
              <w:t>this plan line</w:t>
            </w:r>
            <w:r>
              <w:t xml:space="preserve"> (synced from ES)</w:t>
            </w:r>
          </w:p>
        </w:tc>
      </w:tr>
      <w:tr w:rsidR="00FC006C" w14:paraId="39E39415" w14:textId="77777777">
        <w:tc>
          <w:tcPr>
            <w:tcW w:w="4680" w:type="dxa"/>
          </w:tcPr>
          <w:p w14:paraId="759C39A3" w14:textId="77777777" w:rsidR="00FC006C" w:rsidRDefault="00000000">
            <w:r>
              <w:rPr>
                <w:b/>
              </w:rPr>
              <w:t>Reserved qty</w:t>
            </w:r>
          </w:p>
        </w:tc>
        <w:tc>
          <w:tcPr>
            <w:tcW w:w="4680" w:type="dxa"/>
          </w:tcPr>
          <w:p w14:paraId="055C1D7A" w14:textId="77777777" w:rsidR="00FC006C" w:rsidRDefault="00000000">
            <w:r>
              <w:t>Qty reserved for this plan line from shared warehouse stock (synced from ES, if supported)</w:t>
            </w:r>
          </w:p>
        </w:tc>
      </w:tr>
      <w:tr w:rsidR="00FC006C" w14:paraId="5C521CF3" w14:textId="77777777">
        <w:tc>
          <w:tcPr>
            <w:tcW w:w="4680" w:type="dxa"/>
          </w:tcPr>
          <w:p w14:paraId="6AB4BD65" w14:textId="77777777" w:rsidR="00FC006C" w:rsidRDefault="00000000">
            <w:r>
              <w:rPr>
                <w:b/>
              </w:rPr>
              <w:t>Planning status</w:t>
            </w:r>
          </w:p>
        </w:tc>
        <w:tc>
          <w:tcPr>
            <w:tcW w:w="4680" w:type="dxa"/>
          </w:tcPr>
          <w:p w14:paraId="32D2CEBE" w14:textId="77777777" w:rsidR="00FC006C" w:rsidRDefault="00000000">
            <w:r>
              <w:t>Available · Deviation · Shortfall (derived in CIRRUS)</w:t>
            </w:r>
          </w:p>
        </w:tc>
      </w:tr>
      <w:tr w:rsidR="00FC006C" w14:paraId="5175DFAD" w14:textId="77777777">
        <w:tc>
          <w:tcPr>
            <w:tcW w:w="4680" w:type="dxa"/>
          </w:tcPr>
          <w:p w14:paraId="552D6C85" w14:textId="77777777" w:rsidR="00FC006C" w:rsidRDefault="00000000">
            <w:r>
              <w:rPr>
                <w:b/>
              </w:rPr>
              <w:t>Fulfillment status</w:t>
            </w:r>
          </w:p>
        </w:tc>
        <w:tc>
          <w:tcPr>
            <w:tcW w:w="4680" w:type="dxa"/>
          </w:tcPr>
          <w:p w14:paraId="4AA906C7" w14:textId="77777777" w:rsidR="00FC006C" w:rsidRDefault="00000000">
            <w:r>
              <w:t>Partially fulfilled · Fulfilled (derived in CIRRUS from issued vs to-bring)</w:t>
            </w:r>
          </w:p>
        </w:tc>
      </w:tr>
      <w:tr w:rsidR="00FC006C" w14:paraId="55FA3D45" w14:textId="77777777">
        <w:tc>
          <w:tcPr>
            <w:tcW w:w="4680" w:type="dxa"/>
          </w:tcPr>
          <w:p w14:paraId="3212D274" w14:textId="77777777" w:rsidR="00FC006C" w:rsidRDefault="00000000">
            <w:r>
              <w:rPr>
                <w:b/>
              </w:rPr>
              <w:t>Inventory breakdown</w:t>
            </w:r>
          </w:p>
        </w:tc>
        <w:tc>
          <w:tcPr>
            <w:tcW w:w="4680" w:type="dxa"/>
          </w:tcPr>
          <w:p w14:paraId="1720877B" w14:textId="77777777" w:rsidR="00FC006C" w:rsidRDefault="00000000">
            <w:r>
              <w:t>Main/Alt rows by SLOC — see §6.1</w:t>
            </w:r>
          </w:p>
        </w:tc>
      </w:tr>
      <w:tr w:rsidR="00FC006C" w14:paraId="613A80FE" w14:textId="77777777">
        <w:tc>
          <w:tcPr>
            <w:tcW w:w="4680" w:type="dxa"/>
          </w:tcPr>
          <w:p w14:paraId="7C0D53C2" w14:textId="77777777" w:rsidR="00FC006C" w:rsidRDefault="00000000">
            <w:r>
              <w:rPr>
                <w:b/>
              </w:rPr>
              <w:t>Deviation</w:t>
            </w:r>
          </w:p>
        </w:tc>
        <w:tc>
          <w:tcPr>
            <w:tcW w:w="4680" w:type="dxa"/>
          </w:tcPr>
          <w:p w14:paraId="2653358F" w14:textId="77777777" w:rsidR="00FC006C" w:rsidRDefault="00000000">
            <w:r>
              <w:t>Reason, remarks, offline approval</w:t>
            </w:r>
          </w:p>
        </w:tc>
      </w:tr>
      <w:tr w:rsidR="00FC006C" w14:paraId="56AD2275" w14:textId="77777777">
        <w:tc>
          <w:tcPr>
            <w:tcW w:w="4680" w:type="dxa"/>
          </w:tcPr>
          <w:p w14:paraId="1C738C82" w14:textId="77777777" w:rsidR="00FC006C" w:rsidRDefault="00000000">
            <w:r>
              <w:rPr>
                <w:b/>
              </w:rPr>
              <w:t>Shortfall actions</w:t>
            </w:r>
          </w:p>
        </w:tc>
        <w:tc>
          <w:tcPr>
            <w:tcW w:w="4680" w:type="dxa"/>
          </w:tcPr>
          <w:p w14:paraId="17E210D9" w14:textId="77777777" w:rsidR="00FC006C" w:rsidRDefault="00000000">
            <w:r>
              <w:t>Multi-select resolution paths + offline approval</w:t>
            </w:r>
          </w:p>
        </w:tc>
      </w:tr>
    </w:tbl>
    <w:p w14:paraId="4B0FC33C" w14:textId="77777777" w:rsidR="00FC006C" w:rsidRDefault="00FC006C"/>
    <w:p w14:paraId="36C1C1BE" w14:textId="77777777" w:rsidR="00FC006C" w:rsidRDefault="00000000">
      <w:pPr>
        <w:pStyle w:val="Heading3"/>
      </w:pPr>
      <w:r>
        <w:t>6.1 Warehouse and SLOC</w:t>
      </w:r>
    </w:p>
    <w:p w14:paraId="423273E9" w14:textId="77777777" w:rsidR="00FC006C" w:rsidRDefault="00000000">
      <w:r>
        <w:t xml:space="preserve">All spare locations are defined by </w:t>
      </w:r>
      <w:r>
        <w:rPr>
          <w:b/>
        </w:rPr>
        <w:t>SLOC</w:t>
      </w:r>
      <w:r>
        <w:t xml:space="preserve"> (storage location):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49CDFDDE" w14:textId="77777777">
        <w:tc>
          <w:tcPr>
            <w:tcW w:w="4680" w:type="dxa"/>
          </w:tcPr>
          <w:p w14:paraId="24957BFA" w14:textId="77777777" w:rsidR="00FC006C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</w:tcPr>
          <w:p w14:paraId="15C1E07E" w14:textId="77777777" w:rsidR="00FC006C" w:rsidRDefault="00000000">
            <w:r>
              <w:rPr>
                <w:b/>
              </w:rPr>
              <w:t>Example</w:t>
            </w:r>
          </w:p>
        </w:tc>
      </w:tr>
      <w:tr w:rsidR="00FC006C" w14:paraId="4DD50D2B" w14:textId="77777777">
        <w:tc>
          <w:tcPr>
            <w:tcW w:w="4680" w:type="dxa"/>
          </w:tcPr>
          <w:p w14:paraId="7E90FB0C" w14:textId="77777777" w:rsidR="00FC006C" w:rsidRDefault="00000000">
            <w:r>
              <w:rPr>
                <w:b/>
              </w:rPr>
              <w:t>SLOC code</w:t>
            </w:r>
          </w:p>
        </w:tc>
        <w:tc>
          <w:tcPr>
            <w:tcW w:w="4680" w:type="dxa"/>
          </w:tcPr>
          <w:p w14:paraId="1AFBED8D" w14:textId="77777777" w:rsidR="00FC006C" w:rsidRDefault="00000000">
            <w:r>
              <w:rPr>
                <w:rFonts w:ascii="Consolas" w:hAnsi="Consolas"/>
                <w:sz w:val="20"/>
              </w:rPr>
              <w:t>SL01</w:t>
            </w:r>
          </w:p>
        </w:tc>
      </w:tr>
      <w:tr w:rsidR="00FC006C" w14:paraId="6CC64D42" w14:textId="77777777">
        <w:tc>
          <w:tcPr>
            <w:tcW w:w="4680" w:type="dxa"/>
          </w:tcPr>
          <w:p w14:paraId="01670763" w14:textId="77777777" w:rsidR="00FC006C" w:rsidRDefault="00000000">
            <w:r>
              <w:rPr>
                <w:b/>
              </w:rPr>
              <w:t>SLOC description</w:t>
            </w:r>
          </w:p>
        </w:tc>
        <w:tc>
          <w:tcPr>
            <w:tcW w:w="4680" w:type="dxa"/>
          </w:tcPr>
          <w:p w14:paraId="68930F7E" w14:textId="77777777" w:rsidR="00FC006C" w:rsidRDefault="00000000">
            <w:r>
              <w:rPr>
                <w:rFonts w:ascii="Consolas" w:hAnsi="Consolas"/>
                <w:sz w:val="20"/>
              </w:rPr>
              <w:t>WH01-R02-S</w:t>
            </w:r>
            <w:r>
              <w:t xml:space="preserve"> (warehouse · row · serviceability)</w:t>
            </w:r>
          </w:p>
        </w:tc>
      </w:tr>
    </w:tbl>
    <w:p w14:paraId="0E8EC548" w14:textId="77777777" w:rsidR="00FC006C" w:rsidRDefault="00FC006C"/>
    <w:p w14:paraId="163308A4" w14:textId="77777777" w:rsidR="00FC006C" w:rsidRDefault="00000000">
      <w:r>
        <w:rPr>
          <w:b/>
        </w:rPr>
        <w:t>Warehouse qty</w:t>
      </w:r>
      <w:r>
        <w:t xml:space="preserve"> on a plan line is the </w:t>
      </w:r>
      <w:r>
        <w:rPr>
          <w:b/>
        </w:rPr>
        <w:t>current shared pool</w:t>
      </w:r>
      <w:r>
        <w:t xml:space="preserve"> for that NSN at base — not qty allocated exclusively to one plan. When stock is issued to a detachment plan line in ES, the shared pool decreases and </w:t>
      </w:r>
      <w:r>
        <w:rPr>
          <w:b/>
        </w:rPr>
        <w:t>issued qty</w:t>
      </w:r>
      <w:r>
        <w:t xml:space="preserve"> for that line increases.</w:t>
      </w:r>
    </w:p>
    <w:p w14:paraId="3EDF38DF" w14:textId="77777777" w:rsidR="00FC006C" w:rsidRDefault="00000000">
      <w:r>
        <w:t>Inventory drawer: show SLOC code, description, qty, and serviceability per row.</w:t>
      </w:r>
    </w:p>
    <w:p w14:paraId="14958CD2" w14:textId="77777777" w:rsidR="00FC006C" w:rsidRDefault="00000000">
      <w:pPr>
        <w:pStyle w:val="Heading3"/>
      </w:pPr>
      <w:r>
        <w:t>6.2 Quantities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0E6109B6" w14:textId="77777777">
        <w:tc>
          <w:tcPr>
            <w:tcW w:w="3120" w:type="dxa"/>
          </w:tcPr>
          <w:p w14:paraId="4848048B" w14:textId="77777777" w:rsidR="00FC006C" w:rsidRDefault="00000000">
            <w:r>
              <w:rPr>
                <w:b/>
              </w:rPr>
              <w:t>Quantity</w:t>
            </w:r>
          </w:p>
        </w:tc>
        <w:tc>
          <w:tcPr>
            <w:tcW w:w="3120" w:type="dxa"/>
          </w:tcPr>
          <w:p w14:paraId="0DE32170" w14:textId="77777777" w:rsidR="00FC006C" w:rsidRDefault="00000000">
            <w:r>
              <w:rPr>
                <w:b/>
              </w:rPr>
              <w:t>Source</w:t>
            </w:r>
          </w:p>
        </w:tc>
        <w:tc>
          <w:tcPr>
            <w:tcW w:w="3120" w:type="dxa"/>
          </w:tcPr>
          <w:p w14:paraId="5D869077" w14:textId="77777777" w:rsidR="00FC006C" w:rsidRDefault="00000000">
            <w:r>
              <w:rPr>
                <w:b/>
              </w:rPr>
              <w:t>Notes</w:t>
            </w:r>
          </w:p>
        </w:tc>
      </w:tr>
      <w:tr w:rsidR="00FC006C" w14:paraId="2C9C40CB" w14:textId="77777777">
        <w:tc>
          <w:tcPr>
            <w:tcW w:w="3120" w:type="dxa"/>
          </w:tcPr>
          <w:p w14:paraId="3BBE54D9" w14:textId="77777777" w:rsidR="00FC006C" w:rsidRDefault="00000000">
            <w:r>
              <w:rPr>
                <w:b/>
              </w:rPr>
              <w:t>Required</w:t>
            </w:r>
          </w:p>
        </w:tc>
        <w:tc>
          <w:tcPr>
            <w:tcW w:w="3120" w:type="dxa"/>
          </w:tcPr>
          <w:p w14:paraId="0FC9D87C" w14:textId="77777777" w:rsidR="00FC006C" w:rsidRDefault="00000000">
            <w:r>
              <w:t>L-series template</w:t>
            </w:r>
          </w:p>
        </w:tc>
        <w:tc>
          <w:tcPr>
            <w:tcW w:w="3120" w:type="dxa"/>
          </w:tcPr>
          <w:p w14:paraId="4D82C3BE" w14:textId="77777777" w:rsidR="00FC006C" w:rsidRDefault="00000000">
            <w:r>
              <w:t xml:space="preserve">Fixed for plan parameter tier; </w:t>
            </w:r>
            <w:r>
              <w:rPr>
                <w:b/>
              </w:rPr>
              <w:t>0</w:t>
            </w:r>
            <w:r>
              <w:t xml:space="preserve"> = optional “As required” line</w:t>
            </w:r>
          </w:p>
        </w:tc>
      </w:tr>
      <w:tr w:rsidR="00FC006C" w14:paraId="2F0BE18A" w14:textId="77777777">
        <w:tc>
          <w:tcPr>
            <w:tcW w:w="3120" w:type="dxa"/>
          </w:tcPr>
          <w:p w14:paraId="016E6D63" w14:textId="77777777" w:rsidR="00FC006C" w:rsidRDefault="00000000">
            <w:r>
              <w:rPr>
                <w:b/>
              </w:rPr>
              <w:t>To-bring</w:t>
            </w:r>
          </w:p>
        </w:tc>
        <w:tc>
          <w:tcPr>
            <w:tcW w:w="3120" w:type="dxa"/>
          </w:tcPr>
          <w:p w14:paraId="046726F1" w14:textId="77777777" w:rsidR="00FC006C" w:rsidRDefault="00000000">
            <w:r>
              <w:t>Planner (CIRRUS)</w:t>
            </w:r>
          </w:p>
        </w:tc>
        <w:tc>
          <w:tcPr>
            <w:tcW w:w="3120" w:type="dxa"/>
          </w:tcPr>
          <w:p w14:paraId="044D92F8" w14:textId="77777777" w:rsidR="00FC006C" w:rsidRDefault="00000000">
            <w:r>
              <w:t xml:space="preserve">Defaults to required; deviation allowed; </w:t>
            </w:r>
            <w:r>
              <w:rPr>
                <w:b/>
              </w:rPr>
              <w:t>0</w:t>
            </w:r>
            <w:r>
              <w:t xml:space="preserve"> until planner opts in for optional lines</w:t>
            </w:r>
          </w:p>
        </w:tc>
      </w:tr>
      <w:tr w:rsidR="00FC006C" w14:paraId="28E2F1C2" w14:textId="77777777">
        <w:tc>
          <w:tcPr>
            <w:tcW w:w="3120" w:type="dxa"/>
          </w:tcPr>
          <w:p w14:paraId="75D8381E" w14:textId="77777777" w:rsidR="00FC006C" w:rsidRDefault="00000000">
            <w:r>
              <w:rPr>
                <w:b/>
              </w:rPr>
              <w:t>Warehouse</w:t>
            </w:r>
          </w:p>
        </w:tc>
        <w:tc>
          <w:tcPr>
            <w:tcW w:w="3120" w:type="dxa"/>
          </w:tcPr>
          <w:p w14:paraId="02EDDC50" w14:textId="77777777" w:rsidR="00FC006C" w:rsidRDefault="00000000">
            <w:r>
              <w:t>ES → CIRRUS</w:t>
            </w:r>
          </w:p>
        </w:tc>
        <w:tc>
          <w:tcPr>
            <w:tcW w:w="3120" w:type="dxa"/>
          </w:tcPr>
          <w:p w14:paraId="7A299917" w14:textId="77777777" w:rsidR="00FC006C" w:rsidRDefault="00000000">
            <w:r>
              <w:t>Shared base stock; read-only in CIRRUS</w:t>
            </w:r>
          </w:p>
        </w:tc>
      </w:tr>
      <w:tr w:rsidR="00FC006C" w14:paraId="637B111C" w14:textId="77777777">
        <w:tc>
          <w:tcPr>
            <w:tcW w:w="3120" w:type="dxa"/>
          </w:tcPr>
          <w:p w14:paraId="2561672F" w14:textId="77777777" w:rsidR="00FC006C" w:rsidRDefault="00000000">
            <w:r>
              <w:rPr>
                <w:b/>
              </w:rPr>
              <w:t>Issued</w:t>
            </w:r>
          </w:p>
        </w:tc>
        <w:tc>
          <w:tcPr>
            <w:tcW w:w="3120" w:type="dxa"/>
          </w:tcPr>
          <w:p w14:paraId="24C04965" w14:textId="77777777" w:rsidR="00FC006C" w:rsidRDefault="00000000">
            <w:r>
              <w:t>ES → CIRRUS</w:t>
            </w:r>
          </w:p>
        </w:tc>
        <w:tc>
          <w:tcPr>
            <w:tcW w:w="3120" w:type="dxa"/>
          </w:tcPr>
          <w:p w14:paraId="7FCC80ED" w14:textId="77777777" w:rsidR="00FC006C" w:rsidRDefault="00000000">
            <w:r>
              <w:t>Per plan line; drives fulfillment</w:t>
            </w:r>
          </w:p>
        </w:tc>
      </w:tr>
      <w:tr w:rsidR="00FC006C" w14:paraId="2C0DBFAA" w14:textId="77777777">
        <w:tc>
          <w:tcPr>
            <w:tcW w:w="3120" w:type="dxa"/>
          </w:tcPr>
          <w:p w14:paraId="034C5989" w14:textId="77777777" w:rsidR="00FC006C" w:rsidRDefault="00000000">
            <w:r>
              <w:rPr>
                <w:b/>
              </w:rPr>
              <w:lastRenderedPageBreak/>
              <w:t>Reserved</w:t>
            </w:r>
          </w:p>
        </w:tc>
        <w:tc>
          <w:tcPr>
            <w:tcW w:w="3120" w:type="dxa"/>
          </w:tcPr>
          <w:p w14:paraId="231381A3" w14:textId="77777777" w:rsidR="00FC006C" w:rsidRDefault="00000000">
            <w:r>
              <w:t>ES → CIRRUS</w:t>
            </w:r>
          </w:p>
        </w:tc>
        <w:tc>
          <w:tcPr>
            <w:tcW w:w="3120" w:type="dxa"/>
          </w:tcPr>
          <w:p w14:paraId="3E610BC8" w14:textId="77777777" w:rsidR="00FC006C" w:rsidRDefault="00000000">
            <w:r>
              <w:t>Optional; qty earmarked for this line when WH &gt; to-bring</w:t>
            </w:r>
          </w:p>
        </w:tc>
      </w:tr>
    </w:tbl>
    <w:p w14:paraId="267EA597" w14:textId="77777777" w:rsidR="00FC006C" w:rsidRDefault="00FC006C"/>
    <w:p w14:paraId="63A35A9C" w14:textId="77777777" w:rsidR="00FC006C" w:rsidRDefault="00000000">
      <w:r>
        <w:rPr>
          <w:b/>
        </w:rPr>
        <w:t>Example (full commit):</w:t>
      </w:r>
      <w:r>
        <w:t xml:space="preserve"> Required = 2, To-bring = 2, Warehouse = 2, Issued = 0 → </w:t>
      </w:r>
      <w:r>
        <w:rPr>
          <w:b/>
        </w:rPr>
        <w:t>Available</w:t>
      </w:r>
      <w:r>
        <w:t xml:space="preserve">. After ES goods issue: Required = 2, To-bring = 2, Warehouse = 0, Issued = 2 → </w:t>
      </w:r>
      <w:r>
        <w:rPr>
          <w:b/>
        </w:rPr>
        <w:t>Fulfilled</w:t>
      </w:r>
      <w:r>
        <w:t>.</w:t>
      </w:r>
    </w:p>
    <w:p w14:paraId="0CD7FAD3" w14:textId="77777777" w:rsidR="00FC006C" w:rsidRDefault="00000000">
      <w:r>
        <w:rPr>
          <w:b/>
        </w:rPr>
        <w:t>Example (partial pool):</w:t>
      </w:r>
      <w:r>
        <w:t xml:space="preserve"> Required = 2, To-bring = 2, Warehouse = 5, Issued = 2 → </w:t>
      </w:r>
      <w:r>
        <w:rPr>
          <w:b/>
        </w:rPr>
        <w:t>Fulfilled</w:t>
      </w:r>
      <w:r>
        <w:t>; Warehouse may show 3 remaining for other planners.</w:t>
      </w:r>
    </w:p>
    <w:p w14:paraId="54BE368F" w14:textId="77777777" w:rsidR="00FC006C" w:rsidRDefault="00000000">
      <w:pPr>
        <w:pStyle w:val="Heading3"/>
      </w:pPr>
      <w:r>
        <w:t>6.3 Planning status (CIRRUS-owned)</w:t>
      </w:r>
    </w:p>
    <w:p w14:paraId="203FF7D9" w14:textId="77777777" w:rsidR="00FC006C" w:rsidRDefault="00000000">
      <w:r>
        <w:rPr>
          <w:b/>
        </w:rPr>
        <w:t>Available</w:t>
      </w:r>
      <w:r>
        <w:t xml:space="preserve"> means serviceable stock exists in the </w:t>
      </w:r>
      <w:r>
        <w:rPr>
          <w:b/>
        </w:rPr>
        <w:t>warehouse SLOC pool</w:t>
      </w:r>
      <w:r>
        <w:t xml:space="preserve"> for that NSN (shared base stock). It does </w:t>
      </w:r>
      <w:r>
        <w:rPr>
          <w:b/>
        </w:rPr>
        <w:t>not</w:t>
      </w:r>
      <w:r>
        <w:t xml:space="preserve"> mean the detachment has received the spares.</w:t>
      </w:r>
    </w:p>
    <w:p w14:paraId="511408E3" w14:textId="77777777" w:rsidR="00FC006C" w:rsidRDefault="00000000">
      <w:r>
        <w:rPr>
          <w:b/>
        </w:rPr>
        <w:t>Fulfilled</w:t>
      </w:r>
      <w:r>
        <w:t xml:space="preserve"> (fulfillment axis) means SD/ES has </w:t>
      </w:r>
      <w:r>
        <w:rPr>
          <w:b/>
        </w:rPr>
        <w:t>goods-issued</w:t>
      </w:r>
      <w:r>
        <w:t xml:space="preserve"> stock to the detachment plan line (</w:t>
      </w:r>
      <w:r>
        <w:rPr>
          <w:rFonts w:ascii="Consolas" w:hAnsi="Consolas"/>
          <w:sz w:val="20"/>
        </w:rPr>
        <w:t>issuedQty &gt;= toBringQty</w:t>
      </w:r>
      <w:r>
        <w:t xml:space="preserve">). When issued, </w:t>
      </w:r>
      <w:r>
        <w:rPr>
          <w:b/>
        </w:rPr>
        <w:t>warehouse qty decreases</w:t>
      </w:r>
      <w:r>
        <w:t xml:space="preserve"> (e.g. required 2, warehouse 3, issued 0 → after SD move: warehouse 1, issued 2).</w:t>
      </w:r>
    </w:p>
    <w:p w14:paraId="08A5CA21" w14:textId="77777777" w:rsidR="00FC006C" w:rsidRDefault="00000000">
      <w:r>
        <w:t>Derived from planner input + synced warehouse qty.</w:t>
      </w:r>
    </w:p>
    <w:p w14:paraId="5B480969" w14:textId="77777777" w:rsidR="00FC006C" w:rsidRDefault="00000000">
      <w:r>
        <w:rPr>
          <w:b/>
        </w:rPr>
        <w:t>Standard lines</w:t>
      </w:r>
      <w:r>
        <w:t xml:space="preserve"> (</w:t>
      </w:r>
      <w:r>
        <w:rPr>
          <w:rFonts w:ascii="Consolas" w:hAnsi="Consolas"/>
          <w:sz w:val="20"/>
        </w:rPr>
        <w:t>requiredQty &gt; 0</w:t>
      </w:r>
      <w:r>
        <w:t>, not user-added):</w:t>
      </w:r>
    </w:p>
    <w:p w14:paraId="759DEE89" w14:textId="77777777" w:rsidR="00FC006C" w:rsidRDefault="00000000">
      <w:pPr>
        <w:spacing w:before="80" w:after="160"/>
        <w:ind w:left="360"/>
      </w:pPr>
      <w:r>
        <w:rPr>
          <w:rFonts w:ascii="Consolas" w:hAnsi="Consolas"/>
          <w:color w:val="333333"/>
          <w:sz w:val="18"/>
        </w:rPr>
        <w:t>if toBringQty &gt; warehouseQty     → Shortfall</w:t>
      </w:r>
      <w:r>
        <w:rPr>
          <w:rFonts w:ascii="Consolas" w:hAnsi="Consolas"/>
          <w:color w:val="333333"/>
          <w:sz w:val="18"/>
        </w:rPr>
        <w:br/>
        <w:t>else if toBringQty ≠ requiredQty → Deviation</w:t>
      </w:r>
      <w:r>
        <w:rPr>
          <w:rFonts w:ascii="Consolas" w:hAnsi="Consolas"/>
          <w:color w:val="333333"/>
          <w:sz w:val="18"/>
        </w:rPr>
        <w:br/>
        <w:t>else                             → Available</w:t>
      </w:r>
    </w:p>
    <w:p w14:paraId="46D50577" w14:textId="77777777" w:rsidR="00FC006C" w:rsidRDefault="00000000">
      <w:r>
        <w:rPr>
          <w:b/>
        </w:rPr>
        <w:t>POL</w:t>
      </w:r>
      <w:r>
        <w:t xml:space="preserve"> uses the same shortfall rule as LRU/Consumable (</w:t>
      </w:r>
      <w:r>
        <w:rPr>
          <w:rFonts w:ascii="Consolas" w:hAnsi="Consolas"/>
          <w:sz w:val="20"/>
        </w:rPr>
        <w:t>toBring &gt; warehouse</w:t>
      </w:r>
      <w:r>
        <w:t xml:space="preserve">), not </w:t>
      </w:r>
      <w:r>
        <w:rPr>
          <w:rFonts w:ascii="Consolas" w:hAnsi="Consolas"/>
          <w:sz w:val="20"/>
        </w:rPr>
        <w:t>toBring &lt; required</w:t>
      </w:r>
      <w:r>
        <w:t>.</w:t>
      </w:r>
    </w:p>
    <w:p w14:paraId="753F7E45" w14:textId="77777777" w:rsidR="00FC006C" w:rsidRDefault="00000000">
      <w:r>
        <w:rPr>
          <w:b/>
        </w:rPr>
        <w:t>Optional “As required” lines</w:t>
      </w:r>
      <w:r>
        <w:t xml:space="preserve"> (</w:t>
      </w:r>
      <w:r>
        <w:rPr>
          <w:rFonts w:ascii="Consolas" w:hAnsi="Consolas"/>
          <w:sz w:val="20"/>
        </w:rPr>
        <w:t>requiredQty = 0</w:t>
      </w:r>
      <w:r>
        <w:t xml:space="preserve">) — see §6.8: no </w:t>
      </w:r>
      <w:r>
        <w:rPr>
          <w:b/>
        </w:rPr>
        <w:t>Deviation</w:t>
      </w:r>
      <w:r>
        <w:t xml:space="preserve">; shortfall only when </w:t>
      </w:r>
      <w:r>
        <w:rPr>
          <w:rFonts w:ascii="Consolas" w:hAnsi="Consolas"/>
          <w:sz w:val="20"/>
        </w:rPr>
        <w:t>toBringQty &gt; 0</w:t>
      </w:r>
      <w:r>
        <w:t xml:space="preserve"> and </w:t>
      </w:r>
      <w:r>
        <w:rPr>
          <w:rFonts w:ascii="Consolas" w:hAnsi="Consolas"/>
          <w:sz w:val="20"/>
        </w:rPr>
        <w:t>toBringQty &gt; warehouseQty</w:t>
      </w:r>
      <w:r>
        <w:t>.</w:t>
      </w:r>
    </w:p>
    <w:p w14:paraId="1FDC0751" w14:textId="77777777" w:rsidR="00FC006C" w:rsidRDefault="00000000">
      <w:r>
        <w:rPr>
          <w:b/>
        </w:rPr>
        <w:t>Fill rate</w:t>
      </w:r>
      <w:r>
        <w:t xml:space="preserve"> = </w:t>
      </w:r>
      <w:r>
        <w:rPr>
          <w:b/>
        </w:rPr>
        <w:t>fulfillment</w:t>
      </w:r>
      <w:r>
        <w:t xml:space="preserve"> fill rate: % of eligible lines with </w:t>
      </w:r>
      <w:r>
        <w:rPr>
          <w:b/>
        </w:rPr>
        <w:t>Fulfilled</w:t>
      </w:r>
      <w:r>
        <w:t xml:space="preserve"> status. Computed </w:t>
      </w:r>
      <w:r>
        <w:rPr>
          <w:b/>
        </w:rPr>
        <w:t>per category</w:t>
      </w:r>
      <w:r>
        <w:t xml:space="preserve"> (LRU, Consumables, POL) and </w:t>
      </w:r>
      <w:r>
        <w:rPr>
          <w:b/>
        </w:rPr>
        <w:t>overall</w:t>
      </w:r>
      <w:r>
        <w:t xml:space="preserve"> = average of the three category rates. Exclude as-required lines entirely.</w:t>
      </w:r>
    </w:p>
    <w:p w14:paraId="571177A1" w14:textId="77777777" w:rsidR="00FC006C" w:rsidRDefault="00000000">
      <w:pPr>
        <w:pStyle w:val="Heading3"/>
      </w:pPr>
      <w:r>
        <w:t>6.4 Fulfillment status (ES-fed, CIRRUS-derived)</w:t>
      </w:r>
    </w:p>
    <w:p w14:paraId="54274716" w14:textId="77777777" w:rsidR="00FC006C" w:rsidRDefault="00000000">
      <w:r>
        <w:t xml:space="preserve">Issuance happens in </w:t>
      </w:r>
      <w:r>
        <w:rPr>
          <w:b/>
        </w:rPr>
        <w:t>ES</w:t>
      </w:r>
      <w:r>
        <w:t xml:space="preserve"> (backend). When stock moves, ES updates and pipes to CIRRUS. CIRRUS does </w:t>
      </w:r>
      <w:r>
        <w:rPr>
          <w:b/>
        </w:rPr>
        <w:t>not</w:t>
      </w:r>
      <w:r>
        <w:t xml:space="preserve"> perform goods issue in v1.</w:t>
      </w:r>
    </w:p>
    <w:p w14:paraId="01DEEA8B" w14:textId="77777777" w:rsidR="00FC006C" w:rsidRDefault="00000000">
      <w:pPr>
        <w:spacing w:before="80" w:after="160"/>
        <w:ind w:left="360"/>
      </w:pPr>
      <w:r>
        <w:rPr>
          <w:rFonts w:ascii="Consolas" w:hAnsi="Consolas"/>
          <w:color w:val="333333"/>
          <w:sz w:val="18"/>
        </w:rPr>
        <w:t>if issuedQty &gt;= toBringQty  → Fulfilled</w:t>
      </w:r>
      <w:r>
        <w:rPr>
          <w:rFonts w:ascii="Consolas" w:hAnsi="Consolas"/>
          <w:color w:val="333333"/>
          <w:sz w:val="18"/>
        </w:rPr>
        <w:br/>
        <w:t>else if issuedQty &gt; 0       → Partially fulfilled</w:t>
      </w:r>
      <w:r>
        <w:rPr>
          <w:rFonts w:ascii="Consolas" w:hAnsi="Consolas"/>
          <w:color w:val="333333"/>
          <w:sz w:val="18"/>
        </w:rPr>
        <w:br/>
        <w:t>else                        → (no fulfillment tag)</w:t>
      </w:r>
    </w:p>
    <w:p w14:paraId="5FD877EA" w14:textId="77777777" w:rsidR="00FC006C" w:rsidRDefault="00000000">
      <w:r>
        <w:t xml:space="preserve">Fulfillment is based on </w:t>
      </w:r>
      <w:r>
        <w:rPr>
          <w:b/>
        </w:rPr>
        <w:t>issued vs to-bring</w:t>
      </w:r>
      <w:r>
        <w:t>, not on warehouse alone. Warehouse = 0 after issue is a consequence of shared pool depletion, not the definition of fulfillment.</w:t>
      </w:r>
    </w:p>
    <w:p w14:paraId="0E7D264D" w14:textId="77777777" w:rsidR="00FC006C" w:rsidRDefault="00000000">
      <w:r>
        <w:t xml:space="preserve">Display </w:t>
      </w:r>
      <w:r>
        <w:rPr>
          <w:b/>
        </w:rPr>
        <w:t>planning status</w:t>
      </w:r>
      <w:r>
        <w:t xml:space="preserve"> and </w:t>
      </w:r>
      <w:r>
        <w:rPr>
          <w:b/>
        </w:rPr>
        <w:t>fulfillment status</w:t>
      </w:r>
      <w:r>
        <w:t xml:space="preserve"> as separate tags when both apply (e.g. Available · Fulfilled).</w:t>
      </w:r>
    </w:p>
    <w:p w14:paraId="72331DBA" w14:textId="77777777" w:rsidR="00FC006C" w:rsidRDefault="00000000">
      <w:pPr>
        <w:pStyle w:val="Heading3"/>
      </w:pPr>
      <w:r>
        <w:t>6.5 Reservation and OC approval</w:t>
      </w:r>
    </w:p>
    <w:p w14:paraId="2E086CE5" w14:textId="77777777" w:rsidR="00FC006C" w:rsidRDefault="00000000">
      <w:r>
        <w:t xml:space="preserve">When warehouse exceeds to-bring, ES </w:t>
      </w:r>
      <w:r>
        <w:rPr>
          <w:b/>
        </w:rPr>
        <w:t>reserves</w:t>
      </w:r>
      <w:r>
        <w:t xml:space="preserve"> stock (prototype may auto-issue for demo). Planners seek </w:t>
      </w:r>
      <w:r>
        <w:rPr>
          <w:b/>
        </w:rPr>
        <w:t>informal OC approval</w:t>
      </w:r>
      <w:r>
        <w:t xml:space="preserve"> for LRU lines with warehouse qty </w:t>
      </w:r>
      <w:r>
        <w:rPr>
          <w:b/>
        </w:rPr>
        <w:t>1 or 2</w:t>
      </w:r>
      <w:r>
        <w:t xml:space="preserve"> (or when warehouse equals to-bring — full pool commit). No separate resolution step before OC — present and record after meeting. After OC approval, planner calls </w:t>
      </w:r>
      <w:r>
        <w:rPr>
          <w:b/>
        </w:rPr>
        <w:t>SD</w:t>
      </w:r>
      <w:r>
        <w:t xml:space="preserve"> to move spares.</w:t>
      </w:r>
    </w:p>
    <w:p w14:paraId="14465E7E" w14:textId="77777777" w:rsidR="00FC006C" w:rsidRDefault="00000000">
      <w:pPr>
        <w:pStyle w:val="Heading3"/>
      </w:pPr>
      <w:r>
        <w:lastRenderedPageBreak/>
        <w:t>6.5.1 Action required (work queue)</w:t>
      </w:r>
    </w:p>
    <w:p w14:paraId="6AA3BE52" w14:textId="77777777" w:rsidR="00FC006C" w:rsidRDefault="00000000">
      <w:r>
        <w:t xml:space="preserve">Unresolved </w:t>
      </w:r>
      <w:r>
        <w:rPr>
          <w:b/>
        </w:rPr>
        <w:t>shortfalls</w:t>
      </w:r>
      <w:r>
        <w:t xml:space="preserve"> only — lines where </w:t>
      </w:r>
      <w:r>
        <w:rPr>
          <w:rFonts w:ascii="Consolas" w:hAnsi="Consolas"/>
          <w:sz w:val="20"/>
        </w:rPr>
        <w:t>toBring &gt; warehouse</w:t>
      </w:r>
      <w:r>
        <w:t xml:space="preserve"> and no resolution recorded. Includes:</w:t>
      </w:r>
    </w:p>
    <w:p w14:paraId="26C9329F" w14:textId="77777777" w:rsidR="00FC006C" w:rsidRDefault="00000000">
      <w:pPr>
        <w:pStyle w:val="ListBullet"/>
      </w:pPr>
      <w:r>
        <w:t>L-series-aligned shortfalls (</w:t>
      </w:r>
      <w:r>
        <w:rPr>
          <w:rFonts w:ascii="Consolas" w:hAnsi="Consolas"/>
          <w:sz w:val="20"/>
        </w:rPr>
        <w:t>toBring = required</w:t>
      </w:r>
      <w:r>
        <w:t>)</w:t>
      </w:r>
    </w:p>
    <w:p w14:paraId="0FA7C7A5" w14:textId="77777777" w:rsidR="00FC006C" w:rsidRDefault="00000000">
      <w:pPr>
        <w:pStyle w:val="ListBullet"/>
      </w:pPr>
      <w:r>
        <w:rPr>
          <w:b/>
        </w:rPr>
        <w:t>Upward deviation</w:t>
      </w:r>
      <w:r>
        <w:t xml:space="preserve"> shortfalls (</w:t>
      </w:r>
      <w:r>
        <w:rPr>
          <w:rFonts w:ascii="Consolas" w:hAnsi="Consolas"/>
          <w:sz w:val="20"/>
        </w:rPr>
        <w:t>toBring &gt; required</w:t>
      </w:r>
      <w:r>
        <w:t>)</w:t>
      </w:r>
    </w:p>
    <w:p w14:paraId="32A2BC2A" w14:textId="77777777" w:rsidR="00FC006C" w:rsidRDefault="00000000">
      <w:r>
        <w:t xml:space="preserve">Excludes downward deviation shortfalls and </w:t>
      </w:r>
      <w:r>
        <w:rPr>
          <w:b/>
        </w:rPr>
        <w:t>Add NSN</w:t>
      </w:r>
      <w:r>
        <w:t xml:space="preserve"> lines (deviation workflow on All components).</w:t>
      </w:r>
    </w:p>
    <w:p w14:paraId="28196C14" w14:textId="77777777" w:rsidR="00FC006C" w:rsidRDefault="00000000">
      <w:pPr>
        <w:pStyle w:val="Heading3"/>
      </w:pPr>
      <w:r>
        <w:t>6.5.2 Plan approval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05A9FB82" w14:textId="77777777">
        <w:tc>
          <w:tcPr>
            <w:tcW w:w="4680" w:type="dxa"/>
          </w:tcPr>
          <w:p w14:paraId="7254066A" w14:textId="77777777" w:rsidR="00FC006C" w:rsidRDefault="00000000">
            <w:r>
              <w:rPr>
                <w:b/>
              </w:rPr>
              <w:t>Status</w:t>
            </w:r>
          </w:p>
        </w:tc>
        <w:tc>
          <w:tcPr>
            <w:tcW w:w="4680" w:type="dxa"/>
          </w:tcPr>
          <w:p w14:paraId="1C8717D5" w14:textId="77777777" w:rsidR="00FC006C" w:rsidRDefault="00000000">
            <w:r>
              <w:rPr>
                <w:b/>
              </w:rPr>
              <w:t>Rule</w:t>
            </w:r>
          </w:p>
        </w:tc>
      </w:tr>
      <w:tr w:rsidR="00FC006C" w14:paraId="39C21957" w14:textId="77777777">
        <w:tc>
          <w:tcPr>
            <w:tcW w:w="4680" w:type="dxa"/>
          </w:tcPr>
          <w:p w14:paraId="65225562" w14:textId="77777777" w:rsidR="00FC006C" w:rsidRDefault="00000000">
            <w:r>
              <w:rPr>
                <w:b/>
              </w:rPr>
              <w:t>Approved</w:t>
            </w:r>
          </w:p>
        </w:tc>
        <w:tc>
          <w:tcPr>
            <w:tcW w:w="4680" w:type="dxa"/>
          </w:tcPr>
          <w:p w14:paraId="7132826A" w14:textId="77777777" w:rsidR="00FC006C" w:rsidRDefault="00000000">
            <w:r>
              <w:t xml:space="preserve">No lines in Action required </w:t>
            </w:r>
            <w:r>
              <w:rPr>
                <w:b/>
              </w:rPr>
              <w:t>and</w:t>
            </w:r>
            <w:r>
              <w:t xml:space="preserve"> no lines pending in Approval pack</w:t>
            </w:r>
          </w:p>
        </w:tc>
      </w:tr>
      <w:tr w:rsidR="00FC006C" w14:paraId="3AFDE208" w14:textId="77777777">
        <w:tc>
          <w:tcPr>
            <w:tcW w:w="4680" w:type="dxa"/>
          </w:tcPr>
          <w:p w14:paraId="6652E99B" w14:textId="77777777" w:rsidR="00FC006C" w:rsidRDefault="00000000">
            <w:r>
              <w:rPr>
                <w:b/>
              </w:rPr>
              <w:t>Partially Approved</w:t>
            </w:r>
          </w:p>
        </w:tc>
        <w:tc>
          <w:tcPr>
            <w:tcW w:w="4680" w:type="dxa"/>
          </w:tcPr>
          <w:p w14:paraId="15D8D8B2" w14:textId="77777777" w:rsidR="00FC006C" w:rsidRDefault="00000000">
            <w:r>
              <w:t>Some approvals recorded or items still in Approval pack</w:t>
            </w:r>
          </w:p>
        </w:tc>
      </w:tr>
      <w:tr w:rsidR="00FC006C" w14:paraId="5703EF11" w14:textId="77777777">
        <w:tc>
          <w:tcPr>
            <w:tcW w:w="4680" w:type="dxa"/>
          </w:tcPr>
          <w:p w14:paraId="38D51DAE" w14:textId="77777777" w:rsidR="00FC006C" w:rsidRDefault="00000000">
            <w:r>
              <w:rPr>
                <w:b/>
              </w:rPr>
              <w:t>Draft</w:t>
            </w:r>
          </w:p>
        </w:tc>
        <w:tc>
          <w:tcPr>
            <w:tcW w:w="4680" w:type="dxa"/>
          </w:tcPr>
          <w:p w14:paraId="62E06EB5" w14:textId="77777777" w:rsidR="00FC006C" w:rsidRDefault="00000000">
            <w:r>
              <w:t>Work in progress</w:t>
            </w:r>
          </w:p>
        </w:tc>
      </w:tr>
    </w:tbl>
    <w:p w14:paraId="4CF74CCC" w14:textId="77777777" w:rsidR="00FC006C" w:rsidRDefault="00FC006C"/>
    <w:p w14:paraId="4649FDFC" w14:textId="77777777" w:rsidR="00FC006C" w:rsidRDefault="00000000">
      <w:r>
        <w:rPr>
          <w:b/>
        </w:rPr>
        <w:t>Past detachment</w:t>
      </w:r>
      <w:r>
        <w:t xml:space="preserve"> = detachment </w:t>
      </w:r>
      <w:r>
        <w:rPr>
          <w:b/>
        </w:rPr>
        <w:t>end date</w:t>
      </w:r>
      <w:r>
        <w:t xml:space="preserve"> has passed (not “Approved” status).</w:t>
      </w:r>
    </w:p>
    <w:p w14:paraId="1FA17827" w14:textId="77777777" w:rsidR="00FC006C" w:rsidRDefault="00000000">
      <w:pPr>
        <w:pStyle w:val="Heading3"/>
      </w:pPr>
      <w:r>
        <w:t>6.6 Deviation</w:t>
      </w:r>
    </w:p>
    <w:p w14:paraId="108B2E36" w14:textId="77777777" w:rsidR="00FC006C" w:rsidRDefault="00000000">
      <w:r>
        <w:t xml:space="preserve">Triggered when </w:t>
      </w:r>
      <w:r>
        <w:rPr>
          <w:b/>
        </w:rPr>
        <w:t>to-bring qty ≠ required qty</w:t>
      </w:r>
      <w:r>
        <w:t xml:space="preserve"> on </w:t>
      </w:r>
      <w:r>
        <w:rPr>
          <w:b/>
        </w:rPr>
        <w:t>standard lines</w:t>
      </w:r>
      <w:r>
        <w:t xml:space="preserve"> (</w:t>
      </w:r>
      <w:r>
        <w:rPr>
          <w:rFonts w:ascii="Consolas" w:hAnsi="Consolas"/>
          <w:sz w:val="20"/>
        </w:rPr>
        <w:t>requiredQty &gt; 0</w:t>
      </w:r>
      <w:r>
        <w:t xml:space="preserve">). Does </w:t>
      </w:r>
      <w:r>
        <w:rPr>
          <w:b/>
        </w:rPr>
        <w:t>not</w:t>
      </w:r>
      <w:r>
        <w:t xml:space="preserve"> apply to optional “As required” lines (§6.8).</w:t>
      </w:r>
    </w:p>
    <w:p w14:paraId="46789061" w14:textId="77777777" w:rsidR="00FC006C" w:rsidRDefault="00000000">
      <w:r>
        <w:t xml:space="preserve">Requires </w:t>
      </w:r>
      <w:r>
        <w:rPr>
          <w:b/>
        </w:rPr>
        <w:t>remarks</w:t>
      </w:r>
      <w:r>
        <w:t xml:space="preserve"> (upward and downward) + </w:t>
      </w:r>
      <w:r>
        <w:rPr>
          <w:b/>
        </w:rPr>
        <w:t>offline approval</w:t>
      </w:r>
      <w:r>
        <w:t xml:space="preserve"> for standard deviations.</w:t>
      </w:r>
    </w:p>
    <w:p w14:paraId="1A47AD03" w14:textId="77777777" w:rsidR="00FC006C" w:rsidRDefault="00000000">
      <w:r>
        <w:rPr>
          <w:b/>
        </w:rPr>
        <w:t>Add NSN</w:t>
      </w:r>
      <w:r>
        <w:t xml:space="preserve"> — reason captured at add time; always </w:t>
      </w:r>
      <w:r>
        <w:rPr>
          <w:b/>
        </w:rPr>
        <w:t>Deviation</w:t>
      </w:r>
      <w:r>
        <w:t xml:space="preserve"> (not as-required).</w:t>
      </w:r>
    </w:p>
    <w:p w14:paraId="4AC5026A" w14:textId="77777777" w:rsidR="00FC006C" w:rsidRDefault="00000000">
      <w:r>
        <w:rPr>
          <w:b/>
        </w:rPr>
        <w:t>Accept shortfall</w:t>
      </w:r>
      <w:r>
        <w:t xml:space="preserve"> — line remains </w:t>
      </w:r>
      <w:r>
        <w:rPr>
          <w:b/>
        </w:rPr>
        <w:t>Shortfall</w:t>
      </w:r>
      <w:r>
        <w:t xml:space="preserve"> in planning status even after CO approval.</w:t>
      </w:r>
    </w:p>
    <w:p w14:paraId="02FA6A70" w14:textId="77777777" w:rsidR="00FC006C" w:rsidRDefault="00000000">
      <w:r>
        <w:rPr>
          <w:b/>
        </w:rPr>
        <w:t>Interchangeable groups</w:t>
      </w:r>
      <w:r>
        <w:t xml:space="preserve"> — one plan line per group with </w:t>
      </w:r>
      <w:r>
        <w:rPr>
          <w:b/>
        </w:rPr>
        <w:t>combined warehouse qty</w:t>
      </w:r>
      <w:r>
        <w:t>; no per-member NSN top-up selection.</w:t>
      </w:r>
    </w:p>
    <w:p w14:paraId="5BD1FA91" w14:textId="77777777" w:rsidR="00FC006C" w:rsidRDefault="00000000">
      <w:pPr>
        <w:pStyle w:val="Heading3"/>
      </w:pPr>
      <w:r>
        <w:t>6.7 Shortfall resolution (multi-select)</w:t>
      </w:r>
    </w:p>
    <w:p w14:paraId="21866924" w14:textId="77777777" w:rsidR="00FC006C" w:rsidRDefault="00000000">
      <w:r>
        <w:t xml:space="preserve">Planner may select </w:t>
      </w:r>
      <w:r>
        <w:rPr>
          <w:b/>
        </w:rPr>
        <w:t>one or more</w:t>
      </w:r>
      <w:r>
        <w:t>; all selected actions share one offline approval flag per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5E904FB5" w14:textId="77777777">
        <w:tc>
          <w:tcPr>
            <w:tcW w:w="4680" w:type="dxa"/>
          </w:tcPr>
          <w:p w14:paraId="3C7C5A1A" w14:textId="77777777" w:rsidR="00FC006C" w:rsidRDefault="00000000">
            <w:r>
              <w:rPr>
                <w:b/>
              </w:rPr>
              <w:t>Action</w:t>
            </w:r>
          </w:p>
        </w:tc>
        <w:tc>
          <w:tcPr>
            <w:tcW w:w="4680" w:type="dxa"/>
          </w:tcPr>
          <w:p w14:paraId="099970FD" w14:textId="77777777" w:rsidR="00FC006C" w:rsidRDefault="00000000">
            <w:r>
              <w:rPr>
                <w:b/>
              </w:rPr>
              <w:t>Required fields</w:t>
            </w:r>
          </w:p>
        </w:tc>
      </w:tr>
      <w:tr w:rsidR="00FC006C" w14:paraId="3E4ACCD2" w14:textId="77777777">
        <w:tc>
          <w:tcPr>
            <w:tcW w:w="4680" w:type="dxa"/>
          </w:tcPr>
          <w:p w14:paraId="614EBCA0" w14:textId="77777777" w:rsidR="00FC006C" w:rsidRDefault="00000000">
            <w:r>
              <w:rPr>
                <w:b/>
              </w:rPr>
              <w:t>Accept shortfall</w:t>
            </w:r>
          </w:p>
        </w:tc>
        <w:tc>
          <w:tcPr>
            <w:tcW w:w="4680" w:type="dxa"/>
          </w:tcPr>
          <w:p w14:paraId="24A73938" w14:textId="77777777" w:rsidR="00FC006C" w:rsidRDefault="00000000">
            <w:r>
              <w:t>Risk / remarks</w:t>
            </w:r>
          </w:p>
        </w:tc>
      </w:tr>
      <w:tr w:rsidR="00FC006C" w14:paraId="26BD4BB4" w14:textId="77777777">
        <w:tc>
          <w:tcPr>
            <w:tcW w:w="4680" w:type="dxa"/>
          </w:tcPr>
          <w:p w14:paraId="56A065F6" w14:textId="77777777" w:rsidR="00FC006C" w:rsidRDefault="00000000">
            <w:r>
              <w:rPr>
                <w:b/>
              </w:rPr>
              <w:t>Wait</w:t>
            </w:r>
            <w:r>
              <w:t xml:space="preserve"> (expedite repair/order)</w:t>
            </w:r>
          </w:p>
        </w:tc>
        <w:tc>
          <w:tcPr>
            <w:tcW w:w="4680" w:type="dxa"/>
          </w:tcPr>
          <w:p w14:paraId="627467C1" w14:textId="77777777" w:rsidR="00FC006C" w:rsidRDefault="00000000">
            <w:r>
              <w:t>Component from EDD repair list, need-by-date</w:t>
            </w:r>
          </w:p>
        </w:tc>
      </w:tr>
      <w:tr w:rsidR="00FC006C" w14:paraId="48A5A8C1" w14:textId="77777777">
        <w:tc>
          <w:tcPr>
            <w:tcW w:w="4680" w:type="dxa"/>
          </w:tcPr>
          <w:p w14:paraId="470E0425" w14:textId="77777777" w:rsidR="00FC006C" w:rsidRDefault="00000000">
            <w:r>
              <w:rPr>
                <w:b/>
              </w:rPr>
              <w:t>Cannibalise</w:t>
            </w:r>
          </w:p>
        </w:tc>
        <w:tc>
          <w:tcPr>
            <w:tcW w:w="4680" w:type="dxa"/>
          </w:tcPr>
          <w:p w14:paraId="7FC1CB6A" w14:textId="77777777" w:rsidR="00FC006C" w:rsidRDefault="00000000">
            <w:r>
              <w:t>Aircraft tail #, work centre comments, confirmed with work centre</w:t>
            </w:r>
          </w:p>
        </w:tc>
      </w:tr>
    </w:tbl>
    <w:p w14:paraId="1647C8B6" w14:textId="77777777" w:rsidR="00FC006C" w:rsidRDefault="00FC006C"/>
    <w:p w14:paraId="5AEBA45D" w14:textId="77777777" w:rsidR="00FC006C" w:rsidRDefault="00000000">
      <w:r>
        <w:t xml:space="preserve">After offline meeting, planner records </w:t>
      </w:r>
      <w:r>
        <w:rPr>
          <w:b/>
        </w:rPr>
        <w:t>Offline approval</w:t>
      </w:r>
      <w:r>
        <w:t xml:space="preserve"> in CIRRUS.</w:t>
      </w:r>
    </w:p>
    <w:p w14:paraId="1D0D711C" w14:textId="77777777" w:rsidR="00FC006C" w:rsidRDefault="00000000">
      <w:pPr>
        <w:pStyle w:val="Heading3"/>
      </w:pPr>
      <w:r>
        <w:lastRenderedPageBreak/>
        <w:t>6.8 Optional L-series lines (“As required”)</w:t>
      </w:r>
    </w:p>
    <w:p w14:paraId="27B8F32D" w14:textId="77777777" w:rsidR="00FC006C" w:rsidRDefault="00000000">
      <w:r>
        <w:t xml:space="preserve">Some NSNs appear in the L-series with </w:t>
      </w:r>
      <w:r>
        <w:rPr>
          <w:b/>
        </w:rPr>
        <w:t>required qty = 0</w:t>
      </w:r>
      <w:r>
        <w:t xml:space="preserve">. These are </w:t>
      </w:r>
      <w:r>
        <w:rPr>
          <w:b/>
        </w:rPr>
        <w:t>optional</w:t>
      </w:r>
      <w:r>
        <w:t xml:space="preserve"> spares — not mandated by the L-series tier. Required column shows </w:t>
      </w:r>
      <w:r>
        <w:rPr>
          <w:b/>
        </w:rPr>
        <w:t>0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7843DA42" w14:textId="77777777">
        <w:tc>
          <w:tcPr>
            <w:tcW w:w="4680" w:type="dxa"/>
          </w:tcPr>
          <w:p w14:paraId="7D55BB11" w14:textId="77777777" w:rsidR="00FC006C" w:rsidRDefault="00000000">
            <w:r>
              <w:rPr>
                <w:b/>
              </w:rPr>
              <w:t>Aspect</w:t>
            </w:r>
          </w:p>
        </w:tc>
        <w:tc>
          <w:tcPr>
            <w:tcW w:w="4680" w:type="dxa"/>
          </w:tcPr>
          <w:p w14:paraId="5CF68471" w14:textId="77777777" w:rsidR="00FC006C" w:rsidRDefault="00000000">
            <w:r>
              <w:rPr>
                <w:b/>
              </w:rPr>
              <w:t>Rule</w:t>
            </w:r>
          </w:p>
        </w:tc>
      </w:tr>
      <w:tr w:rsidR="00FC006C" w14:paraId="07D8DB8B" w14:textId="77777777">
        <w:tc>
          <w:tcPr>
            <w:tcW w:w="4680" w:type="dxa"/>
          </w:tcPr>
          <w:p w14:paraId="5E1915CD" w14:textId="77777777" w:rsidR="00FC006C" w:rsidRDefault="00000000">
            <w:r>
              <w:rPr>
                <w:b/>
              </w:rPr>
              <w:t>Required</w:t>
            </w:r>
          </w:p>
        </w:tc>
        <w:tc>
          <w:tcPr>
            <w:tcW w:w="4680" w:type="dxa"/>
          </w:tcPr>
          <w:p w14:paraId="03665509" w14:textId="77777777" w:rsidR="00FC006C" w:rsidRDefault="00000000">
            <w:r>
              <w:t xml:space="preserve">Always </w:t>
            </w:r>
            <w:r>
              <w:rPr>
                <w:b/>
              </w:rPr>
              <w:t>0</w:t>
            </w:r>
            <w:r>
              <w:t xml:space="preserve"> (from template)</w:t>
            </w:r>
          </w:p>
        </w:tc>
      </w:tr>
      <w:tr w:rsidR="00FC006C" w14:paraId="3E23F70F" w14:textId="77777777">
        <w:tc>
          <w:tcPr>
            <w:tcW w:w="4680" w:type="dxa"/>
          </w:tcPr>
          <w:p w14:paraId="256B097D" w14:textId="77777777" w:rsidR="00FC006C" w:rsidRDefault="00000000">
            <w:r>
              <w:rPr>
                <w:b/>
              </w:rPr>
              <w:t>Required column</w:t>
            </w:r>
          </w:p>
        </w:tc>
        <w:tc>
          <w:tcPr>
            <w:tcW w:w="4680" w:type="dxa"/>
          </w:tcPr>
          <w:p w14:paraId="1657B769" w14:textId="77777777" w:rsidR="00FC006C" w:rsidRDefault="00000000">
            <w:r>
              <w:t xml:space="preserve">Shows </w:t>
            </w:r>
            <w:r>
              <w:rPr>
                <w:b/>
              </w:rPr>
              <w:t>0</w:t>
            </w:r>
            <w:r>
              <w:t xml:space="preserve"> (same as other lines — numeric qty, not a tag)</w:t>
            </w:r>
          </w:p>
        </w:tc>
      </w:tr>
      <w:tr w:rsidR="00FC006C" w14:paraId="14B60A5E" w14:textId="77777777">
        <w:tc>
          <w:tcPr>
            <w:tcW w:w="4680" w:type="dxa"/>
          </w:tcPr>
          <w:p w14:paraId="04C9D1F8" w14:textId="77777777" w:rsidR="00FC006C" w:rsidRDefault="00000000">
            <w:r>
              <w:rPr>
                <w:b/>
              </w:rPr>
              <w:t>To-bring default</w:t>
            </w:r>
          </w:p>
        </w:tc>
        <w:tc>
          <w:tcPr>
            <w:tcW w:w="4680" w:type="dxa"/>
          </w:tcPr>
          <w:p w14:paraId="4D88D090" w14:textId="77777777" w:rsidR="00FC006C" w:rsidRDefault="00000000">
            <w:r>
              <w:rPr>
                <w:b/>
              </w:rPr>
              <w:t>0</w:t>
            </w:r>
            <w:r>
              <w:t xml:space="preserve"> until the planner chooses to include the NSN</w:t>
            </w:r>
          </w:p>
        </w:tc>
      </w:tr>
      <w:tr w:rsidR="00FC006C" w14:paraId="5405BB69" w14:textId="77777777">
        <w:tc>
          <w:tcPr>
            <w:tcW w:w="4680" w:type="dxa"/>
          </w:tcPr>
          <w:p w14:paraId="26B87AC3" w14:textId="77777777" w:rsidR="00FC006C" w:rsidRDefault="00000000">
            <w:r>
              <w:rPr>
                <w:b/>
              </w:rPr>
              <w:t>Planner choice</w:t>
            </w:r>
          </w:p>
        </w:tc>
        <w:tc>
          <w:tcPr>
            <w:tcW w:w="4680" w:type="dxa"/>
          </w:tcPr>
          <w:p w14:paraId="0E4A50AD" w14:textId="77777777" w:rsidR="00FC006C" w:rsidRDefault="00000000">
            <w:r>
              <w:t>May set to-bring &gt; 0 when they decide to bring optional stock</w:t>
            </w:r>
          </w:p>
        </w:tc>
      </w:tr>
      <w:tr w:rsidR="00FC006C" w14:paraId="0C91E34F" w14:textId="77777777">
        <w:tc>
          <w:tcPr>
            <w:tcW w:w="4680" w:type="dxa"/>
          </w:tcPr>
          <w:p w14:paraId="7AF39EAE" w14:textId="77777777" w:rsidR="00FC006C" w:rsidRDefault="00000000">
            <w:r>
              <w:rPr>
                <w:b/>
              </w:rPr>
              <w:t>Deviation</w:t>
            </w:r>
          </w:p>
        </w:tc>
        <w:tc>
          <w:tcPr>
            <w:tcW w:w="4680" w:type="dxa"/>
          </w:tcPr>
          <w:p w14:paraId="6F1B7CDB" w14:textId="77777777" w:rsidR="00FC006C" w:rsidRDefault="00000000">
            <w:r>
              <w:rPr>
                <w:b/>
              </w:rPr>
              <w:t>Does not apply</w:t>
            </w:r>
            <w:r>
              <w:t xml:space="preserve"> — there is no fixed L-series qty to deviate from</w:t>
            </w:r>
          </w:p>
        </w:tc>
      </w:tr>
      <w:tr w:rsidR="00FC006C" w14:paraId="5855814E" w14:textId="77777777">
        <w:tc>
          <w:tcPr>
            <w:tcW w:w="4680" w:type="dxa"/>
          </w:tcPr>
          <w:p w14:paraId="53CA0A04" w14:textId="77777777" w:rsidR="00FC006C" w:rsidRDefault="00000000">
            <w:r>
              <w:rPr>
                <w:b/>
              </w:rPr>
              <w:t>Shortfall</w:t>
            </w:r>
          </w:p>
        </w:tc>
        <w:tc>
          <w:tcPr>
            <w:tcW w:w="4680" w:type="dxa"/>
          </w:tcPr>
          <w:p w14:paraId="08EF1DC3" w14:textId="77777777" w:rsidR="00FC006C" w:rsidRDefault="00000000">
            <w:r>
              <w:t xml:space="preserve">Applies only when </w:t>
            </w:r>
            <w:r>
              <w:rPr>
                <w:rFonts w:ascii="Consolas" w:hAnsi="Consolas"/>
                <w:sz w:val="20"/>
              </w:rPr>
              <w:t>toBringQty &gt; 0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toBringQty &gt; warehouseQty</w:t>
            </w:r>
          </w:p>
        </w:tc>
      </w:tr>
      <w:tr w:rsidR="00FC006C" w14:paraId="60F4EEA0" w14:textId="77777777">
        <w:tc>
          <w:tcPr>
            <w:tcW w:w="4680" w:type="dxa"/>
          </w:tcPr>
          <w:p w14:paraId="634E6167" w14:textId="77777777" w:rsidR="00FC006C" w:rsidRDefault="00000000">
            <w:r>
              <w:rPr>
                <w:b/>
              </w:rPr>
              <w:t>Planning status</w:t>
            </w:r>
          </w:p>
        </w:tc>
        <w:tc>
          <w:tcPr>
            <w:tcW w:w="4680" w:type="dxa"/>
          </w:tcPr>
          <w:p w14:paraId="50FBA4FA" w14:textId="77777777" w:rsidR="00FC006C" w:rsidRDefault="00000000">
            <w:r>
              <w:rPr>
                <w:b/>
              </w:rPr>
              <w:t>Available</w:t>
            </w:r>
            <w:r>
              <w:t xml:space="preserve"> while </w:t>
            </w:r>
            <w:r>
              <w:rPr>
                <w:rFonts w:ascii="Consolas" w:hAnsi="Consolas"/>
                <w:sz w:val="20"/>
              </w:rPr>
              <w:t>toBringQty = 0</w:t>
            </w:r>
            <w:r>
              <w:t>; otherwise follow §6.3 shortfall rules</w:t>
            </w:r>
          </w:p>
        </w:tc>
      </w:tr>
      <w:tr w:rsidR="00FC006C" w14:paraId="278A65DF" w14:textId="77777777">
        <w:tc>
          <w:tcPr>
            <w:tcW w:w="4680" w:type="dxa"/>
          </w:tcPr>
          <w:p w14:paraId="2F7347DE" w14:textId="77777777" w:rsidR="00FC006C" w:rsidRDefault="00000000">
            <w:r>
              <w:rPr>
                <w:b/>
              </w:rPr>
              <w:t>Fulfillment</w:t>
            </w:r>
          </w:p>
        </w:tc>
        <w:tc>
          <w:tcPr>
            <w:tcW w:w="4680" w:type="dxa"/>
          </w:tcPr>
          <w:p w14:paraId="7498DE05" w14:textId="77777777" w:rsidR="00FC006C" w:rsidRDefault="00000000">
            <w:r>
              <w:t xml:space="preserve">Subject to </w:t>
            </w:r>
            <w:r>
              <w:rPr>
                <w:b/>
              </w:rPr>
              <w:t>what ES issues</w:t>
            </w:r>
            <w:r>
              <w:t xml:space="preserve"> — when </w:t>
            </w:r>
            <w:r>
              <w:rPr>
                <w:rFonts w:ascii="Consolas" w:hAnsi="Consolas"/>
                <w:sz w:val="20"/>
              </w:rPr>
              <w:t>toBringQty &gt; 0</w:t>
            </w:r>
            <w:r>
              <w:t xml:space="preserve">, use standard issued vs to-bring rules (§6.4); when </w:t>
            </w:r>
            <w:r>
              <w:rPr>
                <w:rFonts w:ascii="Consolas" w:hAnsi="Consolas"/>
                <w:sz w:val="20"/>
              </w:rPr>
              <w:t>toBringQty = 0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issuedQty = 0</w:t>
            </w:r>
            <w:r>
              <w:t>, no fulfillment tag</w:t>
            </w:r>
          </w:p>
        </w:tc>
      </w:tr>
      <w:tr w:rsidR="00FC006C" w14:paraId="7561EB2E" w14:textId="77777777">
        <w:tc>
          <w:tcPr>
            <w:tcW w:w="4680" w:type="dxa"/>
          </w:tcPr>
          <w:p w14:paraId="0372DFD3" w14:textId="77777777" w:rsidR="00FC006C" w:rsidRDefault="00000000">
            <w:r>
              <w:rPr>
                <w:b/>
              </w:rPr>
              <w:t>Reservation / OC approval</w:t>
            </w:r>
          </w:p>
        </w:tc>
        <w:tc>
          <w:tcPr>
            <w:tcW w:w="4680" w:type="dxa"/>
          </w:tcPr>
          <w:p w14:paraId="690163E3" w14:textId="77777777" w:rsidR="00FC006C" w:rsidRDefault="00000000">
            <w:r>
              <w:t xml:space="preserve">Apply only when planner has committed </w:t>
            </w:r>
            <w:r>
              <w:rPr>
                <w:rFonts w:ascii="Consolas" w:hAnsi="Consolas"/>
                <w:sz w:val="20"/>
              </w:rPr>
              <w:t>toBringQty &gt; 0</w:t>
            </w:r>
            <w:r>
              <w:t xml:space="preserve"> (same rules as §6.5)</w:t>
            </w:r>
          </w:p>
        </w:tc>
      </w:tr>
      <w:tr w:rsidR="00FC006C" w14:paraId="4A10D155" w14:textId="77777777">
        <w:tc>
          <w:tcPr>
            <w:tcW w:w="4680" w:type="dxa"/>
          </w:tcPr>
          <w:p w14:paraId="48883D3F" w14:textId="77777777" w:rsidR="00FC006C" w:rsidRDefault="00000000">
            <w:r>
              <w:rPr>
                <w:b/>
              </w:rPr>
              <w:t>Fill rate</w:t>
            </w:r>
          </w:p>
        </w:tc>
        <w:tc>
          <w:tcPr>
            <w:tcW w:w="4680" w:type="dxa"/>
          </w:tcPr>
          <w:p w14:paraId="2DA26531" w14:textId="77777777" w:rsidR="00FC006C" w:rsidRDefault="00000000">
            <w:r>
              <w:t>Never included — optional lines do not affect fill rate regardless of to-bring</w:t>
            </w:r>
          </w:p>
        </w:tc>
      </w:tr>
    </w:tbl>
    <w:p w14:paraId="023B7D21" w14:textId="77777777" w:rsidR="00FC006C" w:rsidRDefault="00FC006C"/>
    <w:p w14:paraId="3F3C06E6" w14:textId="77777777" w:rsidR="00FC006C" w:rsidRDefault="00000000">
      <w:r>
        <w:rPr>
          <w:b/>
        </w:rPr>
        <w:t>Example:</w:t>
      </w:r>
      <w:r>
        <w:t xml:space="preserve"> Required = 0, To-bring = 0, Warehouse = 3, Issued = 0 → </w:t>
      </w:r>
      <w:r>
        <w:rPr>
          <w:b/>
        </w:rPr>
        <w:t>Available</w:t>
      </w:r>
      <w:r>
        <w:t xml:space="preserve">, no fulfillment tag. Planner sets To-bring = 1 → if issued = 1 via ES → </w:t>
      </w:r>
      <w:r>
        <w:rPr>
          <w:b/>
        </w:rPr>
        <w:t>Fulfilled</w:t>
      </w:r>
      <w:r>
        <w:t xml:space="preserve"> for that optional line.</w:t>
      </w:r>
    </w:p>
    <w:p w14:paraId="7CE169F7" w14:textId="77777777" w:rsidR="00FC006C" w:rsidRDefault="00000000">
      <w:r>
        <w:rPr>
          <w:b/>
        </w:rPr>
        <w:t>UI:</w:t>
      </w:r>
      <w:r>
        <w:t xml:space="preserve"> Required column shows </w:t>
      </w:r>
      <w:r>
        <w:rPr>
          <w:b/>
        </w:rPr>
        <w:t>0</w:t>
      </w:r>
      <w:r>
        <w:t xml:space="preserve">. Optional status is implied by the L-series template — not the same as </w:t>
      </w:r>
      <w:r>
        <w:rPr>
          <w:b/>
        </w:rPr>
        <w:t>Add NSN</w:t>
      </w:r>
      <w:r>
        <w:t xml:space="preserve"> (user-added lines are always </w:t>
      </w:r>
      <w:r>
        <w:rPr>
          <w:b/>
        </w:rPr>
        <w:t>Deviation</w:t>
      </w:r>
      <w:r>
        <w:t>).</w:t>
      </w:r>
    </w:p>
    <w:p w14:paraId="6EAB135A" w14:textId="77777777" w:rsidR="00FC006C" w:rsidRDefault="00000000">
      <w:r>
        <w:rPr>
          <w:b/>
        </w:rPr>
        <w:t>Add NSN vs As required:</w:t>
      </w:r>
      <w:r>
        <w:t xml:space="preserve"> User-added NSNs (</w:t>
      </w:r>
      <w:r>
        <w:rPr>
          <w:rFonts w:ascii="Consolas" w:hAnsi="Consolas"/>
          <w:sz w:val="20"/>
        </w:rPr>
        <w:t>isAddedNsn</w:t>
      </w:r>
      <w:r>
        <w:t xml:space="preserve">) are exercise-specific additions with a deviation reason — always </w:t>
      </w:r>
      <w:r>
        <w:rPr>
          <w:b/>
        </w:rPr>
        <w:t>Deviation</w:t>
      </w:r>
      <w:r>
        <w:t xml:space="preserve">, never treated as optional L-series lines. Template lines with </w:t>
      </w:r>
      <w:r>
        <w:rPr>
          <w:rFonts w:ascii="Consolas" w:hAnsi="Consolas"/>
          <w:sz w:val="20"/>
        </w:rPr>
        <w:t>requiredQty = 0</w:t>
      </w:r>
      <w:r>
        <w:t xml:space="preserve"> are optional </w:t>
      </w:r>
      <w:r>
        <w:rPr>
          <w:b/>
        </w:rPr>
        <w:t>As required</w:t>
      </w:r>
      <w:r>
        <w:t xml:space="preserve"> spares: no deviation when the planner sets to-bring; shortfall / OC rules apply only when committed (</w:t>
      </w:r>
      <w:r>
        <w:rPr>
          <w:rFonts w:ascii="Consolas" w:hAnsi="Consolas"/>
          <w:sz w:val="20"/>
        </w:rPr>
        <w:t>toBringQty &gt; 0</w:t>
      </w:r>
      <w:r>
        <w:t>).</w:t>
      </w:r>
    </w:p>
    <w:p w14:paraId="34124FD1" w14:textId="77777777" w:rsidR="00FC006C" w:rsidRDefault="00FC006C"/>
    <w:p w14:paraId="16CE0B9E" w14:textId="77777777" w:rsidR="00FA51C8" w:rsidRDefault="00FA51C8"/>
    <w:p w14:paraId="1A739010" w14:textId="77777777" w:rsidR="00FA51C8" w:rsidRDefault="00FA51C8"/>
    <w:p w14:paraId="3D8CE2F6" w14:textId="77777777" w:rsidR="00FC006C" w:rsidRDefault="00000000">
      <w:pPr>
        <w:pStyle w:val="Heading2"/>
      </w:pPr>
      <w:r>
        <w:lastRenderedPageBreak/>
        <w:t>7. CIRRUS vs ES — system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1BA62561" w14:textId="77777777">
        <w:tc>
          <w:tcPr>
            <w:tcW w:w="3120" w:type="dxa"/>
          </w:tcPr>
          <w:p w14:paraId="60EBCFA2" w14:textId="77777777" w:rsidR="00FC006C" w:rsidRDefault="00000000">
            <w:r>
              <w:rPr>
                <w:b/>
              </w:rPr>
              <w:t>Concern</w:t>
            </w:r>
          </w:p>
        </w:tc>
        <w:tc>
          <w:tcPr>
            <w:tcW w:w="3120" w:type="dxa"/>
          </w:tcPr>
          <w:p w14:paraId="518952A4" w14:textId="77777777" w:rsidR="00FC006C" w:rsidRDefault="00000000">
            <w:r>
              <w:rPr>
                <w:b/>
              </w:rPr>
              <w:t>System of record</w:t>
            </w:r>
          </w:p>
        </w:tc>
        <w:tc>
          <w:tcPr>
            <w:tcW w:w="3120" w:type="dxa"/>
          </w:tcPr>
          <w:p w14:paraId="1C3440C9" w14:textId="77777777" w:rsidR="00FC006C" w:rsidRDefault="00000000">
            <w:r>
              <w:rPr>
                <w:b/>
              </w:rPr>
              <w:t>CIRRUS behaviour</w:t>
            </w:r>
          </w:p>
        </w:tc>
      </w:tr>
      <w:tr w:rsidR="00FC006C" w14:paraId="020E825F" w14:textId="77777777">
        <w:tc>
          <w:tcPr>
            <w:tcW w:w="3120" w:type="dxa"/>
          </w:tcPr>
          <w:p w14:paraId="4FF4C338" w14:textId="77777777" w:rsidR="00FC006C" w:rsidRDefault="00000000">
            <w:r>
              <w:t>Required qty</w:t>
            </w:r>
          </w:p>
        </w:tc>
        <w:tc>
          <w:tcPr>
            <w:tcW w:w="3120" w:type="dxa"/>
          </w:tcPr>
          <w:p w14:paraId="7BF21208" w14:textId="77777777" w:rsidR="00FC006C" w:rsidRDefault="00000000">
            <w:r>
              <w:t>L-series / plan</w:t>
            </w:r>
          </w:p>
        </w:tc>
        <w:tc>
          <w:tcPr>
            <w:tcW w:w="3120" w:type="dxa"/>
          </w:tcPr>
          <w:p w14:paraId="10AAC32E" w14:textId="77777777" w:rsidR="00FC006C" w:rsidRDefault="00000000">
            <w:r>
              <w:t>Read</w:t>
            </w:r>
          </w:p>
        </w:tc>
      </w:tr>
      <w:tr w:rsidR="00FC006C" w14:paraId="3F230DA4" w14:textId="77777777">
        <w:tc>
          <w:tcPr>
            <w:tcW w:w="3120" w:type="dxa"/>
          </w:tcPr>
          <w:p w14:paraId="01AC3502" w14:textId="77777777" w:rsidR="00FC006C" w:rsidRDefault="00000000">
            <w:r>
              <w:t>To-bring qty</w:t>
            </w:r>
          </w:p>
        </w:tc>
        <w:tc>
          <w:tcPr>
            <w:tcW w:w="3120" w:type="dxa"/>
          </w:tcPr>
          <w:p w14:paraId="467A2D93" w14:textId="77777777" w:rsidR="00FC006C" w:rsidRDefault="00000000">
            <w:r>
              <w:t>CIRRUS (planner)</w:t>
            </w:r>
          </w:p>
        </w:tc>
        <w:tc>
          <w:tcPr>
            <w:tcW w:w="3120" w:type="dxa"/>
          </w:tcPr>
          <w:p w14:paraId="58333271" w14:textId="77777777" w:rsidR="00FC006C" w:rsidRDefault="00000000">
            <w:r>
              <w:t>Read / write</w:t>
            </w:r>
          </w:p>
        </w:tc>
      </w:tr>
      <w:tr w:rsidR="00FC006C" w14:paraId="2862AD92" w14:textId="77777777">
        <w:tc>
          <w:tcPr>
            <w:tcW w:w="3120" w:type="dxa"/>
          </w:tcPr>
          <w:p w14:paraId="3ECF1855" w14:textId="77777777" w:rsidR="00FC006C" w:rsidRDefault="00000000">
            <w:r>
              <w:t>Deviation / shortfall resolution</w:t>
            </w:r>
          </w:p>
        </w:tc>
        <w:tc>
          <w:tcPr>
            <w:tcW w:w="3120" w:type="dxa"/>
          </w:tcPr>
          <w:p w14:paraId="29E540DC" w14:textId="77777777" w:rsidR="00FC006C" w:rsidRDefault="00000000">
            <w:r>
              <w:t>CIRRUS (planner)</w:t>
            </w:r>
          </w:p>
        </w:tc>
        <w:tc>
          <w:tcPr>
            <w:tcW w:w="3120" w:type="dxa"/>
          </w:tcPr>
          <w:p w14:paraId="5AF5F271" w14:textId="77777777" w:rsidR="00FC006C" w:rsidRDefault="00000000">
            <w:r>
              <w:t>Read / write</w:t>
            </w:r>
          </w:p>
        </w:tc>
      </w:tr>
      <w:tr w:rsidR="00FC006C" w14:paraId="26C65BA4" w14:textId="77777777">
        <w:tc>
          <w:tcPr>
            <w:tcW w:w="3120" w:type="dxa"/>
          </w:tcPr>
          <w:p w14:paraId="6CA98FAE" w14:textId="77777777" w:rsidR="00FC006C" w:rsidRDefault="00000000">
            <w:r>
              <w:t>OC approval (offline)</w:t>
            </w:r>
          </w:p>
        </w:tc>
        <w:tc>
          <w:tcPr>
            <w:tcW w:w="3120" w:type="dxa"/>
          </w:tcPr>
          <w:p w14:paraId="3FF9F7A7" w14:textId="77777777" w:rsidR="00FC006C" w:rsidRDefault="00000000">
            <w:r>
              <w:t>CIRRUS (planner attestation)</w:t>
            </w:r>
          </w:p>
        </w:tc>
        <w:tc>
          <w:tcPr>
            <w:tcW w:w="3120" w:type="dxa"/>
          </w:tcPr>
          <w:p w14:paraId="739E9BA7" w14:textId="77777777" w:rsidR="00FC006C" w:rsidRDefault="00000000">
            <w:r>
              <w:t>Read / write</w:t>
            </w:r>
          </w:p>
        </w:tc>
      </w:tr>
      <w:tr w:rsidR="00FC006C" w14:paraId="268DEA2C" w14:textId="77777777">
        <w:tc>
          <w:tcPr>
            <w:tcW w:w="3120" w:type="dxa"/>
          </w:tcPr>
          <w:p w14:paraId="22B673BA" w14:textId="77777777" w:rsidR="00FC006C" w:rsidRDefault="00000000">
            <w:r>
              <w:t>Warehouse qty (shared pool)</w:t>
            </w:r>
          </w:p>
        </w:tc>
        <w:tc>
          <w:tcPr>
            <w:tcW w:w="3120" w:type="dxa"/>
          </w:tcPr>
          <w:p w14:paraId="4C82758B" w14:textId="77777777" w:rsidR="00FC006C" w:rsidRDefault="00000000">
            <w:r>
              <w:t>ES</w:t>
            </w:r>
          </w:p>
        </w:tc>
        <w:tc>
          <w:tcPr>
            <w:tcW w:w="3120" w:type="dxa"/>
          </w:tcPr>
          <w:p w14:paraId="43E44092" w14:textId="77777777" w:rsidR="00FC006C" w:rsidRDefault="00000000">
            <w:r>
              <w:t>Read-only, synced</w:t>
            </w:r>
          </w:p>
        </w:tc>
      </w:tr>
      <w:tr w:rsidR="00FC006C" w14:paraId="58B30C2D" w14:textId="77777777">
        <w:tc>
          <w:tcPr>
            <w:tcW w:w="3120" w:type="dxa"/>
          </w:tcPr>
          <w:p w14:paraId="2D5D5840" w14:textId="77777777" w:rsidR="00FC006C" w:rsidRDefault="00000000">
            <w:r>
              <w:t>Reservation</w:t>
            </w:r>
          </w:p>
        </w:tc>
        <w:tc>
          <w:tcPr>
            <w:tcW w:w="3120" w:type="dxa"/>
          </w:tcPr>
          <w:p w14:paraId="710F66EA" w14:textId="77777777" w:rsidR="00FC006C" w:rsidRDefault="00000000">
            <w:r>
              <w:t>ES</w:t>
            </w:r>
          </w:p>
        </w:tc>
        <w:tc>
          <w:tcPr>
            <w:tcW w:w="3120" w:type="dxa"/>
          </w:tcPr>
          <w:p w14:paraId="76EC0CC6" w14:textId="77777777" w:rsidR="00FC006C" w:rsidRDefault="00000000">
            <w:r>
              <w:t>Read-only display; action in ES if supported</w:t>
            </w:r>
          </w:p>
        </w:tc>
      </w:tr>
      <w:tr w:rsidR="00FC006C" w14:paraId="413D5E96" w14:textId="77777777">
        <w:tc>
          <w:tcPr>
            <w:tcW w:w="3120" w:type="dxa"/>
          </w:tcPr>
          <w:p w14:paraId="67E70B1D" w14:textId="77777777" w:rsidR="00FC006C" w:rsidRDefault="00000000">
            <w:r>
              <w:t>Goods issue / issuance</w:t>
            </w:r>
          </w:p>
        </w:tc>
        <w:tc>
          <w:tcPr>
            <w:tcW w:w="3120" w:type="dxa"/>
          </w:tcPr>
          <w:p w14:paraId="25A23F8A" w14:textId="77777777" w:rsidR="00FC006C" w:rsidRDefault="00000000">
            <w:r>
              <w:t>ES</w:t>
            </w:r>
          </w:p>
        </w:tc>
        <w:tc>
          <w:tcPr>
            <w:tcW w:w="3120" w:type="dxa"/>
          </w:tcPr>
          <w:p w14:paraId="5C6C491A" w14:textId="77777777" w:rsidR="00FC006C" w:rsidRDefault="00000000">
            <w:r>
              <w:t>Read-only, synced</w:t>
            </w:r>
          </w:p>
        </w:tc>
      </w:tr>
      <w:tr w:rsidR="00FC006C" w14:paraId="25F9B7D1" w14:textId="77777777">
        <w:tc>
          <w:tcPr>
            <w:tcW w:w="3120" w:type="dxa"/>
          </w:tcPr>
          <w:p w14:paraId="6A6268CC" w14:textId="77777777" w:rsidR="00FC006C" w:rsidRDefault="00000000">
            <w:r>
              <w:t>Issued qty (per plan line)</w:t>
            </w:r>
          </w:p>
        </w:tc>
        <w:tc>
          <w:tcPr>
            <w:tcW w:w="3120" w:type="dxa"/>
          </w:tcPr>
          <w:p w14:paraId="5C5B3ED0" w14:textId="77777777" w:rsidR="00FC006C" w:rsidRDefault="00000000">
            <w:r>
              <w:t>ES</w:t>
            </w:r>
          </w:p>
        </w:tc>
        <w:tc>
          <w:tcPr>
            <w:tcW w:w="3120" w:type="dxa"/>
          </w:tcPr>
          <w:p w14:paraId="33859033" w14:textId="77777777" w:rsidR="00FC006C" w:rsidRDefault="00000000">
            <w:r>
              <w:t>Read-only, synced</w:t>
            </w:r>
          </w:p>
        </w:tc>
      </w:tr>
      <w:tr w:rsidR="00FC006C" w14:paraId="22F06160" w14:textId="77777777">
        <w:tc>
          <w:tcPr>
            <w:tcW w:w="3120" w:type="dxa"/>
          </w:tcPr>
          <w:p w14:paraId="780D84BF" w14:textId="77777777" w:rsidR="00FC006C" w:rsidRDefault="00000000">
            <w:r>
              <w:t>Planning status</w:t>
            </w:r>
          </w:p>
        </w:tc>
        <w:tc>
          <w:tcPr>
            <w:tcW w:w="3120" w:type="dxa"/>
          </w:tcPr>
          <w:p w14:paraId="39AA7997" w14:textId="77777777" w:rsidR="00FC006C" w:rsidRDefault="00000000">
            <w:r>
              <w:t>CIRRUS (derived)</w:t>
            </w:r>
          </w:p>
        </w:tc>
        <w:tc>
          <w:tcPr>
            <w:tcW w:w="3120" w:type="dxa"/>
          </w:tcPr>
          <w:p w14:paraId="5C076667" w14:textId="77777777" w:rsidR="00FC006C" w:rsidRDefault="00000000">
            <w:r>
              <w:t>Display</w:t>
            </w:r>
          </w:p>
        </w:tc>
      </w:tr>
      <w:tr w:rsidR="00FC006C" w14:paraId="11B8AC66" w14:textId="77777777">
        <w:tc>
          <w:tcPr>
            <w:tcW w:w="3120" w:type="dxa"/>
          </w:tcPr>
          <w:p w14:paraId="7AD45F30" w14:textId="77777777" w:rsidR="00FC006C" w:rsidRDefault="00000000">
            <w:r>
              <w:t>Fulfillment status</w:t>
            </w:r>
          </w:p>
        </w:tc>
        <w:tc>
          <w:tcPr>
            <w:tcW w:w="3120" w:type="dxa"/>
          </w:tcPr>
          <w:p w14:paraId="4054A0EF" w14:textId="77777777" w:rsidR="00FC006C" w:rsidRDefault="00000000">
            <w:r>
              <w:t>CIRRUS (derived from ES issued qty)</w:t>
            </w:r>
          </w:p>
        </w:tc>
        <w:tc>
          <w:tcPr>
            <w:tcW w:w="3120" w:type="dxa"/>
          </w:tcPr>
          <w:p w14:paraId="09AECB44" w14:textId="77777777" w:rsidR="00FC006C" w:rsidRDefault="00000000">
            <w:r>
              <w:t>Display</w:t>
            </w:r>
          </w:p>
        </w:tc>
      </w:tr>
    </w:tbl>
    <w:p w14:paraId="74BA7D79" w14:textId="77777777" w:rsidR="00FC006C" w:rsidRDefault="00FC006C"/>
    <w:p w14:paraId="316C828B" w14:textId="77777777" w:rsidR="00FC006C" w:rsidRDefault="00000000">
      <w:pPr>
        <w:pStyle w:val="Heading3"/>
      </w:pPr>
      <w:r>
        <w:t>Data flow</w:t>
      </w:r>
    </w:p>
    <w:p w14:paraId="2AD8E471" w14:textId="77777777" w:rsidR="00FC006C" w:rsidRDefault="00000000">
      <w:pPr>
        <w:spacing w:before="80" w:after="160"/>
        <w:ind w:left="360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Planner (</w:t>
      </w:r>
      <w:proofErr w:type="gramStart"/>
      <w:r>
        <w:rPr>
          <w:rFonts w:ascii="Consolas" w:hAnsi="Consolas"/>
          <w:color w:val="333333"/>
          <w:sz w:val="18"/>
        </w:rPr>
        <w:t>CIRRUS)  →</w:t>
      </w:r>
      <w:proofErr w:type="gramEnd"/>
      <w:r>
        <w:rPr>
          <w:rFonts w:ascii="Consolas" w:hAnsi="Consolas"/>
          <w:color w:val="333333"/>
          <w:sz w:val="18"/>
        </w:rPr>
        <w:t xml:space="preserve">  plan lines, to-bring, resolutions, approvals</w:t>
      </w:r>
      <w:r>
        <w:rPr>
          <w:rFonts w:ascii="Consolas" w:hAnsi="Consolas"/>
          <w:color w:val="333333"/>
          <w:sz w:val="18"/>
        </w:rPr>
        <w:br/>
        <w:t>ES (</w:t>
      </w:r>
      <w:proofErr w:type="gramStart"/>
      <w:r>
        <w:rPr>
          <w:rFonts w:ascii="Consolas" w:hAnsi="Consolas"/>
          <w:color w:val="333333"/>
          <w:sz w:val="18"/>
        </w:rPr>
        <w:t xml:space="preserve">backend)   </w:t>
      </w:r>
      <w:proofErr w:type="gramEnd"/>
      <w:r>
        <w:rPr>
          <w:rFonts w:ascii="Consolas" w:hAnsi="Consolas"/>
          <w:color w:val="333333"/>
          <w:sz w:val="18"/>
        </w:rPr>
        <w:t xml:space="preserve">   </w:t>
      </w:r>
      <w:proofErr w:type="gramStart"/>
      <w:r>
        <w:rPr>
          <w:rFonts w:ascii="Consolas" w:hAnsi="Consolas"/>
          <w:color w:val="333333"/>
          <w:sz w:val="18"/>
        </w:rPr>
        <w:t>→  reserve</w:t>
      </w:r>
      <w:proofErr w:type="gramEnd"/>
      <w:r>
        <w:rPr>
          <w:rFonts w:ascii="Consolas" w:hAnsi="Consolas"/>
          <w:color w:val="333333"/>
          <w:sz w:val="18"/>
        </w:rPr>
        <w:t>, goods issue, stock movements</w:t>
      </w:r>
      <w:r>
        <w:rPr>
          <w:rFonts w:ascii="Consolas" w:hAnsi="Consolas"/>
          <w:color w:val="333333"/>
          <w:sz w:val="18"/>
        </w:rPr>
        <w:br/>
        <w:t xml:space="preserve">ES                </w:t>
      </w:r>
      <w:proofErr w:type="gramStart"/>
      <w:r>
        <w:rPr>
          <w:rFonts w:ascii="Consolas" w:hAnsi="Consolas"/>
          <w:color w:val="333333"/>
          <w:sz w:val="18"/>
        </w:rPr>
        <w:t>→  CIRRUS</w:t>
      </w:r>
      <w:proofErr w:type="gramEnd"/>
      <w:r>
        <w:rPr>
          <w:rFonts w:ascii="Consolas" w:hAnsi="Consolas"/>
          <w:color w:val="333333"/>
          <w:sz w:val="18"/>
        </w:rPr>
        <w:t xml:space="preserve">  (warehouseQty, issuedQty, reservedQty, SLOC breakdown)</w:t>
      </w:r>
      <w:r>
        <w:rPr>
          <w:rFonts w:ascii="Consolas" w:hAnsi="Consolas"/>
          <w:color w:val="333333"/>
          <w:sz w:val="18"/>
        </w:rPr>
        <w:br/>
        <w:t xml:space="preserve">CIRRUS            </w:t>
      </w:r>
      <w:proofErr w:type="gramStart"/>
      <w:r>
        <w:rPr>
          <w:rFonts w:ascii="Consolas" w:hAnsi="Consolas"/>
          <w:color w:val="333333"/>
          <w:sz w:val="18"/>
        </w:rPr>
        <w:t>→  Available</w:t>
      </w:r>
      <w:proofErr w:type="gramEnd"/>
      <w:r>
        <w:rPr>
          <w:rFonts w:ascii="Consolas" w:hAnsi="Consolas"/>
          <w:color w:val="333333"/>
          <w:sz w:val="18"/>
        </w:rPr>
        <w:t xml:space="preserve"> / Shortfall / Deviation + Partially fulfilled / Fulfilled</w:t>
      </w:r>
    </w:p>
    <w:p w14:paraId="37835D72" w14:textId="77777777" w:rsidR="00FA51C8" w:rsidRDefault="00FA51C8">
      <w:pPr>
        <w:spacing w:before="80" w:after="160"/>
        <w:ind w:left="360"/>
      </w:pPr>
    </w:p>
    <w:p w14:paraId="5E789D8F" w14:textId="77777777" w:rsidR="00FC006C" w:rsidRDefault="00000000">
      <w:pPr>
        <w:pStyle w:val="ListBullet"/>
      </w:pPr>
      <w:r>
        <w:t xml:space="preserve">Handle </w:t>
      </w:r>
      <w:r>
        <w:rPr>
          <w:b/>
        </w:rPr>
        <w:t>reversals</w:t>
      </w:r>
      <w:r>
        <w:t>: if ES reverses a goods issue, downgrade fulfillment (Fulfilled → Partially fulfilled → none) and restore warehouse qty on next sync.</w:t>
      </w:r>
    </w:p>
    <w:p w14:paraId="5441707B" w14:textId="77777777" w:rsidR="00FC006C" w:rsidRDefault="00000000">
      <w:pPr>
        <w:pStyle w:val="ListBullet"/>
      </w:pPr>
      <w:r>
        <w:rPr>
          <w:b/>
        </w:rPr>
        <w:t>Multi-planner</w:t>
      </w:r>
      <w:r>
        <w:t>: shared warehouse can change between syncs; a line may move from Available to Shortfall if another plan consumes stock.</w:t>
      </w:r>
    </w:p>
    <w:p w14:paraId="6D851059" w14:textId="77777777" w:rsidR="00FC006C" w:rsidRDefault="00000000">
      <w:pPr>
        <w:pStyle w:val="Heading3"/>
      </w:pPr>
      <w:r>
        <w:t>Integration assumptions (confirm with ES team)</w:t>
      </w:r>
    </w:p>
    <w:p w14:paraId="24D1153A" w14:textId="77777777" w:rsidR="00FC006C" w:rsidRDefault="00000000">
      <w:pPr>
        <w:pStyle w:val="ListNumber"/>
      </w:pPr>
      <w:r>
        <w:rPr>
          <w:b/>
        </w:rPr>
        <w:t>issuedQty</w:t>
      </w:r>
      <w:r>
        <w:t xml:space="preserve"> is keyed to </w:t>
      </w:r>
      <w:r>
        <w:rPr>
          <w:b/>
        </w:rPr>
        <w:t>detachment plan line</w:t>
      </w:r>
      <w:r>
        <w:t xml:space="preserve"> (or plan + NSN), not NSN-only movements CIRRUS must infer.</w:t>
      </w:r>
    </w:p>
    <w:p w14:paraId="04282552" w14:textId="77777777" w:rsidR="00FC006C" w:rsidRDefault="00000000">
      <w:pPr>
        <w:pStyle w:val="ListNumber"/>
      </w:pPr>
      <w:r>
        <w:rPr>
          <w:b/>
        </w:rPr>
        <w:t>warehouseQty</w:t>
      </w:r>
      <w:r>
        <w:t xml:space="preserve"> reflects serviceable stock at base SLOC(s) for the NSN (main + alternates per product rules).</w:t>
      </w:r>
    </w:p>
    <w:p w14:paraId="132C66B3" w14:textId="77777777" w:rsidR="00FC006C" w:rsidRDefault="00000000">
      <w:pPr>
        <w:pStyle w:val="ListNumber"/>
      </w:pPr>
      <w:r>
        <w:t>Sync latency (real-time vs batch) is documented for planner expectations.</w:t>
      </w:r>
    </w:p>
    <w:p w14:paraId="296CA570" w14:textId="77777777" w:rsidR="00FC006C" w:rsidRDefault="00000000">
      <w:pPr>
        <w:pStyle w:val="ListNumber"/>
      </w:pPr>
      <w:r>
        <w:t xml:space="preserve">Reservation model: whether ES exposes </w:t>
      </w:r>
      <w:r>
        <w:rPr>
          <w:b/>
        </w:rPr>
        <w:t>reservedQty</w:t>
      </w:r>
      <w:r>
        <w:t xml:space="preserve"> per plan line or CIRRUS only shows a “needs reservation” hint when </w:t>
      </w:r>
      <w:r>
        <w:rPr>
          <w:rFonts w:ascii="Consolas" w:hAnsi="Consolas"/>
          <w:sz w:val="20"/>
        </w:rPr>
        <w:t>warehouseQty &gt; toBringQty</w:t>
      </w:r>
      <w:r>
        <w:t xml:space="preserve"> and </w:t>
      </w:r>
      <w:r>
        <w:rPr>
          <w:rFonts w:ascii="Consolas" w:hAnsi="Consolas"/>
          <w:sz w:val="20"/>
        </w:rPr>
        <w:t>reservedQty &lt; toBringQty</w:t>
      </w:r>
      <w:r>
        <w:t>.</w:t>
      </w:r>
    </w:p>
    <w:p w14:paraId="48138D4F" w14:textId="77777777" w:rsidR="00FC006C" w:rsidRDefault="00FC006C"/>
    <w:p w14:paraId="3120DE73" w14:textId="77777777" w:rsidR="00FC006C" w:rsidRDefault="00000000">
      <w:pPr>
        <w:pStyle w:val="Heading2"/>
      </w:pPr>
      <w:r>
        <w:lastRenderedPageBreak/>
        <w:t>8. Plan-level status and buckets</w:t>
      </w:r>
    </w:p>
    <w:p w14:paraId="5502B7F2" w14:textId="77777777" w:rsidR="00FC006C" w:rsidRDefault="00000000">
      <w:pPr>
        <w:pStyle w:val="Heading3"/>
      </w:pPr>
      <w:r>
        <w:t>Plan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0B6CFBC1" w14:textId="77777777">
        <w:tc>
          <w:tcPr>
            <w:tcW w:w="4680" w:type="dxa"/>
          </w:tcPr>
          <w:p w14:paraId="64579468" w14:textId="77777777" w:rsidR="00FC006C" w:rsidRDefault="00000000">
            <w:r>
              <w:rPr>
                <w:b/>
              </w:rPr>
              <w:t>Status</w:t>
            </w:r>
          </w:p>
        </w:tc>
        <w:tc>
          <w:tcPr>
            <w:tcW w:w="4680" w:type="dxa"/>
          </w:tcPr>
          <w:p w14:paraId="0EE53D4A" w14:textId="77777777" w:rsidR="00FC006C" w:rsidRDefault="00000000">
            <w:r>
              <w:rPr>
                <w:b/>
              </w:rPr>
              <w:t>Meaning</w:t>
            </w:r>
          </w:p>
        </w:tc>
      </w:tr>
      <w:tr w:rsidR="00FC006C" w14:paraId="03A4F330" w14:textId="77777777">
        <w:tc>
          <w:tcPr>
            <w:tcW w:w="4680" w:type="dxa"/>
          </w:tcPr>
          <w:p w14:paraId="6F02D39B" w14:textId="77777777" w:rsidR="00FC006C" w:rsidRDefault="00000000">
            <w:r>
              <w:rPr>
                <w:b/>
              </w:rPr>
              <w:t>Draft</w:t>
            </w:r>
          </w:p>
        </w:tc>
        <w:tc>
          <w:tcPr>
            <w:tcW w:w="4680" w:type="dxa"/>
          </w:tcPr>
          <w:p w14:paraId="5A7CDFDC" w14:textId="77777777" w:rsidR="00FC006C" w:rsidRDefault="00000000">
            <w:r>
              <w:t>In progress</w:t>
            </w:r>
          </w:p>
        </w:tc>
      </w:tr>
      <w:tr w:rsidR="00FC006C" w14:paraId="6A5DEDBB" w14:textId="77777777">
        <w:tc>
          <w:tcPr>
            <w:tcW w:w="4680" w:type="dxa"/>
          </w:tcPr>
          <w:p w14:paraId="6A121A01" w14:textId="77777777" w:rsidR="00FC006C" w:rsidRDefault="00000000">
            <w:r>
              <w:rPr>
                <w:b/>
              </w:rPr>
              <w:t>Partially Approved</w:t>
            </w:r>
          </w:p>
        </w:tc>
        <w:tc>
          <w:tcPr>
            <w:tcW w:w="4680" w:type="dxa"/>
          </w:tcPr>
          <w:p w14:paraId="537C8096" w14:textId="77777777" w:rsidR="00FC006C" w:rsidRDefault="00000000">
            <w:r>
              <w:t>Some lines/resolutions approved</w:t>
            </w:r>
          </w:p>
        </w:tc>
      </w:tr>
      <w:tr w:rsidR="00FC006C" w14:paraId="1401FE00" w14:textId="77777777">
        <w:tc>
          <w:tcPr>
            <w:tcW w:w="4680" w:type="dxa"/>
          </w:tcPr>
          <w:p w14:paraId="307606B6" w14:textId="77777777" w:rsidR="00FC006C" w:rsidRDefault="00000000">
            <w:r>
              <w:rPr>
                <w:b/>
              </w:rPr>
              <w:t>Approved</w:t>
            </w:r>
          </w:p>
        </w:tc>
        <w:tc>
          <w:tcPr>
            <w:tcW w:w="4680" w:type="dxa"/>
          </w:tcPr>
          <w:p w14:paraId="3AEC3D8C" w14:textId="77777777" w:rsidR="00FC006C" w:rsidRDefault="00000000">
            <w:r>
              <w:t>Fully approved</w:t>
            </w:r>
          </w:p>
        </w:tc>
      </w:tr>
    </w:tbl>
    <w:p w14:paraId="2B7A0D2F" w14:textId="77777777" w:rsidR="00FC006C" w:rsidRDefault="00FC006C"/>
    <w:p w14:paraId="04588CFC" w14:textId="77777777" w:rsidR="00FC006C" w:rsidRDefault="00000000">
      <w:pPr>
        <w:pStyle w:val="Heading3"/>
      </w:pPr>
      <w:r>
        <w:t>Open vs Past detachment (list tabs)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1C783F59" w14:textId="77777777">
        <w:tc>
          <w:tcPr>
            <w:tcW w:w="3120" w:type="dxa"/>
          </w:tcPr>
          <w:p w14:paraId="542548E8" w14:textId="77777777" w:rsidR="00FC006C" w:rsidRDefault="00000000">
            <w:r>
              <w:rPr>
                <w:b/>
              </w:rPr>
              <w:t>Tab</w:t>
            </w:r>
          </w:p>
        </w:tc>
        <w:tc>
          <w:tcPr>
            <w:tcW w:w="3120" w:type="dxa"/>
          </w:tcPr>
          <w:p w14:paraId="356AD050" w14:textId="77777777" w:rsidR="00FC006C" w:rsidRDefault="00000000">
            <w:r>
              <w:rPr>
                <w:b/>
              </w:rPr>
              <w:t>Rule</w:t>
            </w:r>
          </w:p>
        </w:tc>
        <w:tc>
          <w:tcPr>
            <w:tcW w:w="3120" w:type="dxa"/>
          </w:tcPr>
          <w:p w14:paraId="5DC65358" w14:textId="77777777" w:rsidR="00FC006C" w:rsidRDefault="00000000">
            <w:r>
              <w:rPr>
                <w:b/>
              </w:rPr>
              <w:t>UX</w:t>
            </w:r>
          </w:p>
        </w:tc>
      </w:tr>
      <w:tr w:rsidR="00FC006C" w14:paraId="295AA648" w14:textId="77777777">
        <w:tc>
          <w:tcPr>
            <w:tcW w:w="3120" w:type="dxa"/>
          </w:tcPr>
          <w:p w14:paraId="4C22EDC8" w14:textId="77777777" w:rsidR="00FC006C" w:rsidRDefault="00000000">
            <w:r>
              <w:rPr>
                <w:b/>
              </w:rPr>
              <w:t>Open Detachment</w:t>
            </w:r>
          </w:p>
        </w:tc>
        <w:tc>
          <w:tcPr>
            <w:tcW w:w="3120" w:type="dxa"/>
          </w:tcPr>
          <w:p w14:paraId="7308F130" w14:textId="77777777" w:rsidR="00FC006C" w:rsidRDefault="00000000">
            <w:r>
              <w:t>Detachment date ≥ today</w:t>
            </w:r>
          </w:p>
        </w:tc>
        <w:tc>
          <w:tcPr>
            <w:tcW w:w="3120" w:type="dxa"/>
          </w:tcPr>
          <w:p w14:paraId="3919AEFB" w14:textId="77777777" w:rsidR="00FC006C" w:rsidRDefault="00000000">
            <w:r>
              <w:t>Full edit (planner)</w:t>
            </w:r>
          </w:p>
        </w:tc>
      </w:tr>
      <w:tr w:rsidR="00FC006C" w14:paraId="3E2D4363" w14:textId="77777777">
        <w:tc>
          <w:tcPr>
            <w:tcW w:w="3120" w:type="dxa"/>
          </w:tcPr>
          <w:p w14:paraId="15A9DC7E" w14:textId="77777777" w:rsidR="00FC006C" w:rsidRDefault="00000000">
            <w:r>
              <w:rPr>
                <w:b/>
              </w:rPr>
              <w:t>Past Detachment</w:t>
            </w:r>
          </w:p>
        </w:tc>
        <w:tc>
          <w:tcPr>
            <w:tcW w:w="3120" w:type="dxa"/>
          </w:tcPr>
          <w:p w14:paraId="307C9A6D" w14:textId="77777777" w:rsidR="00FC006C" w:rsidRDefault="00000000">
            <w:r>
              <w:t>Detachment date &lt; today</w:t>
            </w:r>
          </w:p>
        </w:tc>
        <w:tc>
          <w:tcPr>
            <w:tcW w:w="3120" w:type="dxa"/>
          </w:tcPr>
          <w:p w14:paraId="373D1A78" w14:textId="77777777" w:rsidR="00FC006C" w:rsidRDefault="00000000">
            <w:r>
              <w:rPr>
                <w:b/>
              </w:rPr>
              <w:t>Approved only</w:t>
            </w:r>
            <w:r>
              <w:t xml:space="preserve">, </w:t>
            </w:r>
            <w:r>
              <w:rPr>
                <w:b/>
              </w:rPr>
              <w:t>view-only</w:t>
            </w:r>
          </w:p>
        </w:tc>
      </w:tr>
    </w:tbl>
    <w:p w14:paraId="697F05FA" w14:textId="77777777" w:rsidR="00FC006C" w:rsidRDefault="00FC006C"/>
    <w:p w14:paraId="49153FEE" w14:textId="77777777" w:rsidR="00FC006C" w:rsidRDefault="00000000">
      <w:r>
        <w:t>Past plans: grey card styling, “View only” label, no Create button, no status filter.</w:t>
      </w:r>
    </w:p>
    <w:p w14:paraId="4F426DD1" w14:textId="77777777" w:rsidR="00FC006C" w:rsidRDefault="00FC006C"/>
    <w:p w14:paraId="427BDB65" w14:textId="77777777" w:rsidR="00FC006C" w:rsidRDefault="00000000">
      <w:pPr>
        <w:pStyle w:val="Heading2"/>
      </w:pPr>
      <w:r>
        <w:t>9. Information architecture</w:t>
      </w:r>
    </w:p>
    <w:p w14:paraId="249C7DD2" w14:textId="77777777" w:rsidR="00FC006C" w:rsidRDefault="00000000">
      <w:pPr>
        <w:spacing w:before="80" w:after="160"/>
        <w:ind w:left="360"/>
      </w:pPr>
      <w:r>
        <w:rPr>
          <w:rFonts w:ascii="Consolas" w:hAnsi="Consolas"/>
          <w:color w:val="333333"/>
          <w:sz w:val="18"/>
        </w:rPr>
        <w:t>FMS App Shell</w:t>
      </w:r>
      <w:r>
        <w:rPr>
          <w:rFonts w:ascii="Consolas" w:hAnsi="Consolas"/>
          <w:color w:val="333333"/>
          <w:sz w:val="18"/>
        </w:rPr>
        <w:br/>
        <w:t>└── CIRRUS (sidebar submenu)</w:t>
      </w:r>
      <w:r>
        <w:rPr>
          <w:rFonts w:ascii="Consolas" w:hAnsi="Consolas"/>
          <w:color w:val="333333"/>
          <w:sz w:val="18"/>
        </w:rPr>
        <w:br/>
        <w:t xml:space="preserve">    ├── Detachment Planning     ← built (prototype)</w:t>
      </w:r>
      <w:r>
        <w:rPr>
          <w:rFonts w:ascii="Consolas" w:hAnsi="Consolas"/>
          <w:color w:val="333333"/>
          <w:sz w:val="18"/>
        </w:rPr>
        <w:br/>
        <w:t xml:space="preserve">    ├── Inventory Health      ← nav placeholder</w:t>
      </w:r>
      <w:r>
        <w:rPr>
          <w:rFonts w:ascii="Consolas" w:hAnsi="Consolas"/>
          <w:color w:val="333333"/>
          <w:sz w:val="18"/>
        </w:rPr>
        <w:br/>
        <w:t xml:space="preserve">    ├── Critical Spares       ← nav placeholder</w:t>
      </w:r>
      <w:r>
        <w:rPr>
          <w:rFonts w:ascii="Consolas" w:hAnsi="Consolas"/>
          <w:color w:val="333333"/>
          <w:sz w:val="18"/>
        </w:rPr>
        <w:br/>
        <w:t xml:space="preserve">    ├── Demand &amp; Fulfilment   ← nav placeholder</w:t>
      </w:r>
      <w:r>
        <w:rPr>
          <w:rFonts w:ascii="Consolas" w:hAnsi="Consolas"/>
          <w:color w:val="333333"/>
          <w:sz w:val="18"/>
        </w:rPr>
        <w:br/>
        <w:t xml:space="preserve">    ├── Purchase Tracking     ← nav placeholder</w:t>
      </w:r>
      <w:r>
        <w:rPr>
          <w:rFonts w:ascii="Consolas" w:hAnsi="Consolas"/>
          <w:color w:val="333333"/>
          <w:sz w:val="18"/>
        </w:rPr>
        <w:br/>
        <w:t xml:space="preserve">    └── (L-series Management) ← specified, not built</w:t>
      </w:r>
    </w:p>
    <w:p w14:paraId="2293A9BF" w14:textId="77777777" w:rsidR="00FC006C" w:rsidRDefault="00000000">
      <w:pPr>
        <w:pStyle w:val="Heading3"/>
      </w:pPr>
      <w:r>
        <w:t>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006C" w14:paraId="524DCC43" w14:textId="77777777">
        <w:tc>
          <w:tcPr>
            <w:tcW w:w="2340" w:type="dxa"/>
          </w:tcPr>
          <w:p w14:paraId="15E3D0AB" w14:textId="77777777" w:rsidR="00FC006C" w:rsidRDefault="00000000">
            <w:r>
              <w:rPr>
                <w:b/>
              </w:rPr>
              <w:t>Screen</w:t>
            </w:r>
          </w:p>
        </w:tc>
        <w:tc>
          <w:tcPr>
            <w:tcW w:w="2340" w:type="dxa"/>
          </w:tcPr>
          <w:p w14:paraId="5FC8E026" w14:textId="77777777" w:rsidR="00FC006C" w:rsidRDefault="00000000">
            <w:r>
              <w:rPr>
                <w:b/>
              </w:rPr>
              <w:t>Route</w:t>
            </w:r>
          </w:p>
        </w:tc>
        <w:tc>
          <w:tcPr>
            <w:tcW w:w="2340" w:type="dxa"/>
          </w:tcPr>
          <w:p w14:paraId="384BFC34" w14:textId="77777777" w:rsidR="00FC006C" w:rsidRDefault="00000000">
            <w:r>
              <w:rPr>
                <w:b/>
              </w:rPr>
              <w:t>Planner</w:t>
            </w:r>
          </w:p>
        </w:tc>
        <w:tc>
          <w:tcPr>
            <w:tcW w:w="2340" w:type="dxa"/>
          </w:tcPr>
          <w:p w14:paraId="56172E08" w14:textId="77777777" w:rsidR="00FC006C" w:rsidRDefault="00000000">
            <w:r>
              <w:rPr>
                <w:b/>
              </w:rPr>
              <w:t>Director</w:t>
            </w:r>
          </w:p>
        </w:tc>
      </w:tr>
      <w:tr w:rsidR="00FC006C" w14:paraId="71EAB4F2" w14:textId="77777777">
        <w:tc>
          <w:tcPr>
            <w:tcW w:w="2340" w:type="dxa"/>
          </w:tcPr>
          <w:p w14:paraId="0DA1FAA3" w14:textId="77777777" w:rsidR="00FC006C" w:rsidRDefault="00000000">
            <w:r>
              <w:t>Plan list</w:t>
            </w:r>
          </w:p>
        </w:tc>
        <w:tc>
          <w:tcPr>
            <w:tcW w:w="2340" w:type="dxa"/>
          </w:tcPr>
          <w:p w14:paraId="1A18FFF5" w14:textId="77777777" w:rsidR="00FC006C" w:rsidRDefault="00000000">
            <w:r>
              <w:rPr>
                <w:rFonts w:ascii="Consolas" w:hAnsi="Consolas"/>
                <w:sz w:val="20"/>
              </w:rPr>
              <w:t>/detachment-planning</w:t>
            </w:r>
          </w:p>
        </w:tc>
        <w:tc>
          <w:tcPr>
            <w:tcW w:w="2340" w:type="dxa"/>
          </w:tcPr>
          <w:p w14:paraId="4C200B15" w14:textId="77777777" w:rsidR="00FC006C" w:rsidRDefault="00000000">
            <w:r>
              <w:t>Own plans, edit</w:t>
            </w:r>
          </w:p>
        </w:tc>
        <w:tc>
          <w:tcPr>
            <w:tcW w:w="2340" w:type="dxa"/>
          </w:tcPr>
          <w:p w14:paraId="0455FD7F" w14:textId="77777777" w:rsidR="00FC006C" w:rsidRDefault="00000000">
            <w:r>
              <w:t>All plans, read-only</w:t>
            </w:r>
          </w:p>
        </w:tc>
      </w:tr>
      <w:tr w:rsidR="00FC006C" w14:paraId="0B449FF6" w14:textId="77777777">
        <w:tc>
          <w:tcPr>
            <w:tcW w:w="2340" w:type="dxa"/>
          </w:tcPr>
          <w:p w14:paraId="542C9083" w14:textId="77777777" w:rsidR="00FC006C" w:rsidRDefault="00000000">
            <w:r>
              <w:t>Plan details</w:t>
            </w:r>
          </w:p>
        </w:tc>
        <w:tc>
          <w:tcPr>
            <w:tcW w:w="2340" w:type="dxa"/>
          </w:tcPr>
          <w:p w14:paraId="4CB0E14F" w14:textId="77777777" w:rsidR="00FC006C" w:rsidRDefault="00000000">
            <w:r>
              <w:rPr>
                <w:rFonts w:ascii="Consolas" w:hAnsi="Consolas"/>
                <w:sz w:val="20"/>
              </w:rPr>
              <w:t>/detachment-planning/:planId</w:t>
            </w:r>
          </w:p>
        </w:tc>
        <w:tc>
          <w:tcPr>
            <w:tcW w:w="2340" w:type="dxa"/>
          </w:tcPr>
          <w:p w14:paraId="38C066DF" w14:textId="77777777" w:rsidR="00FC006C" w:rsidRDefault="00000000">
            <w:r>
              <w:t>Edit</w:t>
            </w:r>
          </w:p>
        </w:tc>
        <w:tc>
          <w:tcPr>
            <w:tcW w:w="2340" w:type="dxa"/>
          </w:tcPr>
          <w:p w14:paraId="48374451" w14:textId="77777777" w:rsidR="00FC006C" w:rsidRDefault="00000000">
            <w:r>
              <w:t>Read-only</w:t>
            </w:r>
          </w:p>
        </w:tc>
      </w:tr>
      <w:tr w:rsidR="00FC006C" w14:paraId="2A168171" w14:textId="77777777">
        <w:tc>
          <w:tcPr>
            <w:tcW w:w="2340" w:type="dxa"/>
          </w:tcPr>
          <w:p w14:paraId="62B94D3F" w14:textId="77777777" w:rsidR="00FC006C" w:rsidRDefault="00000000">
            <w:r>
              <w:t>L-series Management</w:t>
            </w:r>
          </w:p>
        </w:tc>
        <w:tc>
          <w:tcPr>
            <w:tcW w:w="2340" w:type="dxa"/>
          </w:tcPr>
          <w:p w14:paraId="79D56285" w14:textId="77777777" w:rsidR="00FC006C" w:rsidRDefault="00000000">
            <w:r>
              <w:t>TBD</w:t>
            </w:r>
          </w:p>
        </w:tc>
        <w:tc>
          <w:tcPr>
            <w:tcW w:w="2340" w:type="dxa"/>
          </w:tcPr>
          <w:p w14:paraId="0A317318" w14:textId="77777777" w:rsidR="00FC006C" w:rsidRDefault="00000000">
            <w:r>
              <w:t>—</w:t>
            </w:r>
          </w:p>
        </w:tc>
        <w:tc>
          <w:tcPr>
            <w:tcW w:w="2340" w:type="dxa"/>
          </w:tcPr>
          <w:p w14:paraId="26190D0D" w14:textId="77777777" w:rsidR="00FC006C" w:rsidRDefault="00000000">
            <w:r>
              <w:t>Edit (future)</w:t>
            </w:r>
          </w:p>
        </w:tc>
      </w:tr>
    </w:tbl>
    <w:p w14:paraId="3C709E19" w14:textId="77777777" w:rsidR="00FC006C" w:rsidRDefault="00FC006C"/>
    <w:p w14:paraId="476DFAF3" w14:textId="77777777" w:rsidR="00FC006C" w:rsidRDefault="00000000">
      <w:r>
        <w:rPr>
          <w:b/>
        </w:rPr>
        <w:t>Demo plan (richest data):</w:t>
      </w:r>
      <w:r>
        <w:t xml:space="preserve"> </w:t>
      </w:r>
      <w:r>
        <w:rPr>
          <w:rFonts w:ascii="Consolas" w:hAnsi="Consolas"/>
          <w:sz w:val="20"/>
        </w:rPr>
        <w:t>/detachment-planning/plan-001</w:t>
      </w:r>
      <w:r>
        <w:t xml:space="preserve"> — Exercise Falcon 2026</w:t>
      </w:r>
    </w:p>
    <w:p w14:paraId="61411C42" w14:textId="77777777" w:rsidR="00FC006C" w:rsidRDefault="00FC006C"/>
    <w:p w14:paraId="19E603F8" w14:textId="77777777" w:rsidR="00FC006C" w:rsidRDefault="00000000">
      <w:pPr>
        <w:pStyle w:val="Heading2"/>
      </w:pPr>
      <w:r>
        <w:lastRenderedPageBreak/>
        <w:t>10. Screen specifications</w:t>
      </w:r>
    </w:p>
    <w:p w14:paraId="2832FB77" w14:textId="77777777" w:rsidR="00FC006C" w:rsidRDefault="00000000">
      <w:pPr>
        <w:pStyle w:val="Heading3"/>
      </w:pPr>
      <w:r>
        <w:t>10.1 Detachment Plan List</w:t>
      </w:r>
    </w:p>
    <w:p w14:paraId="46E5CAD0" w14:textId="77777777" w:rsidR="00FC006C" w:rsidRDefault="00000000">
      <w:r>
        <w:rPr>
          <w:b/>
        </w:rPr>
        <w:t>Purpose:</w:t>
      </w:r>
      <w:r>
        <w:t xml:space="preserve"> Find and open detachment plans; create new (planner).</w:t>
      </w:r>
    </w:p>
    <w:p w14:paraId="78A26B72" w14:textId="77777777" w:rsidR="00FC006C" w:rsidRDefault="00000000">
      <w:r>
        <w:rPr>
          <w:b/>
        </w:rPr>
        <w:t>Header:</w:t>
      </w:r>
      <w:r>
        <w:t xml:space="preserve"> Breadcrumb Home → CIRRUS → Detachment Planning; title “Detachment Planning”; data sync timestamp.</w:t>
      </w:r>
    </w:p>
    <w:p w14:paraId="0A00E51C" w14:textId="77777777" w:rsidR="00FC006C" w:rsidRDefault="00000000">
      <w:r>
        <w:rPr>
          <w:b/>
        </w:rPr>
        <w:t>Toolbar:</w:t>
      </w:r>
    </w:p>
    <w:p w14:paraId="5F621DD7" w14:textId="77777777" w:rsidR="00FC006C" w:rsidRDefault="00000000">
      <w:pPr>
        <w:pStyle w:val="ListBullet"/>
      </w:pPr>
      <w:r>
        <w:t>Filters: View as (role), Platform, Status, Search</w:t>
      </w:r>
    </w:p>
    <w:p w14:paraId="521FA38F" w14:textId="77777777" w:rsidR="00FC006C" w:rsidRDefault="00000000">
      <w:pPr>
        <w:pStyle w:val="ListBullet"/>
      </w:pPr>
      <w:r>
        <w:t xml:space="preserve">Primary action: </w:t>
      </w:r>
      <w:r>
        <w:rPr>
          <w:b/>
        </w:rPr>
        <w:t>Create Detachment</w:t>
      </w:r>
      <w:r>
        <w:t xml:space="preserve"> (planner + Open tab only)</w:t>
      </w:r>
    </w:p>
    <w:p w14:paraId="22D298B7" w14:textId="77777777" w:rsidR="00FC006C" w:rsidRDefault="00000000">
      <w:r>
        <w:rPr>
          <w:b/>
        </w:rPr>
        <w:t>Content:</w:t>
      </w:r>
    </w:p>
    <w:p w14:paraId="04397050" w14:textId="77777777" w:rsidR="00FC006C" w:rsidRDefault="00000000">
      <w:pPr>
        <w:pStyle w:val="ListBullet"/>
      </w:pPr>
      <w:r>
        <w:t xml:space="preserve">Tabs: </w:t>
      </w:r>
      <w:r>
        <w:rPr>
          <w:b/>
        </w:rPr>
        <w:t>Open Detachment</w:t>
      </w:r>
      <w:r>
        <w:t xml:space="preserve"> | </w:t>
      </w:r>
      <w:r>
        <w:rPr>
          <w:b/>
        </w:rPr>
        <w:t>Past Detachment</w:t>
      </w:r>
    </w:p>
    <w:p w14:paraId="2A9659A5" w14:textId="77777777" w:rsidR="00FC006C" w:rsidRDefault="00000000">
      <w:pPr>
        <w:pStyle w:val="ListBullet"/>
      </w:pPr>
      <w:r>
        <w:t>Card grid (4 columns desktop; responsive 3/2/1)</w:t>
      </w:r>
    </w:p>
    <w:p w14:paraId="64F9EBB3" w14:textId="77777777" w:rsidR="00FC006C" w:rsidRDefault="00000000">
      <w:pPr>
        <w:pStyle w:val="ListBullet"/>
      </w:pPr>
      <w:r>
        <w:t>Each card: name, platform·variant, fill rate, shortfall/deviation counts, detachment date, status tag</w:t>
      </w:r>
    </w:p>
    <w:p w14:paraId="62D42D48" w14:textId="77777777" w:rsidR="00FC006C" w:rsidRDefault="00000000">
      <w:pPr>
        <w:pStyle w:val="ListBullet"/>
      </w:pPr>
      <w:r>
        <w:t>Director sees creator name on cards</w:t>
      </w:r>
    </w:p>
    <w:p w14:paraId="00DA1BA5" w14:textId="77777777" w:rsidR="00FC006C" w:rsidRDefault="00000000">
      <w:r>
        <w:rPr>
          <w:b/>
        </w:rPr>
        <w:t>Create Detachment modal:</w:t>
      </w:r>
      <w:r>
        <w:t xml:space="preserve"> See §4 Plan parameters.</w:t>
      </w:r>
    </w:p>
    <w:p w14:paraId="4A633F6A" w14:textId="77777777" w:rsidR="00FC006C" w:rsidRDefault="00FC006C"/>
    <w:p w14:paraId="5C84A15F" w14:textId="77777777" w:rsidR="00FC006C" w:rsidRDefault="00000000">
      <w:pPr>
        <w:pStyle w:val="Heading3"/>
      </w:pPr>
      <w:r>
        <w:t>10.2 Detachment Plan Details</w:t>
      </w:r>
    </w:p>
    <w:p w14:paraId="672F92F9" w14:textId="77777777" w:rsidR="00FC006C" w:rsidRDefault="00000000">
      <w:r>
        <w:rPr>
          <w:b/>
        </w:rPr>
        <w:t>Purpose:</w:t>
      </w:r>
      <w:r>
        <w:t xml:space="preserve"> Work the plan — review shortfalls/deviations, edit lines, record approvals.</w:t>
      </w:r>
    </w:p>
    <w:p w14:paraId="27265604" w14:textId="77777777" w:rsidR="00FC006C" w:rsidRDefault="00000000">
      <w:r>
        <w:rPr>
          <w:b/>
        </w:rPr>
        <w:t>Header:</w:t>
      </w:r>
      <w:r>
        <w:t xml:space="preserve"> Plan name in breadcrumb; metadata bar below.</w:t>
      </w:r>
    </w:p>
    <w:p w14:paraId="04BE9F17" w14:textId="77777777" w:rsidR="00FC006C" w:rsidRDefault="00000000">
      <w:r>
        <w:rPr>
          <w:b/>
        </w:rPr>
        <w:t>Plan header bar:</w:t>
      </w:r>
    </w:p>
    <w:p w14:paraId="1FE9DB59" w14:textId="77777777" w:rsidR="00FC006C" w:rsidRDefault="00000000">
      <w:pPr>
        <w:pStyle w:val="ListBullet"/>
      </w:pPr>
      <w:r>
        <w:t>Platform · variant, L-series, parameter, need-by, detachment date, status tag</w:t>
      </w:r>
    </w:p>
    <w:p w14:paraId="69909C54" w14:textId="77777777" w:rsidR="00FC006C" w:rsidRDefault="00000000">
      <w:pPr>
        <w:pStyle w:val="ListBullet"/>
      </w:pPr>
      <w:r>
        <w:t>Actions: Edit parameters, Detachment remarks, Export</w:t>
      </w:r>
    </w:p>
    <w:p w14:paraId="6BCA28CA" w14:textId="77777777" w:rsidR="00FC006C" w:rsidRDefault="00000000">
      <w:pPr>
        <w:pStyle w:val="ListBullet"/>
      </w:pPr>
      <w:r>
        <w:t>View-only: View remarks only; no edit parameters</w:t>
      </w:r>
    </w:p>
    <w:p w14:paraId="458BCB43" w14:textId="77777777" w:rsidR="00FC006C" w:rsidRDefault="00000000">
      <w:r>
        <w:rPr>
          <w:b/>
        </w:rPr>
        <w:t>KPI strip:</w:t>
      </w:r>
    </w:p>
    <w:p w14:paraId="1F01A92D" w14:textId="77777777" w:rsidR="00FC006C" w:rsidRDefault="00000000">
      <w:pPr>
        <w:pStyle w:val="ListBullet"/>
      </w:pPr>
      <w:r>
        <w:t>Total lines · Shortfalls · Deviations · Cannibalisation lines · Fill rate %</w:t>
      </w:r>
    </w:p>
    <w:p w14:paraId="1DC3E30A" w14:textId="77777777" w:rsidR="00FC006C" w:rsidRDefault="00000000">
      <w:r>
        <w:rPr>
          <w:b/>
        </w:rPr>
        <w:t>Shortfall summary (collapse):</w:t>
      </w:r>
      <w:r>
        <w:t xml:space="preserve"> Table of shortfall lines only — component, required, warehouse, shortfall qty, actions taken, approval checkbox, Edit link.</w:t>
      </w:r>
    </w:p>
    <w:p w14:paraId="7EE9B93E" w14:textId="77777777" w:rsidR="00FC006C" w:rsidRDefault="00000000">
      <w:r>
        <w:rPr>
          <w:b/>
        </w:rPr>
        <w:t>Deviation summary (collapse):</w:t>
      </w:r>
      <w:r>
        <w:t xml:space="preserve"> Deviation lines — required, to-bring, delta, reason, remarks, approval, Edit.</w:t>
      </w:r>
    </w:p>
    <w:p w14:paraId="67746BB8" w14:textId="77777777" w:rsidR="00FC006C" w:rsidRDefault="00000000">
      <w:r>
        <w:rPr>
          <w:b/>
        </w:rPr>
        <w:t>L-series components table:</w:t>
      </w:r>
    </w:p>
    <w:p w14:paraId="785556C5" w14:textId="77777777" w:rsidR="00FC006C" w:rsidRDefault="00000000">
      <w:pPr>
        <w:pStyle w:val="ListBullet"/>
      </w:pPr>
      <w:r>
        <w:t>Columns: Component/NSN, Required qty, Warehouse qty (link), To-bring qty, Status (planning + fulfillment), Action (Edit)</w:t>
      </w:r>
    </w:p>
    <w:p w14:paraId="7CEEB71A" w14:textId="77777777" w:rsidR="00FC006C" w:rsidRDefault="00000000">
      <w:pPr>
        <w:pStyle w:val="ListBullet"/>
      </w:pPr>
      <w:r>
        <w:t>Search + status filter (Available, Deviation, Shortfall, Partially fulfilled, Fulfilled)</w:t>
      </w:r>
    </w:p>
    <w:p w14:paraId="6CF36418" w14:textId="77777777" w:rsidR="00FC006C" w:rsidRDefault="00000000">
      <w:pPr>
        <w:pStyle w:val="ListBullet"/>
      </w:pPr>
      <w:r>
        <w:t>Row highlight for shortfall/deviation</w:t>
      </w:r>
    </w:p>
    <w:p w14:paraId="5053CC1A" w14:textId="77777777" w:rsidR="00FC006C" w:rsidRDefault="00000000">
      <w:r>
        <w:rPr>
          <w:b/>
        </w:rPr>
        <w:t>Drawers / modals: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58C783F3" w14:textId="77777777">
        <w:tc>
          <w:tcPr>
            <w:tcW w:w="3120" w:type="dxa"/>
          </w:tcPr>
          <w:p w14:paraId="39C9E420" w14:textId="77777777" w:rsidR="00FC006C" w:rsidRDefault="00000000">
            <w:r>
              <w:rPr>
                <w:b/>
              </w:rPr>
              <w:t>Trigger</w:t>
            </w:r>
          </w:p>
        </w:tc>
        <w:tc>
          <w:tcPr>
            <w:tcW w:w="3120" w:type="dxa"/>
          </w:tcPr>
          <w:p w14:paraId="114181EF" w14:textId="77777777" w:rsidR="00FC006C" w:rsidRDefault="00000000">
            <w:r>
              <w:rPr>
                <w:b/>
              </w:rPr>
              <w:t>Surface</w:t>
            </w:r>
          </w:p>
        </w:tc>
        <w:tc>
          <w:tcPr>
            <w:tcW w:w="3120" w:type="dxa"/>
          </w:tcPr>
          <w:p w14:paraId="19226D4B" w14:textId="77777777" w:rsidR="00FC006C" w:rsidRDefault="00000000">
            <w:r>
              <w:rPr>
                <w:b/>
              </w:rPr>
              <w:t>Content</w:t>
            </w:r>
          </w:p>
        </w:tc>
      </w:tr>
      <w:tr w:rsidR="00FC006C" w14:paraId="50E46652" w14:textId="77777777">
        <w:tc>
          <w:tcPr>
            <w:tcW w:w="3120" w:type="dxa"/>
          </w:tcPr>
          <w:p w14:paraId="791DF9D5" w14:textId="77777777" w:rsidR="00FC006C" w:rsidRDefault="00000000">
            <w:r>
              <w:lastRenderedPageBreak/>
              <w:t>Warehouse qty link</w:t>
            </w:r>
          </w:p>
        </w:tc>
        <w:tc>
          <w:tcPr>
            <w:tcW w:w="3120" w:type="dxa"/>
          </w:tcPr>
          <w:p w14:paraId="0E066A8D" w14:textId="77777777" w:rsidR="00FC006C" w:rsidRDefault="00000000">
            <w:r>
              <w:t>Drawer</w:t>
            </w:r>
          </w:p>
        </w:tc>
        <w:tc>
          <w:tcPr>
            <w:tcW w:w="3120" w:type="dxa"/>
          </w:tcPr>
          <w:p w14:paraId="2732549A" w14:textId="77777777" w:rsidR="00FC006C" w:rsidRDefault="00000000">
            <w:r>
              <w:t>Main + alt inventory breakdown by SLOC</w:t>
            </w:r>
          </w:p>
        </w:tc>
      </w:tr>
      <w:tr w:rsidR="00FC006C" w14:paraId="141C5B6B" w14:textId="77777777">
        <w:tc>
          <w:tcPr>
            <w:tcW w:w="3120" w:type="dxa"/>
          </w:tcPr>
          <w:p w14:paraId="6536317A" w14:textId="77777777" w:rsidR="00FC006C" w:rsidRDefault="00000000">
            <w:r>
              <w:t>Edit line</w:t>
            </w:r>
          </w:p>
        </w:tc>
        <w:tc>
          <w:tcPr>
            <w:tcW w:w="3120" w:type="dxa"/>
          </w:tcPr>
          <w:p w14:paraId="6B14FF6B" w14:textId="77777777" w:rsidR="00FC006C" w:rsidRDefault="00000000">
            <w:r>
              <w:t>Drawer</w:t>
            </w:r>
          </w:p>
        </w:tc>
        <w:tc>
          <w:tcPr>
            <w:tcW w:w="3120" w:type="dxa"/>
          </w:tcPr>
          <w:p w14:paraId="1F978D81" w14:textId="77777777" w:rsidR="00FC006C" w:rsidRDefault="00000000">
            <w:r>
              <w:t>To-bring qty; deviation block; shortfall resolution block</w:t>
            </w:r>
          </w:p>
        </w:tc>
      </w:tr>
      <w:tr w:rsidR="00FC006C" w14:paraId="6AB46C22" w14:textId="77777777">
        <w:tc>
          <w:tcPr>
            <w:tcW w:w="3120" w:type="dxa"/>
          </w:tcPr>
          <w:p w14:paraId="1EEBCB46" w14:textId="77777777" w:rsidR="00FC006C" w:rsidRDefault="00000000">
            <w:r>
              <w:t>Detachment remarks</w:t>
            </w:r>
          </w:p>
        </w:tc>
        <w:tc>
          <w:tcPr>
            <w:tcW w:w="3120" w:type="dxa"/>
          </w:tcPr>
          <w:p w14:paraId="56E20722" w14:textId="77777777" w:rsidR="00FC006C" w:rsidRDefault="00000000">
            <w:r>
              <w:t>Modal</w:t>
            </w:r>
          </w:p>
        </w:tc>
        <w:tc>
          <w:tcPr>
            <w:tcW w:w="3120" w:type="dxa"/>
          </w:tcPr>
          <w:p w14:paraId="383880DD" w14:textId="77777777" w:rsidR="00FC006C" w:rsidRDefault="00000000">
            <w:r>
              <w:t>Plan-level remarks for approvers</w:t>
            </w:r>
          </w:p>
        </w:tc>
      </w:tr>
      <w:tr w:rsidR="00FC006C" w14:paraId="4978A5C9" w14:textId="77777777">
        <w:tc>
          <w:tcPr>
            <w:tcW w:w="3120" w:type="dxa"/>
          </w:tcPr>
          <w:p w14:paraId="26A549FE" w14:textId="77777777" w:rsidR="00FC006C" w:rsidRDefault="00000000">
            <w:r>
              <w:t>Back</w:t>
            </w:r>
          </w:p>
        </w:tc>
        <w:tc>
          <w:tcPr>
            <w:tcW w:w="3120" w:type="dxa"/>
          </w:tcPr>
          <w:p w14:paraId="2E144F7F" w14:textId="77777777" w:rsidR="00FC006C" w:rsidRDefault="00000000">
            <w:r>
              <w:t>Button</w:t>
            </w:r>
          </w:p>
        </w:tc>
        <w:tc>
          <w:tcPr>
            <w:tcW w:w="3120" w:type="dxa"/>
          </w:tcPr>
          <w:p w14:paraId="5C3A73C8" w14:textId="77777777" w:rsidR="00FC006C" w:rsidRDefault="00000000">
            <w:r>
              <w:t>Return to list</w:t>
            </w:r>
          </w:p>
        </w:tc>
      </w:tr>
    </w:tbl>
    <w:p w14:paraId="347CD99A" w14:textId="77777777" w:rsidR="00FC006C" w:rsidRDefault="00FC006C"/>
    <w:p w14:paraId="34B4AAA9" w14:textId="77777777" w:rsidR="00FC006C" w:rsidRDefault="00000000">
      <w:r>
        <w:rPr>
          <w:b/>
        </w:rPr>
        <w:t>View-only modes:</w:t>
      </w:r>
    </w:p>
    <w:p w14:paraId="1203D456" w14:textId="77777777" w:rsidR="00FC006C" w:rsidRDefault="00000000">
      <w:pPr>
        <w:pStyle w:val="ListBullet"/>
      </w:pPr>
      <w:r>
        <w:t>Director → banner “View only — detachment director”</w:t>
      </w:r>
    </w:p>
    <w:p w14:paraId="37F5B0E6" w14:textId="77777777" w:rsidR="00FC006C" w:rsidRDefault="00000000">
      <w:pPr>
        <w:pStyle w:val="ListBullet"/>
      </w:pPr>
      <w:r>
        <w:t>Past detachment → banner “View only — past detachment”; approved archived plan</w:t>
      </w:r>
    </w:p>
    <w:p w14:paraId="6790303C" w14:textId="77777777" w:rsidR="00FC006C" w:rsidRDefault="00FC006C"/>
    <w:p w14:paraId="21974EFB" w14:textId="77777777" w:rsidR="00FC006C" w:rsidRDefault="00000000">
      <w:pPr>
        <w:pStyle w:val="Heading3"/>
      </w:pPr>
      <w:r>
        <w:t>10.3 L-series Management (not built)</w:t>
      </w:r>
    </w:p>
    <w:p w14:paraId="44BDBD36" w14:textId="77777777" w:rsidR="00FC006C" w:rsidRDefault="00000000">
      <w:r>
        <w:rPr>
          <w:b/>
        </w:rPr>
        <w:t>Audience:</w:t>
      </w:r>
      <w:r>
        <w:t xml:space="preserve"> Director only.</w:t>
      </w:r>
    </w:p>
    <w:p w14:paraId="3E10AC24" w14:textId="77777777" w:rsidR="00FC006C" w:rsidRDefault="00000000">
      <w:r>
        <w:rPr>
          <w:b/>
        </w:rPr>
        <w:t>Purpose:</w:t>
      </w:r>
      <w:r>
        <w:t xml:space="preserve"> Maintain L-series version lists (CRUD) per platform/variant.</w:t>
      </w:r>
    </w:p>
    <w:p w14:paraId="20A8ADA8" w14:textId="77777777" w:rsidR="00FC006C" w:rsidRDefault="00FC006C"/>
    <w:p w14:paraId="021AD1F0" w14:textId="77777777" w:rsidR="00FC006C" w:rsidRDefault="00000000">
      <w:pPr>
        <w:pStyle w:val="Heading2"/>
      </w:pPr>
      <w:r>
        <w:t>11. Inventory and warehouse qty</w:t>
      </w:r>
    </w:p>
    <w:p w14:paraId="59F497BD" w14:textId="77777777" w:rsidR="00FC006C" w:rsidRDefault="00000000">
      <w:r>
        <w:rPr>
          <w:b/>
        </w:rPr>
        <w:t>Warehouse qty</w:t>
      </w:r>
      <w:r>
        <w:t xml:space="preserve"> = serviceable </w:t>
      </w:r>
      <w:r>
        <w:rPr>
          <w:b/>
        </w:rPr>
        <w:t>main + alternate</w:t>
      </w:r>
      <w:r>
        <w:t xml:space="preserve"> components at base warehouse SLOC(s). This is a </w:t>
      </w:r>
      <w:r>
        <w:rPr>
          <w:b/>
        </w:rPr>
        <w:t>shared pool</w:t>
      </w:r>
      <w:r>
        <w:t xml:space="preserve"> across planners; synced from ES (mock snapshot in prototype).</w:t>
      </w:r>
    </w:p>
    <w:p w14:paraId="176E064E" w14:textId="77777777" w:rsidR="00FC006C" w:rsidRDefault="00000000">
      <w:r>
        <w:rPr>
          <w:b/>
        </w:rPr>
        <w:t>Inventory item statuses:</w:t>
      </w:r>
      <w:r>
        <w:t xml:space="preserve"> In WH · Blocked · QI · QIT</w:t>
      </w:r>
    </w:p>
    <w:p w14:paraId="72F4A43E" w14:textId="77777777" w:rsidR="00FC006C" w:rsidRDefault="00000000">
      <w:r>
        <w:rPr>
          <w:b/>
        </w:rPr>
        <w:t>SLOC breakdown drawer</w:t>
      </w:r>
      <w:r>
        <w:t xml:space="preserve"> shows Type (Main/Alt), NSN/part, SLOC code, SLOC description, qty, status.</w:t>
      </w:r>
    </w:p>
    <w:p w14:paraId="2E4DCA6C" w14:textId="77777777" w:rsidR="00FC006C" w:rsidRDefault="00000000">
      <w:r>
        <w:t xml:space="preserve">Inventory in prototype is </w:t>
      </w:r>
      <w:r>
        <w:rPr>
          <w:b/>
        </w:rPr>
        <w:t>mock/snapshot</w:t>
      </w:r>
      <w:r>
        <w:t xml:space="preserve"> (not live ES); header shows “Data last retrieved on timestamp]”. See §7 for ES sync behaviour.</w:t>
      </w:r>
    </w:p>
    <w:p w14:paraId="795B5A49" w14:textId="77777777" w:rsidR="00FC006C" w:rsidRDefault="00FC006C"/>
    <w:p w14:paraId="40A3A68B" w14:textId="77777777" w:rsidR="00FC006C" w:rsidRDefault="00000000">
      <w:pPr>
        <w:pStyle w:val="Heading2"/>
      </w:pPr>
      <w:r>
        <w:t>12. Approval model (v1)</w:t>
      </w:r>
    </w:p>
    <w:p w14:paraId="6138FE48" w14:textId="77777777" w:rsidR="00FC006C" w:rsidRDefault="00000000">
      <w:pPr>
        <w:pStyle w:val="ListBullet"/>
      </w:pPr>
      <w:r>
        <w:t>No in-app approver login or workflow engine.</w:t>
      </w:r>
    </w:p>
    <w:p w14:paraId="627FFD8D" w14:textId="77777777" w:rsidR="00FC006C" w:rsidRDefault="00000000">
      <w:pPr>
        <w:pStyle w:val="ListBullet"/>
      </w:pPr>
      <w:r>
        <w:t>Planner presents plan offline to approving officer (OC).</w:t>
      </w:r>
    </w:p>
    <w:p w14:paraId="632EEB8D" w14:textId="77777777" w:rsidR="00FC006C" w:rsidRDefault="00000000">
      <w:pPr>
        <w:pStyle w:val="ListBullet"/>
      </w:pPr>
      <w:r>
        <w:t>Planner records outcome in CIRRUS:</w:t>
      </w:r>
    </w:p>
    <w:p w14:paraId="1A0F7E8E" w14:textId="77777777" w:rsidR="00FC006C" w:rsidRDefault="00000000">
      <w:pPr>
        <w:pStyle w:val="ListBullet"/>
      </w:pPr>
      <w:r>
        <w:t>Per shortfall line: approve all selected shortfall actions</w:t>
      </w:r>
    </w:p>
    <w:p w14:paraId="5F76CA80" w14:textId="77777777" w:rsidR="00FC006C" w:rsidRDefault="00000000">
      <w:pPr>
        <w:pStyle w:val="ListBullet"/>
      </w:pPr>
      <w:r>
        <w:t>Per deviation line: deviation offline approval</w:t>
      </w:r>
    </w:p>
    <w:p w14:paraId="6B438430" w14:textId="77777777" w:rsidR="00FC006C" w:rsidRDefault="00000000">
      <w:pPr>
        <w:pStyle w:val="ListBullet"/>
      </w:pPr>
      <w:r>
        <w:t xml:space="preserve">Per line where </w:t>
      </w:r>
      <w:r>
        <w:rPr>
          <w:b/>
        </w:rPr>
        <w:t>warehouse ≤ 2</w:t>
      </w:r>
      <w:r>
        <w:t xml:space="preserve"> or </w:t>
      </w:r>
      <w:r>
        <w:rPr>
          <w:b/>
        </w:rPr>
        <w:t>warehouse = to-bring</w:t>
      </w:r>
      <w:r>
        <w:t>: OC approval for low-stock / full-commit</w:t>
      </w:r>
    </w:p>
    <w:p w14:paraId="183310AA" w14:textId="77777777" w:rsidR="00FC006C" w:rsidRDefault="00000000">
      <w:pPr>
        <w:pStyle w:val="ListBullet"/>
      </w:pPr>
      <w:r>
        <w:t>Plan status (Draft → Partially Approved → Approved) reflects overall progress (mock KPIs on list cards).</w:t>
      </w:r>
    </w:p>
    <w:p w14:paraId="7A12FA88" w14:textId="77777777" w:rsidR="00FC006C" w:rsidRDefault="00000000">
      <w:r>
        <w:rPr>
          <w:b/>
        </w:rPr>
        <w:t>Future:</w:t>
      </w:r>
      <w:r>
        <w:t xml:space="preserve"> Approver role could be added; v1 explicitly excludes automated routing.</w:t>
      </w:r>
    </w:p>
    <w:p w14:paraId="45223D20" w14:textId="77777777" w:rsidR="00FC006C" w:rsidRDefault="00FC006C"/>
    <w:p w14:paraId="4D8FC8EB" w14:textId="77777777" w:rsidR="00FC006C" w:rsidRDefault="00000000">
      <w:pPr>
        <w:pStyle w:val="Heading2"/>
      </w:pPr>
      <w:r>
        <w:lastRenderedPageBreak/>
        <w:t>13. Domain types (reference)</w:t>
      </w:r>
    </w:p>
    <w:p w14:paraId="201BC67A" w14:textId="77777777" w:rsidR="00FC006C" w:rsidRDefault="00000000">
      <w:pPr>
        <w:spacing w:before="80" w:after="160"/>
        <w:ind w:left="360"/>
      </w:pPr>
      <w:r>
        <w:rPr>
          <w:rFonts w:ascii="Consolas" w:hAnsi="Consolas"/>
          <w:color w:val="333333"/>
          <w:sz w:val="18"/>
        </w:rPr>
        <w:t>type UserRole = 'planner' | 'director';</w:t>
      </w:r>
      <w:r>
        <w:rPr>
          <w:rFonts w:ascii="Consolas" w:hAnsi="Consolas"/>
          <w:color w:val="333333"/>
          <w:sz w:val="18"/>
        </w:rPr>
        <w:br/>
        <w:t>type Platform = 'F-16' | 'CH-47';</w:t>
      </w:r>
      <w:r>
        <w:rPr>
          <w:rFonts w:ascii="Consolas" w:hAnsi="Consolas"/>
          <w:color w:val="333333"/>
          <w:sz w:val="18"/>
        </w:rPr>
        <w:br/>
        <w:t>type PlanStatus = 'Draft' | 'Partially Approved' | 'Approved';</w:t>
      </w:r>
      <w:r>
        <w:rPr>
          <w:rFonts w:ascii="Consolas" w:hAnsi="Consolas"/>
          <w:color w:val="333333"/>
          <w:sz w:val="18"/>
        </w:rPr>
        <w:br/>
        <w:t>type PlanningStatus = 'Available' | 'Deviation' | 'Shortfall';</w:t>
      </w:r>
      <w:r>
        <w:rPr>
          <w:rFonts w:ascii="Consolas" w:hAnsi="Consolas"/>
          <w:color w:val="333333"/>
          <w:sz w:val="18"/>
        </w:rPr>
        <w:br/>
        <w:t>type FulfillmentStatus = 'Partially fulfilled' | 'Fulfilled'; // absent when issuedQty = 0</w:t>
      </w:r>
      <w:r>
        <w:rPr>
          <w:rFonts w:ascii="Consolas" w:hAnsi="Consolas"/>
          <w:color w:val="333333"/>
          <w:sz w:val="18"/>
        </w:rPr>
        <w:br/>
        <w:t>type ShortfallActionType = 'accept' | 'wait' | 'cannibalise';</w:t>
      </w:r>
      <w:r>
        <w:rPr>
          <w:rFonts w:ascii="Consolas" w:hAnsi="Consolas"/>
          <w:color w:val="333333"/>
          <w:sz w:val="18"/>
        </w:rPr>
        <w:br/>
        <w:t>type DeviationReason = 'Exercise needs' | 'Accepting risk due to shortfall';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/** Optional L-series line: requiredQty === 0, not user-added */</w:t>
      </w:r>
      <w:r>
        <w:rPr>
          <w:rFonts w:ascii="Consolas" w:hAnsi="Consolas"/>
          <w:color w:val="333333"/>
          <w:sz w:val="18"/>
        </w:rPr>
        <w:br/>
        <w:t>function isAsRequiredLine(line: { requiredQty: number; isAddedNsn?: boolean }): boolean {</w:t>
      </w:r>
      <w:r>
        <w:rPr>
          <w:rFonts w:ascii="Consolas" w:hAnsi="Consolas"/>
          <w:color w:val="333333"/>
          <w:sz w:val="18"/>
        </w:rPr>
        <w:br/>
        <w:t xml:space="preserve">  return line.requiredQty === 0 &amp;&amp; !line.isAddedNsn;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/** ES-synced fields (read-only in CIRRUS) */</w:t>
      </w:r>
      <w:r>
        <w:rPr>
          <w:rFonts w:ascii="Consolas" w:hAnsi="Consolas"/>
          <w:color w:val="333333"/>
          <w:sz w:val="18"/>
        </w:rPr>
        <w:br/>
        <w:t>interface LineInventorySync {</w:t>
      </w:r>
      <w:r>
        <w:rPr>
          <w:rFonts w:ascii="Consolas" w:hAnsi="Consolas"/>
          <w:color w:val="333333"/>
          <w:sz w:val="18"/>
        </w:rPr>
        <w:br/>
        <w:t xml:space="preserve">  warehouseQty: number;</w:t>
      </w:r>
      <w:r>
        <w:rPr>
          <w:rFonts w:ascii="Consolas" w:hAnsi="Consolas"/>
          <w:color w:val="333333"/>
          <w:sz w:val="18"/>
        </w:rPr>
        <w:br/>
        <w:t xml:space="preserve">  issuedQty: number;</w:t>
      </w:r>
      <w:r>
        <w:rPr>
          <w:rFonts w:ascii="Consolas" w:hAnsi="Consolas"/>
          <w:color w:val="333333"/>
          <w:sz w:val="18"/>
        </w:rPr>
        <w:br/>
        <w:t xml:space="preserve">  reservedQty?: number;</w:t>
      </w:r>
      <w:r>
        <w:rPr>
          <w:rFonts w:ascii="Consolas" w:hAnsi="Consolas"/>
          <w:color w:val="333333"/>
          <w:sz w:val="18"/>
        </w:rPr>
        <w:br/>
        <w:t xml:space="preserve">  lastSyncedAt: string;</w:t>
      </w:r>
      <w:r>
        <w:rPr>
          <w:rFonts w:ascii="Consolas" w:hAnsi="Consolas"/>
          <w:color w:val="333333"/>
          <w:sz w:val="18"/>
        </w:rPr>
        <w:br/>
        <w:t>}</w:t>
      </w:r>
    </w:p>
    <w:p w14:paraId="6499E765" w14:textId="77777777" w:rsidR="00FC006C" w:rsidRDefault="00000000">
      <w:r>
        <w:rPr>
          <w:b/>
        </w:rPr>
        <w:t>Note:</w:t>
      </w:r>
      <w:r>
        <w:t xml:space="preserve"> Prototype code may still use legacy </w:t>
      </w:r>
      <w:r>
        <w:rPr>
          <w:rFonts w:ascii="Consolas" w:hAnsi="Consolas"/>
          <w:sz w:val="20"/>
        </w:rPr>
        <w:t>LineStatus = 'Met' | …</w:t>
      </w:r>
      <w:r>
        <w:t xml:space="preserve"> and </w:t>
      </w:r>
      <w:r>
        <w:rPr>
          <w:rFonts w:ascii="Consolas" w:hAnsi="Consolas"/>
          <w:sz w:val="20"/>
        </w:rPr>
        <w:t>availableQty</w:t>
      </w:r>
      <w:r>
        <w:t xml:space="preserve"> until aligned with this spec.</w:t>
      </w:r>
    </w:p>
    <w:p w14:paraId="7F4F0CEB" w14:textId="77777777" w:rsidR="00FC006C" w:rsidRDefault="00000000">
      <w:r>
        <w:t xml:space="preserve">See </w:t>
      </w:r>
      <w:r>
        <w:rPr>
          <w:rFonts w:ascii="Consolas" w:hAnsi="Consolas"/>
          <w:sz w:val="20"/>
        </w:rPr>
        <w:t>src/types/detachment.ts</w:t>
      </w:r>
      <w:r>
        <w:t xml:space="preserve"> and </w:t>
      </w:r>
      <w:r>
        <w:rPr>
          <w:rFonts w:ascii="Consolas" w:hAnsi="Consolas"/>
          <w:sz w:val="20"/>
        </w:rPr>
        <w:t>src/types/planLine.ts</w:t>
      </w:r>
      <w:r>
        <w:t xml:space="preserve"> for full interfaces.</w:t>
      </w:r>
    </w:p>
    <w:p w14:paraId="16AF7D8C" w14:textId="77777777" w:rsidR="00FC006C" w:rsidRDefault="00FC006C"/>
    <w:p w14:paraId="6570262B" w14:textId="77777777" w:rsidR="00FC006C" w:rsidRDefault="00000000">
      <w:pPr>
        <w:pStyle w:val="Heading2"/>
      </w:pPr>
      <w:r>
        <w:t>14. Mock data and demo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06C" w14:paraId="506188F8" w14:textId="77777777">
        <w:tc>
          <w:tcPr>
            <w:tcW w:w="3120" w:type="dxa"/>
          </w:tcPr>
          <w:p w14:paraId="1A75364F" w14:textId="77777777" w:rsidR="00FC006C" w:rsidRDefault="00000000">
            <w:r>
              <w:rPr>
                <w:b/>
              </w:rPr>
              <w:t>Plan ID</w:t>
            </w:r>
          </w:p>
        </w:tc>
        <w:tc>
          <w:tcPr>
            <w:tcW w:w="3120" w:type="dxa"/>
          </w:tcPr>
          <w:p w14:paraId="1DB143C0" w14:textId="77777777" w:rsidR="00FC006C" w:rsidRDefault="00000000">
            <w:r>
              <w:rPr>
                <w:b/>
              </w:rPr>
              <w:t>Name</w:t>
            </w:r>
          </w:p>
        </w:tc>
        <w:tc>
          <w:tcPr>
            <w:tcW w:w="3120" w:type="dxa"/>
          </w:tcPr>
          <w:p w14:paraId="3480E86E" w14:textId="77777777" w:rsidR="00FC006C" w:rsidRDefault="00000000">
            <w:r>
              <w:rPr>
                <w:b/>
              </w:rPr>
              <w:t>Notes</w:t>
            </w:r>
          </w:p>
        </w:tc>
      </w:tr>
      <w:tr w:rsidR="00FC006C" w14:paraId="2BF9BD7C" w14:textId="77777777">
        <w:tc>
          <w:tcPr>
            <w:tcW w:w="3120" w:type="dxa"/>
          </w:tcPr>
          <w:p w14:paraId="48D07719" w14:textId="77777777" w:rsidR="00FC006C" w:rsidRDefault="00000000">
            <w:r>
              <w:rPr>
                <w:rFonts w:ascii="Consolas" w:hAnsi="Consolas"/>
                <w:sz w:val="20"/>
              </w:rPr>
              <w:t>plan-001</w:t>
            </w:r>
          </w:p>
        </w:tc>
        <w:tc>
          <w:tcPr>
            <w:tcW w:w="3120" w:type="dxa"/>
          </w:tcPr>
          <w:p w14:paraId="0075CE3B" w14:textId="77777777" w:rsidR="00FC006C" w:rsidRDefault="00000000">
            <w:r>
              <w:t>Exercise Falcon 2026</w:t>
            </w:r>
          </w:p>
        </w:tc>
        <w:tc>
          <w:tcPr>
            <w:tcW w:w="3120" w:type="dxa"/>
          </w:tcPr>
          <w:p w14:paraId="4275603C" w14:textId="77777777" w:rsidR="00FC006C" w:rsidRDefault="00000000">
            <w:r>
              <w:t xml:space="preserve">F-16 200 hrs; shortfalls, deviations, cannibalisation — </w:t>
            </w:r>
            <w:r>
              <w:rPr>
                <w:b/>
              </w:rPr>
              <w:t>primary demo</w:t>
            </w:r>
          </w:p>
        </w:tc>
      </w:tr>
      <w:tr w:rsidR="00FC006C" w14:paraId="0B935D95" w14:textId="77777777">
        <w:tc>
          <w:tcPr>
            <w:tcW w:w="3120" w:type="dxa"/>
          </w:tcPr>
          <w:p w14:paraId="26E6FB44" w14:textId="77777777" w:rsidR="00FC006C" w:rsidRDefault="00000000">
            <w:r>
              <w:rPr>
                <w:rFonts w:ascii="Consolas" w:hAnsi="Consolas"/>
                <w:sz w:val="20"/>
              </w:rPr>
              <w:t>plan-002</w:t>
            </w:r>
          </w:p>
        </w:tc>
        <w:tc>
          <w:tcPr>
            <w:tcW w:w="3120" w:type="dxa"/>
          </w:tcPr>
          <w:p w14:paraId="0642228B" w14:textId="77777777" w:rsidR="00FC006C" w:rsidRDefault="00000000">
            <w:r>
              <w:t>Operation Lift 2026</w:t>
            </w:r>
          </w:p>
        </w:tc>
        <w:tc>
          <w:tcPr>
            <w:tcW w:w="3120" w:type="dxa"/>
          </w:tcPr>
          <w:p w14:paraId="3233E2DF" w14:textId="77777777" w:rsidR="00FC006C" w:rsidRDefault="00000000">
            <w:r>
              <w:t>CH-47 draft, high shortfall count</w:t>
            </w:r>
          </w:p>
        </w:tc>
      </w:tr>
      <w:tr w:rsidR="00FC006C" w14:paraId="2660277A" w14:textId="77777777">
        <w:tc>
          <w:tcPr>
            <w:tcW w:w="3120" w:type="dxa"/>
          </w:tcPr>
          <w:p w14:paraId="2F79C511" w14:textId="77777777" w:rsidR="00FC006C" w:rsidRDefault="00000000">
            <w:r>
              <w:rPr>
                <w:rFonts w:ascii="Consolas" w:hAnsi="Consolas"/>
                <w:sz w:val="20"/>
              </w:rPr>
              <w:t>plan-003</w:t>
            </w:r>
          </w:p>
        </w:tc>
        <w:tc>
          <w:tcPr>
            <w:tcW w:w="3120" w:type="dxa"/>
          </w:tcPr>
          <w:p w14:paraId="6D89EFE5" w14:textId="77777777" w:rsidR="00FC006C" w:rsidRDefault="00000000">
            <w:r>
              <w:t>Detachment Alpha — F-16</w:t>
            </w:r>
          </w:p>
        </w:tc>
        <w:tc>
          <w:tcPr>
            <w:tcW w:w="3120" w:type="dxa"/>
          </w:tcPr>
          <w:p w14:paraId="5FC51269" w14:textId="77777777" w:rsidR="00FC006C" w:rsidRDefault="00000000">
            <w:r>
              <w:t>Approved open-dated example</w:t>
            </w:r>
          </w:p>
        </w:tc>
      </w:tr>
      <w:tr w:rsidR="00FC006C" w14:paraId="5600F055" w14:textId="77777777">
        <w:tc>
          <w:tcPr>
            <w:tcW w:w="3120" w:type="dxa"/>
          </w:tcPr>
          <w:p w14:paraId="51D74B49" w14:textId="77777777" w:rsidR="00FC006C" w:rsidRDefault="00000000">
            <w:r>
              <w:rPr>
                <w:rFonts w:ascii="Consolas" w:hAnsi="Consolas"/>
                <w:sz w:val="20"/>
              </w:rPr>
              <w:t>plan-004</w:t>
            </w:r>
            <w:r>
              <w:t>–</w:t>
            </w:r>
            <w:r>
              <w:rPr>
                <w:rFonts w:ascii="Consolas" w:hAnsi="Consolas"/>
                <w:sz w:val="20"/>
              </w:rPr>
              <w:t>plan-012</w:t>
            </w:r>
          </w:p>
        </w:tc>
        <w:tc>
          <w:tcPr>
            <w:tcW w:w="3120" w:type="dxa"/>
          </w:tcPr>
          <w:p w14:paraId="4B7012CD" w14:textId="77777777" w:rsidR="00FC006C" w:rsidRDefault="00000000">
            <w:r>
              <w:t>Various</w:t>
            </w:r>
          </w:p>
        </w:tc>
        <w:tc>
          <w:tcPr>
            <w:tcW w:w="3120" w:type="dxa"/>
          </w:tcPr>
          <w:p w14:paraId="258E0FCD" w14:textId="77777777" w:rsidR="00FC006C" w:rsidRDefault="00000000">
            <w:r>
              <w:t>Mix of past approved plans for Past tab grid</w:t>
            </w:r>
          </w:p>
        </w:tc>
      </w:tr>
    </w:tbl>
    <w:p w14:paraId="7D10C3F1" w14:textId="77777777" w:rsidR="00FC006C" w:rsidRDefault="00FC006C"/>
    <w:p w14:paraId="0739F74E" w14:textId="77777777" w:rsidR="00FC006C" w:rsidRDefault="00000000">
      <w:r>
        <w:rPr>
          <w:b/>
        </w:rPr>
        <w:t>Planner-owned plans:</w:t>
      </w:r>
      <w:r>
        <w:t xml:space="preserve"> </w:t>
      </w:r>
      <w:r>
        <w:rPr>
          <w:rFonts w:ascii="Consolas" w:hAnsi="Consolas"/>
          <w:sz w:val="20"/>
        </w:rPr>
        <w:t>createdBy: 'planner-1'</w:t>
      </w:r>
      <w:r>
        <w:t xml:space="preserve"> (John Doe).</w:t>
      </w:r>
    </w:p>
    <w:p w14:paraId="55D11D76" w14:textId="77777777" w:rsidR="00FC006C" w:rsidRDefault="00000000">
      <w:r>
        <w:rPr>
          <w:b/>
        </w:rPr>
        <w:t>Director view:</w:t>
      </w:r>
      <w:r>
        <w:t xml:space="preserve"> Sees all plans; cards show creator.</w:t>
      </w:r>
    </w:p>
    <w:p w14:paraId="52642590" w14:textId="77777777" w:rsidR="00FC006C" w:rsidRDefault="00FC006C"/>
    <w:p w14:paraId="6701DC27" w14:textId="77777777" w:rsidR="00FC006C" w:rsidRDefault="00000000">
      <w:pPr>
        <w:pStyle w:val="Heading2"/>
      </w:pPr>
      <w:r>
        <w:t>15. Built vs not built (prototype)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0CC58741" w14:textId="77777777">
        <w:tc>
          <w:tcPr>
            <w:tcW w:w="4680" w:type="dxa"/>
          </w:tcPr>
          <w:p w14:paraId="4D67B203" w14:textId="77777777" w:rsidR="00FC006C" w:rsidRDefault="00000000">
            <w:r>
              <w:rPr>
                <w:b/>
              </w:rPr>
              <w:t>Feature</w:t>
            </w:r>
          </w:p>
        </w:tc>
        <w:tc>
          <w:tcPr>
            <w:tcW w:w="4680" w:type="dxa"/>
          </w:tcPr>
          <w:p w14:paraId="1E2501DF" w14:textId="77777777" w:rsidR="00FC006C" w:rsidRDefault="00000000">
            <w:r>
              <w:rPr>
                <w:b/>
              </w:rPr>
              <w:t>Status</w:t>
            </w:r>
          </w:p>
        </w:tc>
      </w:tr>
      <w:tr w:rsidR="00FC006C" w14:paraId="08567CE1" w14:textId="77777777">
        <w:tc>
          <w:tcPr>
            <w:tcW w:w="4680" w:type="dxa"/>
          </w:tcPr>
          <w:p w14:paraId="10E287C8" w14:textId="77777777" w:rsidR="00FC006C" w:rsidRDefault="00000000">
            <w:r>
              <w:t>Plan list (open/past tabs, cards, search/filters)</w:t>
            </w:r>
          </w:p>
        </w:tc>
        <w:tc>
          <w:tcPr>
            <w:tcW w:w="4680" w:type="dxa"/>
          </w:tcPr>
          <w:p w14:paraId="5D7FBBDA" w14:textId="77777777" w:rsidR="00FC006C" w:rsidRDefault="00000000">
            <w:r>
              <w:t>Built</w:t>
            </w:r>
          </w:p>
        </w:tc>
      </w:tr>
      <w:tr w:rsidR="00FC006C" w14:paraId="1F1C7FC8" w14:textId="77777777">
        <w:tc>
          <w:tcPr>
            <w:tcW w:w="4680" w:type="dxa"/>
          </w:tcPr>
          <w:p w14:paraId="79017FAE" w14:textId="77777777" w:rsidR="00FC006C" w:rsidRDefault="00000000">
            <w:r>
              <w:lastRenderedPageBreak/>
              <w:t>Create Detachment modal</w:t>
            </w:r>
          </w:p>
        </w:tc>
        <w:tc>
          <w:tcPr>
            <w:tcW w:w="4680" w:type="dxa"/>
          </w:tcPr>
          <w:p w14:paraId="498C1C0A" w14:textId="77777777" w:rsidR="00FC006C" w:rsidRDefault="00000000">
            <w:r>
              <w:t>Built</w:t>
            </w:r>
          </w:p>
        </w:tc>
      </w:tr>
      <w:tr w:rsidR="00FC006C" w14:paraId="6E158F8D" w14:textId="77777777">
        <w:tc>
          <w:tcPr>
            <w:tcW w:w="4680" w:type="dxa"/>
          </w:tcPr>
          <w:p w14:paraId="235ECE76" w14:textId="77777777" w:rsidR="00FC006C" w:rsidRDefault="00000000">
            <w:r>
              <w:t>Plan details (KPI, summaries, table, drawers)</w:t>
            </w:r>
          </w:p>
        </w:tc>
        <w:tc>
          <w:tcPr>
            <w:tcW w:w="4680" w:type="dxa"/>
          </w:tcPr>
          <w:p w14:paraId="07233E31" w14:textId="77777777" w:rsidR="00FC006C" w:rsidRDefault="00000000">
            <w:r>
              <w:t>Built</w:t>
            </w:r>
          </w:p>
        </w:tc>
      </w:tr>
      <w:tr w:rsidR="00FC006C" w14:paraId="1BC53532" w14:textId="77777777">
        <w:tc>
          <w:tcPr>
            <w:tcW w:w="4680" w:type="dxa"/>
          </w:tcPr>
          <w:p w14:paraId="4C310570" w14:textId="77777777" w:rsidR="00FC006C" w:rsidRDefault="00000000">
            <w:r>
              <w:t>L-series from Excel template</w:t>
            </w:r>
          </w:p>
        </w:tc>
        <w:tc>
          <w:tcPr>
            <w:tcW w:w="4680" w:type="dxa"/>
          </w:tcPr>
          <w:p w14:paraId="0FAA8536" w14:textId="77777777" w:rsidR="00FC006C" w:rsidRDefault="00000000">
            <w:r>
              <w:t>Built</w:t>
            </w:r>
          </w:p>
        </w:tc>
      </w:tr>
      <w:tr w:rsidR="00FC006C" w14:paraId="779E7BFE" w14:textId="77777777">
        <w:tc>
          <w:tcPr>
            <w:tcW w:w="4680" w:type="dxa"/>
          </w:tcPr>
          <w:p w14:paraId="77968B10" w14:textId="77777777" w:rsidR="00FC006C" w:rsidRDefault="00000000">
            <w:r>
              <w:t>Multi-select variant on create</w:t>
            </w:r>
          </w:p>
        </w:tc>
        <w:tc>
          <w:tcPr>
            <w:tcW w:w="4680" w:type="dxa"/>
          </w:tcPr>
          <w:p w14:paraId="6561E516" w14:textId="77777777" w:rsidR="00FC006C" w:rsidRDefault="00000000">
            <w:r>
              <w:t>Built</w:t>
            </w:r>
          </w:p>
        </w:tc>
      </w:tr>
      <w:tr w:rsidR="00FC006C" w14:paraId="5185BA55" w14:textId="77777777">
        <w:tc>
          <w:tcPr>
            <w:tcW w:w="4680" w:type="dxa"/>
          </w:tcPr>
          <w:p w14:paraId="1607BAE8" w14:textId="77777777" w:rsidR="00FC006C" w:rsidRDefault="00000000">
            <w:r>
              <w:t>Edit parameters</w:t>
            </w:r>
          </w:p>
        </w:tc>
        <w:tc>
          <w:tcPr>
            <w:tcW w:w="4680" w:type="dxa"/>
          </w:tcPr>
          <w:p w14:paraId="419A24E2" w14:textId="77777777" w:rsidR="00FC006C" w:rsidRDefault="00000000">
            <w:r>
              <w:t>Stub (“coming soon”)</w:t>
            </w:r>
          </w:p>
        </w:tc>
      </w:tr>
      <w:tr w:rsidR="00FC006C" w14:paraId="51B3DFA8" w14:textId="77777777">
        <w:tc>
          <w:tcPr>
            <w:tcW w:w="4680" w:type="dxa"/>
          </w:tcPr>
          <w:p w14:paraId="124A2C9E" w14:textId="77777777" w:rsidR="00FC006C" w:rsidRDefault="00000000">
            <w:r>
              <w:t>L-series Management page</w:t>
            </w:r>
          </w:p>
        </w:tc>
        <w:tc>
          <w:tcPr>
            <w:tcW w:w="4680" w:type="dxa"/>
          </w:tcPr>
          <w:p w14:paraId="429E65CA" w14:textId="77777777" w:rsidR="00FC006C" w:rsidRDefault="00000000">
            <w:r>
              <w:t>Not built</w:t>
            </w:r>
          </w:p>
        </w:tc>
      </w:tr>
      <w:tr w:rsidR="00FC006C" w14:paraId="5BC05E8F" w14:textId="77777777">
        <w:tc>
          <w:tcPr>
            <w:tcW w:w="4680" w:type="dxa"/>
          </w:tcPr>
          <w:p w14:paraId="7C9811BC" w14:textId="77777777" w:rsidR="00FC006C" w:rsidRDefault="00000000">
            <w:r>
              <w:t>Live ES inventory / issuance feed</w:t>
            </w:r>
          </w:p>
        </w:tc>
        <w:tc>
          <w:tcPr>
            <w:tcW w:w="4680" w:type="dxa"/>
          </w:tcPr>
          <w:p w14:paraId="70ED541A" w14:textId="77777777" w:rsidR="00FC006C" w:rsidRDefault="00000000">
            <w:r>
              <w:t>Mock snapshot + manual issued drawer</w:t>
            </w:r>
          </w:p>
        </w:tc>
      </w:tr>
      <w:tr w:rsidR="00FC006C" w14:paraId="557307B9" w14:textId="77777777">
        <w:tc>
          <w:tcPr>
            <w:tcW w:w="4680" w:type="dxa"/>
          </w:tcPr>
          <w:p w14:paraId="7DF86A30" w14:textId="77777777" w:rsidR="00FC006C" w:rsidRDefault="00000000">
            <w:r>
              <w:t>Issued qty / fulfillment status</w:t>
            </w:r>
          </w:p>
        </w:tc>
        <w:tc>
          <w:tcPr>
            <w:tcW w:w="4680" w:type="dxa"/>
          </w:tcPr>
          <w:p w14:paraId="3E0EB643" w14:textId="77777777" w:rsidR="00FC006C" w:rsidRDefault="00000000">
            <w:r>
              <w:t>Built (mock; warehouse decreases on issue)</w:t>
            </w:r>
          </w:p>
        </w:tc>
      </w:tr>
      <w:tr w:rsidR="00FC006C" w14:paraId="43196581" w14:textId="77777777">
        <w:tc>
          <w:tcPr>
            <w:tcW w:w="4680" w:type="dxa"/>
          </w:tcPr>
          <w:p w14:paraId="38FC26D0" w14:textId="77777777" w:rsidR="00FC006C" w:rsidRDefault="00000000">
            <w:r>
              <w:t>Approval snapshots (re-approval history)</w:t>
            </w:r>
          </w:p>
        </w:tc>
        <w:tc>
          <w:tcPr>
            <w:tcW w:w="4680" w:type="dxa"/>
          </w:tcPr>
          <w:p w14:paraId="3C69D4E7" w14:textId="77777777" w:rsidR="00FC006C" w:rsidRDefault="00000000">
            <w:r>
              <w:t>Built</w:t>
            </w:r>
          </w:p>
        </w:tc>
      </w:tr>
      <w:tr w:rsidR="00FC006C" w14:paraId="53B92A2B" w14:textId="77777777">
        <w:tc>
          <w:tcPr>
            <w:tcW w:w="4680" w:type="dxa"/>
          </w:tcPr>
          <w:p w14:paraId="4057D98F" w14:textId="77777777" w:rsidR="00FC006C" w:rsidRDefault="00000000">
            <w:r>
              <w:t>Reservation (ES) display in CIRRUS</w:t>
            </w:r>
          </w:p>
        </w:tc>
        <w:tc>
          <w:tcPr>
            <w:tcW w:w="4680" w:type="dxa"/>
          </w:tcPr>
          <w:p w14:paraId="054218AC" w14:textId="77777777" w:rsidR="00FC006C" w:rsidRDefault="00000000">
            <w:r>
              <w:t>Not built</w:t>
            </w:r>
          </w:p>
        </w:tc>
      </w:tr>
      <w:tr w:rsidR="00FC006C" w14:paraId="0694D052" w14:textId="77777777">
        <w:tc>
          <w:tcPr>
            <w:tcW w:w="4680" w:type="dxa"/>
          </w:tcPr>
          <w:p w14:paraId="0193897E" w14:textId="77777777" w:rsidR="00FC006C" w:rsidRDefault="00000000">
            <w:r>
              <w:t>Export</w:t>
            </w:r>
          </w:p>
        </w:tc>
        <w:tc>
          <w:tcPr>
            <w:tcW w:w="4680" w:type="dxa"/>
          </w:tcPr>
          <w:p w14:paraId="140E6065" w14:textId="77777777" w:rsidR="00FC006C" w:rsidRDefault="00000000">
            <w:r>
              <w:t>UI only</w:t>
            </w:r>
          </w:p>
        </w:tc>
      </w:tr>
      <w:tr w:rsidR="00FC006C" w14:paraId="6D19376B" w14:textId="77777777">
        <w:tc>
          <w:tcPr>
            <w:tcW w:w="4680" w:type="dxa"/>
          </w:tcPr>
          <w:p w14:paraId="16089FAA" w14:textId="77777777" w:rsidR="00FC006C" w:rsidRDefault="00000000">
            <w:r>
              <w:t>Backend / auth</w:t>
            </w:r>
          </w:p>
        </w:tc>
        <w:tc>
          <w:tcPr>
            <w:tcW w:w="4680" w:type="dxa"/>
          </w:tcPr>
          <w:p w14:paraId="63E1EBA0" w14:textId="77777777" w:rsidR="00FC006C" w:rsidRDefault="00000000">
            <w:r>
              <w:t>Not built</w:t>
            </w:r>
          </w:p>
        </w:tc>
      </w:tr>
    </w:tbl>
    <w:p w14:paraId="7B7007BE" w14:textId="77777777" w:rsidR="00FC006C" w:rsidRDefault="00FC006C"/>
    <w:p w14:paraId="13E5F83E" w14:textId="77777777" w:rsidR="00FC006C" w:rsidRDefault="00FC006C"/>
    <w:p w14:paraId="78710B82" w14:textId="77777777" w:rsidR="00FC006C" w:rsidRDefault="00000000">
      <w:pPr>
        <w:pStyle w:val="Heading2"/>
      </w:pPr>
      <w:r>
        <w:t>16. Business rules checklist</w:t>
      </w:r>
    </w:p>
    <w:p w14:paraId="23D361C8" w14:textId="77777777" w:rsidR="00FC006C" w:rsidRDefault="00000000">
      <w:pPr>
        <w:pStyle w:val="ListBullet"/>
      </w:pPr>
      <w:r>
        <w:t xml:space="preserve">☐ Planner sees </w:t>
      </w:r>
      <w:r>
        <w:rPr>
          <w:b/>
        </w:rPr>
        <w:t>only own</w:t>
      </w:r>
      <w:r>
        <w:t xml:space="preserve"> plans; Director sees </w:t>
      </w:r>
      <w:r>
        <w:rPr>
          <w:b/>
        </w:rPr>
        <w:t>all unit</w:t>
      </w:r>
      <w:r>
        <w:t xml:space="preserve"> plans read-only.</w:t>
      </w:r>
    </w:p>
    <w:p w14:paraId="7F5AEA2D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Past</w:t>
      </w:r>
      <w:r>
        <w:t xml:space="preserve"> tab = detachments whose </w:t>
      </w:r>
      <w:r>
        <w:rPr>
          <w:b/>
        </w:rPr>
        <w:t>end date</w:t>
      </w:r>
      <w:r>
        <w:t xml:space="preserve"> has passed (view-only).</w:t>
      </w:r>
    </w:p>
    <w:p w14:paraId="5DD6CD36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Plan Approved</w:t>
      </w:r>
      <w:r>
        <w:t xml:space="preserve"> = empty Action required + empty Approval pack pending.</w:t>
      </w:r>
    </w:p>
    <w:p w14:paraId="148B7D0B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Fill rate</w:t>
      </w:r>
      <w:r>
        <w:t xml:space="preserve"> = fulfillment % per category; overall = average of LRU, Consumables, POL.</w:t>
      </w:r>
    </w:p>
    <w:p w14:paraId="4648BC1A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Available</w:t>
      </w:r>
      <w:r>
        <w:t xml:space="preserve"> = warehouse stock exists; </w:t>
      </w:r>
      <w:r>
        <w:rPr>
          <w:b/>
        </w:rPr>
        <w:t>Fulfilled</w:t>
      </w:r>
      <w:r>
        <w:t xml:space="preserve"> = issued to detachment (WH decreases).</w:t>
      </w:r>
    </w:p>
    <w:p w14:paraId="6F65189E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POL shortfall</w:t>
      </w:r>
      <w:r>
        <w:t xml:space="preserve"> = same warehouse-gap rule as LRU/Consumable.</w:t>
      </w:r>
    </w:p>
    <w:p w14:paraId="146E6A2D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Upward deviation shortfall</w:t>
      </w:r>
      <w:r>
        <w:t xml:space="preserve"> appears in Action required.</w:t>
      </w:r>
    </w:p>
    <w:p w14:paraId="6AEBEEBA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Deviation remarks</w:t>
      </w:r>
      <w:r>
        <w:t xml:space="preserve"> for both upward and downward qty changes (Add NSN uses reason at add).</w:t>
      </w:r>
    </w:p>
    <w:p w14:paraId="7832401E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Accept shortfall</w:t>
      </w:r>
      <w:r>
        <w:t xml:space="preserve"> stays Shortfall after approval.</w:t>
      </w:r>
    </w:p>
    <w:p w14:paraId="3AD2A3FA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Interchangeable</w:t>
      </w:r>
      <w:r>
        <w:t xml:space="preserve"> = combined group qty (no member NSN picker).</w:t>
      </w:r>
    </w:p>
    <w:p w14:paraId="3DE98902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Warehouse drawer</w:t>
      </w:r>
      <w:r>
        <w:t xml:space="preserve"> shows no rows when stock is zero.</w:t>
      </w:r>
    </w:p>
    <w:p w14:paraId="4339EDBD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Edit parameters</w:t>
      </w:r>
      <w:r>
        <w:t xml:space="preserve"> regenerates plan lines (stub).</w:t>
      </w:r>
    </w:p>
    <w:p w14:paraId="20624799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Create Detachment</w:t>
      </w:r>
      <w:r>
        <w:t xml:space="preserve"> hidden for Director and on Past tab.</w:t>
      </w:r>
    </w:p>
    <w:p w14:paraId="75618D8C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Required</w:t>
      </w:r>
      <w:r>
        <w:t xml:space="preserve"> = L-series qty; </w:t>
      </w:r>
      <w:r>
        <w:rPr>
          <w:b/>
        </w:rPr>
        <w:t>To-bring</w:t>
      </w:r>
      <w:r>
        <w:t xml:space="preserve"> defaults to required, editable.</w:t>
      </w:r>
    </w:p>
    <w:p w14:paraId="3A803350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As required</w:t>
      </w:r>
      <w:r>
        <w:t xml:space="preserve"> lines have </w:t>
      </w:r>
      <w:r>
        <w:rPr>
          <w:rFonts w:ascii="Consolas" w:hAnsi="Consolas"/>
          <w:sz w:val="20"/>
        </w:rPr>
        <w:t>requiredQty = 0</w:t>
      </w:r>
      <w:r>
        <w:t xml:space="preserve">, show </w:t>
      </w:r>
      <w:r>
        <w:rPr>
          <w:b/>
        </w:rPr>
        <w:t>0</w:t>
      </w:r>
      <w:r>
        <w:t xml:space="preserve"> in Required column; optional until planner sets to-bring &gt; 0; never </w:t>
      </w:r>
      <w:r>
        <w:rPr>
          <w:b/>
        </w:rPr>
        <w:t>Deviation</w:t>
      </w:r>
      <w:r>
        <w:t>.</w:t>
      </w:r>
    </w:p>
    <w:p w14:paraId="633D5CDA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Add NSN</w:t>
      </w:r>
      <w:r>
        <w:t xml:space="preserve"> lines are always </w:t>
      </w:r>
      <w:r>
        <w:rPr>
          <w:b/>
        </w:rPr>
        <w:t>Deviation</w:t>
      </w:r>
      <w:r>
        <w:t xml:space="preserve"> (</w:t>
      </w:r>
      <w:r>
        <w:rPr>
          <w:rFonts w:ascii="Consolas" w:hAnsi="Consolas"/>
          <w:sz w:val="20"/>
        </w:rPr>
        <w:t>isAddedNsn</w:t>
      </w:r>
      <w:r>
        <w:t>), distinct from as-required template lines.</w:t>
      </w:r>
    </w:p>
    <w:p w14:paraId="441FFA67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As required</w:t>
      </w:r>
      <w:r>
        <w:t xml:space="preserve"> lines: no Deviation; Shortfall / reservation / OC approval only when to-bring &gt; 0.</w:t>
      </w:r>
    </w:p>
    <w:p w14:paraId="19D607C7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Warehouse</w:t>
      </w:r>
      <w:r>
        <w:t xml:space="preserve"> = shared ES pool (SLOC-based); read-only in CIRRUS.</w:t>
      </w:r>
    </w:p>
    <w:p w14:paraId="42F52646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Issuance</w:t>
      </w:r>
      <w:r>
        <w:t xml:space="preserve"> in ES only; </w:t>
      </w:r>
      <w:r>
        <w:rPr>
          <w:b/>
        </w:rPr>
        <w:t>Fulfilled</w:t>
      </w:r>
      <w:r>
        <w:t xml:space="preserve"> when </w:t>
      </w:r>
      <w:r>
        <w:rPr>
          <w:rFonts w:ascii="Consolas" w:hAnsi="Consolas"/>
          <w:sz w:val="20"/>
        </w:rPr>
        <w:t>issuedQty &gt;= toBringQty</w:t>
      </w:r>
      <w:r>
        <w:t>.</w:t>
      </w:r>
    </w:p>
    <w:p w14:paraId="51CA221F" w14:textId="77777777" w:rsidR="00FC006C" w:rsidRDefault="00000000">
      <w:pPr>
        <w:pStyle w:val="ListBullet"/>
      </w:pPr>
      <w:r>
        <w:t xml:space="preserve">☐ Default planning status = </w:t>
      </w:r>
      <w:r>
        <w:rPr>
          <w:b/>
        </w:rPr>
        <w:t>Available</w:t>
      </w:r>
      <w:r>
        <w:t xml:space="preserve"> (not Met/Fulfilled).</w:t>
      </w:r>
    </w:p>
    <w:p w14:paraId="528BDF2B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Shortfall</w:t>
      </w:r>
      <w:r>
        <w:t xml:space="preserve"> when </w:t>
      </w:r>
      <w:r>
        <w:rPr>
          <w:rFonts w:ascii="Consolas" w:hAnsi="Consolas"/>
          <w:sz w:val="20"/>
        </w:rPr>
        <w:t>toBringQty &gt; warehouseQty</w:t>
      </w:r>
      <w:r>
        <w:t xml:space="preserve">; </w:t>
      </w:r>
      <w:r>
        <w:rPr>
          <w:b/>
        </w:rPr>
        <w:t>Deviation</w:t>
      </w:r>
      <w:r>
        <w:t xml:space="preserve"> when </w:t>
      </w:r>
      <w:r>
        <w:rPr>
          <w:rFonts w:ascii="Consolas" w:hAnsi="Consolas"/>
          <w:sz w:val="20"/>
        </w:rPr>
        <w:t>toBringQty ≠ requiredQty</w:t>
      </w:r>
      <w:r>
        <w:t>.</w:t>
      </w:r>
    </w:p>
    <w:p w14:paraId="5AFD61A4" w14:textId="77777777" w:rsidR="00FC006C" w:rsidRDefault="00000000">
      <w:pPr>
        <w:pStyle w:val="ListBullet"/>
      </w:pPr>
      <w:r>
        <w:t xml:space="preserve">☐ </w:t>
      </w:r>
      <w:r>
        <w:rPr>
          <w:b/>
        </w:rPr>
        <w:t>Reserve</w:t>
      </w:r>
      <w:r>
        <w:t xml:space="preserve"> when </w:t>
      </w:r>
      <w:r>
        <w:rPr>
          <w:rFonts w:ascii="Consolas" w:hAnsi="Consolas"/>
          <w:sz w:val="20"/>
        </w:rPr>
        <w:t>warehouseQty &gt; toBringQty</w:t>
      </w:r>
      <w:r>
        <w:t xml:space="preserve"> (ES).</w:t>
      </w:r>
    </w:p>
    <w:p w14:paraId="4597B56E" w14:textId="77777777" w:rsidR="00FC006C" w:rsidRDefault="00000000">
      <w:pPr>
        <w:pStyle w:val="ListBullet"/>
      </w:pPr>
      <w:r>
        <w:lastRenderedPageBreak/>
        <w:t xml:space="preserve">☐ </w:t>
      </w:r>
      <w:r>
        <w:rPr>
          <w:b/>
        </w:rPr>
        <w:t>OC approval</w:t>
      </w:r>
      <w:r>
        <w:t xml:space="preserve"> when </w:t>
      </w:r>
      <w:r>
        <w:rPr>
          <w:rFonts w:ascii="Consolas" w:hAnsi="Consolas"/>
          <w:sz w:val="20"/>
        </w:rPr>
        <w:t>warehouseQty ≤ 2</w:t>
      </w:r>
      <w:r>
        <w:t xml:space="preserve"> OR </w:t>
      </w:r>
      <w:r>
        <w:rPr>
          <w:rFonts w:ascii="Consolas" w:hAnsi="Consolas"/>
          <w:sz w:val="20"/>
        </w:rPr>
        <w:t>warehouseQty = toBringQty</w:t>
      </w:r>
      <w:r>
        <w:t>.</w:t>
      </w:r>
    </w:p>
    <w:p w14:paraId="68182988" w14:textId="77777777" w:rsidR="00FC006C" w:rsidRDefault="00000000">
      <w:pPr>
        <w:pStyle w:val="ListBullet"/>
      </w:pPr>
      <w:r>
        <w:t xml:space="preserve">☐ Shortfall resolutions are </w:t>
      </w:r>
      <w:r>
        <w:rPr>
          <w:b/>
        </w:rPr>
        <w:t>multi-select</w:t>
      </w:r>
      <w:r>
        <w:t>; cannibalise requires tail # and work centre confirmation.</w:t>
      </w:r>
    </w:p>
    <w:p w14:paraId="01FE27D1" w14:textId="77777777" w:rsidR="00FC006C" w:rsidRDefault="00000000">
      <w:pPr>
        <w:pStyle w:val="ListBullet"/>
      </w:pPr>
      <w:r>
        <w:t xml:space="preserve">☐ Approvals are </w:t>
      </w:r>
      <w:r>
        <w:rPr>
          <w:b/>
        </w:rPr>
        <w:t>recorded offline</w:t>
      </w:r>
      <w:r>
        <w:t xml:space="preserve"> by planner, not submitted to an approver inbox.</w:t>
      </w:r>
    </w:p>
    <w:p w14:paraId="0E4A3580" w14:textId="77777777" w:rsidR="00FC006C" w:rsidRDefault="00000000">
      <w:pPr>
        <w:pStyle w:val="ListBullet"/>
      </w:pPr>
      <w:r>
        <w:t xml:space="preserve">☐ Do not use </w:t>
      </w:r>
      <w:r>
        <w:rPr>
          <w:b/>
        </w:rPr>
        <w:t>Fulfilled</w:t>
      </w:r>
      <w:r>
        <w:t xml:space="preserve"> for planning-complete-only; reserve for fulfillment axis.</w:t>
      </w:r>
    </w:p>
    <w:p w14:paraId="4FF3284C" w14:textId="77777777" w:rsidR="00FC006C" w:rsidRDefault="00000000">
      <w:pPr>
        <w:pStyle w:val="ListBullet"/>
      </w:pPr>
      <w:r>
        <w:t xml:space="preserve">☐ Use </w:t>
      </w:r>
      <w:r>
        <w:rPr>
          <w:b/>
        </w:rPr>
        <w:t>Deviation</w:t>
      </w:r>
      <w:r>
        <w:t xml:space="preserve"> terminology consistently (never “variation”).</w:t>
      </w:r>
    </w:p>
    <w:p w14:paraId="3E5DD050" w14:textId="77777777" w:rsidR="00FC006C" w:rsidRDefault="00FC006C"/>
    <w:p w14:paraId="300D6BB3" w14:textId="77777777" w:rsidR="00FC006C" w:rsidRDefault="00000000">
      <w:pPr>
        <w:pStyle w:val="Heading2"/>
      </w:pPr>
      <w:r>
        <w:t>17. Agent instructions (product-only)</w:t>
      </w:r>
    </w:p>
    <w:p w14:paraId="0DE97551" w14:textId="77777777" w:rsidR="00FC006C" w:rsidRDefault="00000000">
      <w:r>
        <w:t>When implementing or changing this module:</w:t>
      </w:r>
    </w:p>
    <w:p w14:paraId="50465C3F" w14:textId="77777777" w:rsidR="00FC006C" w:rsidRDefault="00000000">
      <w:pPr>
        <w:pStyle w:val="ListNumber"/>
      </w:pPr>
      <w:r>
        <w:t>Read this file first for domain rules and screen intent.</w:t>
      </w:r>
    </w:p>
    <w:p w14:paraId="364DC317" w14:textId="77777777" w:rsidR="00FC006C" w:rsidRDefault="00000000">
      <w:pPr>
        <w:pStyle w:val="ListNumber"/>
      </w:pPr>
      <w:r>
        <w:t>Preserve role-based visibility (planner vs director) and open vs past behaviour.</w:t>
      </w:r>
    </w:p>
    <w:p w14:paraId="604219E7" w14:textId="77777777" w:rsidR="00FC006C" w:rsidRDefault="00000000">
      <w:pPr>
        <w:pStyle w:val="ListNumber"/>
      </w:pPr>
      <w:r>
        <w:t xml:space="preserve">Keep L-series line generation tied to </w:t>
      </w:r>
      <w:r>
        <w:rPr>
          <w:rFonts w:ascii="Consolas" w:hAnsi="Consolas"/>
          <w:sz w:val="20"/>
        </w:rPr>
        <w:t>lSeriesTemplate</w:t>
      </w:r>
      <w:r>
        <w:t xml:space="preserve"> + plan parameter tier.</w:t>
      </w:r>
    </w:p>
    <w:p w14:paraId="62E896DF" w14:textId="77777777" w:rsidR="00FC006C" w:rsidRDefault="00000000">
      <w:pPr>
        <w:pStyle w:val="ListNumber"/>
      </w:pPr>
      <w:r>
        <w:t>Do not invent new resolution types or line statuses without updating this doc (see §6–§7).</w:t>
      </w:r>
    </w:p>
    <w:p w14:paraId="0FF0CEB1" w14:textId="77777777" w:rsidR="00FC006C" w:rsidRDefault="00000000">
      <w:pPr>
        <w:pStyle w:val="ListNumber"/>
      </w:pPr>
      <w:r>
        <w:t xml:space="preserve">Rich demo path: </w:t>
      </w:r>
      <w:r>
        <w:rPr>
          <w:b/>
        </w:rPr>
        <w:t>Exercise Falcon 2026</w:t>
      </w:r>
      <w:r>
        <w:t xml:space="preserve"> (</w:t>
      </w:r>
      <w:r>
        <w:rPr>
          <w:rFonts w:ascii="Consolas" w:hAnsi="Consolas"/>
          <w:sz w:val="20"/>
        </w:rPr>
        <w:t>plan-001</w:t>
      </w:r>
      <w:r>
        <w:t>).</w:t>
      </w:r>
    </w:p>
    <w:p w14:paraId="24362270" w14:textId="77777777" w:rsidR="00FC006C" w:rsidRDefault="00000000">
      <w:r>
        <w:t xml:space="preserve">Do </w:t>
      </w:r>
      <w:r>
        <w:rPr>
          <w:b/>
        </w:rPr>
        <w:t>not</w:t>
      </w:r>
      <w:r>
        <w:t xml:space="preserve"> infer UI component libraries from this file — handle visual implementation separately.</w:t>
      </w:r>
    </w:p>
    <w:p w14:paraId="4BD3D6C3" w14:textId="77777777" w:rsidR="00FC006C" w:rsidRDefault="00FC006C"/>
    <w:p w14:paraId="18E2D9E6" w14:textId="77777777" w:rsidR="00FC006C" w:rsidRDefault="00000000">
      <w:pPr>
        <w:pStyle w:val="Heading2"/>
      </w:pPr>
      <w:r>
        <w:t>18. Related files (reference repo)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C006C" w14:paraId="42B7C7F0" w14:textId="77777777">
        <w:tc>
          <w:tcPr>
            <w:tcW w:w="4680" w:type="dxa"/>
          </w:tcPr>
          <w:p w14:paraId="51CE04FA" w14:textId="77777777" w:rsidR="00FC006C" w:rsidRDefault="00000000">
            <w:r>
              <w:rPr>
                <w:b/>
              </w:rPr>
              <w:t>Purpose</w:t>
            </w:r>
          </w:p>
        </w:tc>
        <w:tc>
          <w:tcPr>
            <w:tcW w:w="4680" w:type="dxa"/>
          </w:tcPr>
          <w:p w14:paraId="67A1BC0A" w14:textId="77777777" w:rsidR="00FC006C" w:rsidRDefault="00000000">
            <w:r>
              <w:rPr>
                <w:b/>
              </w:rPr>
              <w:t>Path</w:t>
            </w:r>
          </w:p>
        </w:tc>
      </w:tr>
      <w:tr w:rsidR="00FC006C" w14:paraId="18E51C3D" w14:textId="77777777">
        <w:tc>
          <w:tcPr>
            <w:tcW w:w="4680" w:type="dxa"/>
          </w:tcPr>
          <w:p w14:paraId="1F7E2924" w14:textId="77777777" w:rsidR="00FC006C" w:rsidRDefault="00000000">
            <w:r>
              <w:t>Plan mock data</w:t>
            </w:r>
          </w:p>
        </w:tc>
        <w:tc>
          <w:tcPr>
            <w:tcW w:w="4680" w:type="dxa"/>
          </w:tcPr>
          <w:p w14:paraId="45FD1395" w14:textId="77777777" w:rsidR="00FC006C" w:rsidRDefault="00000000">
            <w:r>
              <w:rPr>
                <w:rFonts w:ascii="Consolas" w:hAnsi="Consolas"/>
                <w:sz w:val="20"/>
              </w:rPr>
              <w:t>src/data/mockPlans.ts</w:t>
            </w:r>
          </w:p>
        </w:tc>
      </w:tr>
      <w:tr w:rsidR="00FC006C" w14:paraId="735AC81C" w14:textId="77777777">
        <w:tc>
          <w:tcPr>
            <w:tcW w:w="4680" w:type="dxa"/>
          </w:tcPr>
          <w:p w14:paraId="28791339" w14:textId="77777777" w:rsidR="00FC006C" w:rsidRDefault="00000000">
            <w:r>
              <w:t>L-series template</w:t>
            </w:r>
          </w:p>
        </w:tc>
        <w:tc>
          <w:tcPr>
            <w:tcW w:w="4680" w:type="dxa"/>
          </w:tcPr>
          <w:p w14:paraId="47E33AFD" w14:textId="77777777" w:rsidR="00FC006C" w:rsidRDefault="00000000">
            <w:r>
              <w:rPr>
                <w:rFonts w:ascii="Consolas" w:hAnsi="Consolas"/>
                <w:sz w:val="20"/>
              </w:rPr>
              <w:t>src/data/lSeriesTemplate.ts</w:t>
            </w:r>
          </w:p>
        </w:tc>
      </w:tr>
      <w:tr w:rsidR="00FC006C" w14:paraId="62F06385" w14:textId="77777777">
        <w:tc>
          <w:tcPr>
            <w:tcW w:w="4680" w:type="dxa"/>
          </w:tcPr>
          <w:p w14:paraId="7CBBCFF5" w14:textId="77777777" w:rsidR="00FC006C" w:rsidRDefault="00000000">
            <w:r>
              <w:t>Line generation</w:t>
            </w:r>
          </w:p>
        </w:tc>
        <w:tc>
          <w:tcPr>
            <w:tcW w:w="4680" w:type="dxa"/>
          </w:tcPr>
          <w:p w14:paraId="4C25D886" w14:textId="77777777" w:rsidR="00FC006C" w:rsidRDefault="00000000">
            <w:r>
              <w:rPr>
                <w:rFonts w:ascii="Consolas" w:hAnsi="Consolas"/>
                <w:sz w:val="20"/>
              </w:rPr>
              <w:t>src/utils/generatePlanLines.ts</w:t>
            </w:r>
          </w:p>
        </w:tc>
      </w:tr>
      <w:tr w:rsidR="00FC006C" w14:paraId="4CA99C16" w14:textId="77777777">
        <w:tc>
          <w:tcPr>
            <w:tcW w:w="4680" w:type="dxa"/>
          </w:tcPr>
          <w:p w14:paraId="3B26D329" w14:textId="77777777" w:rsidR="00FC006C" w:rsidRDefault="00000000">
            <w:r>
              <w:t>Plan line demo overlays</w:t>
            </w:r>
          </w:p>
        </w:tc>
        <w:tc>
          <w:tcPr>
            <w:tcW w:w="4680" w:type="dxa"/>
          </w:tcPr>
          <w:p w14:paraId="5B7FB0AC" w14:textId="77777777" w:rsidR="00FC006C" w:rsidRDefault="00000000">
            <w:r>
              <w:rPr>
                <w:rFonts w:ascii="Consolas" w:hAnsi="Consolas"/>
                <w:sz w:val="20"/>
              </w:rPr>
              <w:t>src/data/mockPlanLines.ts</w:t>
            </w:r>
          </w:p>
        </w:tc>
      </w:tr>
      <w:tr w:rsidR="00FC006C" w14:paraId="2C74150F" w14:textId="77777777">
        <w:tc>
          <w:tcPr>
            <w:tcW w:w="4680" w:type="dxa"/>
          </w:tcPr>
          <w:p w14:paraId="21D5DD86" w14:textId="77777777" w:rsidR="00FC006C" w:rsidRDefault="00000000">
            <w:r>
              <w:t>Excel template (static)</w:t>
            </w:r>
          </w:p>
        </w:tc>
        <w:tc>
          <w:tcPr>
            <w:tcW w:w="4680" w:type="dxa"/>
          </w:tcPr>
          <w:p w14:paraId="24A015E1" w14:textId="77777777" w:rsidR="00FC006C" w:rsidRDefault="00000000">
            <w:r>
              <w:rPr>
                <w:rFonts w:ascii="Consolas" w:hAnsi="Consolas"/>
                <w:sz w:val="20"/>
              </w:rPr>
              <w:t>public/templates/Template-L-series.xlsx</w:t>
            </w:r>
          </w:p>
        </w:tc>
      </w:tr>
    </w:tbl>
    <w:p w14:paraId="7C589C63" w14:textId="77777777" w:rsidR="00FC006C" w:rsidRDefault="00FC006C"/>
    <w:p w14:paraId="6E748E27" w14:textId="77777777" w:rsidR="00FC006C" w:rsidRDefault="00FC006C"/>
    <w:p w14:paraId="087E68AE" w14:textId="77777777" w:rsidR="00FC006C" w:rsidRDefault="00000000">
      <w:r>
        <w:rPr>
          <w:i/>
        </w:rPr>
        <w:t>Last updated from CIRRUS product rules work, Sep 2026.</w:t>
      </w:r>
    </w:p>
    <w:sectPr w:rsidR="00FC00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187541">
    <w:abstractNumId w:val="8"/>
  </w:num>
  <w:num w:numId="2" w16cid:durableId="2038044667">
    <w:abstractNumId w:val="6"/>
  </w:num>
  <w:num w:numId="3" w16cid:durableId="1908032430">
    <w:abstractNumId w:val="5"/>
  </w:num>
  <w:num w:numId="4" w16cid:durableId="107823257">
    <w:abstractNumId w:val="4"/>
  </w:num>
  <w:num w:numId="5" w16cid:durableId="1094084887">
    <w:abstractNumId w:val="7"/>
  </w:num>
  <w:num w:numId="6" w16cid:durableId="954210289">
    <w:abstractNumId w:val="3"/>
  </w:num>
  <w:num w:numId="7" w16cid:durableId="288320423">
    <w:abstractNumId w:val="2"/>
  </w:num>
  <w:num w:numId="8" w16cid:durableId="1064986865">
    <w:abstractNumId w:val="1"/>
  </w:num>
  <w:num w:numId="9" w16cid:durableId="12247560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9BB"/>
    <w:rsid w:val="00AA1D8D"/>
    <w:rsid w:val="00B47730"/>
    <w:rsid w:val="00CB0664"/>
    <w:rsid w:val="00FA51C8"/>
    <w:rsid w:val="00FC0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136B2"/>
  <w14:defaultImageDpi w14:val="300"/>
  <w15:docId w15:val="{54706EBD-554B-DA4E-AC1C-B4BA9A1D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3442</Words>
  <Characters>19621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Teo (NCS)</cp:lastModifiedBy>
  <cp:revision>2</cp:revision>
  <dcterms:created xsi:type="dcterms:W3CDTF">2013-12-23T23:15:00Z</dcterms:created>
  <dcterms:modified xsi:type="dcterms:W3CDTF">2026-09-04T07:10:00Z</dcterms:modified>
  <cp:category/>
</cp:coreProperties>
</file>