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
        <w:jc w:val="center"/>
      </w:pPr>
      <w:r>
        <w:rPr>
          <w:rFonts w:ascii="Arial" w:cs="Arial" w:eastAsia="Arial" w:hAnsi="Arial"/>
          <w:b/>
          <w:bCs/>
          <w:color w:val="1B4F72"/>
          <w:sz w:val="96"/>
          <w:szCs w:val="96"/>
        </w:rPr>
        <w:t xml:space="preserve">TRIP</w:t>
      </w:r>
    </w:p>
    <w:p>
      <w:pPr>
        <w:spacing w:before="0" w:after="40"/>
        <w:jc w:val="center"/>
      </w:pPr>
      <w:r>
        <w:rPr>
          <w:rFonts w:ascii="Arial" w:cs="Arial" w:eastAsia="Arial" w:hAnsi="Arial"/>
          <w:b/>
          <w:bCs/>
          <w:color w:val="1A7A50"/>
          <w:sz w:val="36"/>
          <w:szCs w:val="36"/>
        </w:rPr>
        <w:t xml:space="preserve">IMPLEMENTATION PROMPTS DOCUMENT</w:t>
      </w:r>
    </w:p>
    <w:p>
      <w:pPr>
        <w:pBdr>
          <w:bottom w:val="single" w:color="1B4F72" w:sz="6" w:space="1"/>
        </w:pBdr>
        <w:spacing w:before="60" w:after="60"/>
      </w:pPr>
    </w:p>
    <w:p>
      <w:pPr>
        <w:spacing w:before="60" w:after="20"/>
        <w:jc w:val="center"/>
      </w:pPr>
      <w:r>
        <w:rPr>
          <w:rFonts w:ascii="Arial" w:cs="Arial" w:eastAsia="Arial" w:hAnsi="Arial"/>
          <w:b/>
          <w:bCs/>
          <w:color w:val="1B4F72"/>
          <w:sz w:val="26"/>
          <w:szCs w:val="26"/>
        </w:rPr>
        <w:t xml:space="preserve">Tanzania Readmission Intelligence Platform</w:t>
      </w:r>
    </w:p>
    <w:p>
      <w:pPr>
        <w:spacing w:before="0" w:after="200"/>
        <w:jc w:val="center"/>
      </w:pPr>
      <w:r>
        <w:rPr>
          <w:rFonts w:ascii="Arial" w:cs="Arial" w:eastAsia="Arial" w:hAnsi="Arial"/>
          <w:color w:val="777777"/>
          <w:sz w:val="20"/>
          <w:szCs w:val="20"/>
        </w:rPr>
        <w:t xml:space="preserve">Engineering Reference  |  v1.0  |  March 2026  |  15 Components  |  56 Implementation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none" w:color="FFFFFF" w:sz="0"/>
              <w:left w:val="none" w:color="FFFFFF" w:sz="0"/>
              <w:bottom w:val="none" w:color="FFFFFF" w:sz="0"/>
              <w:right w:val="none" w:color="FFFFFF" w:sz="0"/>
            </w:tcBorders>
            <w:shd w:fill="1B4F72"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P-0</w:t>
            </w:r>
          </w:p>
          <w:p>
            <w:pPr>
              <w:spacing w:before="0" w:after="0"/>
              <w:jc w:val="center"/>
            </w:pPr>
            <w:r>
              <w:rPr>
                <w:rFonts w:ascii="Arial" w:cs="Arial" w:eastAsia="Arial" w:hAnsi="Arial"/>
                <w:color w:val="FFFFFF"/>
                <w:sz w:val="18"/>
                <w:szCs w:val="18"/>
              </w:rPr>
              <w:t xml:space="preserve">Demo Data</w:t>
            </w:r>
          </w:p>
        </w:tc>
        <w:tc>
          <w:tcPr>
            <w:tcBorders>
              <w:top w:val="none" w:color="FFFFFF" w:sz="0"/>
              <w:left w:val="none" w:color="FFFFFF" w:sz="0"/>
              <w:bottom w:val="none" w:color="FFFFFF" w:sz="0"/>
              <w:right w:val="none" w:color="FFFFFF" w:sz="0"/>
            </w:tcBorders>
            <w:shd w:fill="C0392B"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P-1</w:t>
            </w:r>
          </w:p>
          <w:p>
            <w:pPr>
              <w:spacing w:before="0" w:after="0"/>
              <w:jc w:val="center"/>
            </w:pPr>
            <w:r>
              <w:rPr>
                <w:rFonts w:ascii="Arial" w:cs="Arial" w:eastAsia="Arial" w:hAnsi="Arial"/>
                <w:color w:val="FFFFFF"/>
                <w:sz w:val="18"/>
                <w:szCs w:val="18"/>
              </w:rPr>
              <w:t xml:space="preserve">Encryption</w:t>
            </w:r>
          </w:p>
        </w:tc>
        <w:tc>
          <w:tcPr>
            <w:tcBorders>
              <w:top w:val="none" w:color="FFFFFF" w:sz="0"/>
              <w:left w:val="none" w:color="FFFFFF" w:sz="0"/>
              <w:bottom w:val="none" w:color="FFFFFF" w:sz="0"/>
              <w:right w:val="none" w:color="FFFFFF" w:sz="0"/>
            </w:tcBorders>
            <w:shd w:fill="1A7A50"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P-2</w:t>
            </w:r>
          </w:p>
          <w:p>
            <w:pPr>
              <w:spacing w:before="0" w:after="0"/>
              <w:jc w:val="center"/>
            </w:pPr>
            <w:r>
              <w:rPr>
                <w:rFonts w:ascii="Arial" w:cs="Arial" w:eastAsia="Arial" w:hAnsi="Arial"/>
                <w:color w:val="FFFFFF"/>
                <w:sz w:val="18"/>
                <w:szCs w:val="18"/>
              </w:rPr>
              <w:t xml:space="preserve">Facility Model</w:t>
            </w:r>
          </w:p>
        </w:tc>
        <w:tc>
          <w:tcPr>
            <w:tcBorders>
              <w:top w:val="none" w:color="FFFFFF" w:sz="0"/>
              <w:left w:val="none" w:color="FFFFFF" w:sz="0"/>
              <w:bottom w:val="none" w:color="FFFFFF" w:sz="0"/>
              <w:right w:val="none" w:color="FFFFFF" w:sz="0"/>
            </w:tcBorders>
            <w:shd w:fill="117A65"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P-3</w:t>
            </w:r>
          </w:p>
          <w:p>
            <w:pPr>
              <w:spacing w:before="0" w:after="0"/>
              <w:jc w:val="center"/>
            </w:pPr>
            <w:r>
              <w:rPr>
                <w:rFonts w:ascii="Arial" w:cs="Arial" w:eastAsia="Arial" w:hAnsi="Arial"/>
                <w:color w:val="FFFFFF"/>
                <w:sz w:val="18"/>
                <w:szCs w:val="18"/>
              </w:rPr>
              <w:t xml:space="preserve">DHIS2</w:t>
            </w:r>
          </w:p>
        </w:tc>
        <w:tc>
          <w:tcPr>
            <w:tcBorders>
              <w:top w:val="none" w:color="FFFFFF" w:sz="0"/>
              <w:left w:val="none" w:color="FFFFFF" w:sz="0"/>
              <w:bottom w:val="none" w:color="FFFFFF" w:sz="0"/>
              <w:right w:val="none" w:color="FFFFFF" w:sz="0"/>
            </w:tcBorders>
            <w:shd w:fill="6C3483"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P-4</w:t>
            </w:r>
          </w:p>
          <w:p>
            <w:pPr>
              <w:spacing w:before="0" w:after="0"/>
              <w:jc w:val="center"/>
            </w:pPr>
            <w:r>
              <w:rPr>
                <w:rFonts w:ascii="Arial" w:cs="Arial" w:eastAsia="Arial" w:hAnsi="Arial"/>
                <w:color w:val="FFFFFF"/>
                <w:sz w:val="18"/>
                <w:szCs w:val="18"/>
              </w:rPr>
              <w:t xml:space="preserve">RBAC</w:t>
            </w:r>
          </w:p>
        </w:tc>
        <w:tc>
          <w:tcPr>
            <w:tcBorders>
              <w:top w:val="none" w:color="FFFFFF" w:sz="0"/>
              <w:left w:val="none" w:color="FFFFFF" w:sz="0"/>
              <w:bottom w:val="none" w:color="FFFFFF" w:sz="0"/>
              <w:right w:val="none" w:color="FFFFFF" w:sz="0"/>
            </w:tcBorders>
            <w:shd w:fill="B7950B"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P-5</w:t>
            </w:r>
          </w:p>
          <w:p>
            <w:pPr>
              <w:spacing w:before="0" w:after="0"/>
              <w:jc w:val="center"/>
            </w:pPr>
            <w:r>
              <w:rPr>
                <w:rFonts w:ascii="Arial" w:cs="Arial" w:eastAsia="Arial" w:hAnsi="Arial"/>
                <w:color w:val="FFFFFF"/>
                <w:sz w:val="18"/>
                <w:szCs w:val="18"/>
              </w:rPr>
              <w:t xml:space="preserve">Audit</w:t>
            </w:r>
          </w:p>
        </w:tc>
      </w:tr>
    </w:tbl>
    <w:p>
      <w:pPr>
        <w:spacing w:before="8" w:after="8"/>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none" w:color="FFFFFF" w:sz="0"/>
              <w:left w:val="none" w:color="FFFFFF" w:sz="0"/>
              <w:bottom w:val="none" w:color="FFFFFF" w:sz="0"/>
              <w:right w:val="none" w:color="FFFFFF" w:sz="0"/>
            </w:tcBorders>
            <w:shd w:fill="154360"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P-6</w:t>
            </w:r>
          </w:p>
          <w:p>
            <w:pPr>
              <w:spacing w:before="0" w:after="0"/>
              <w:jc w:val="center"/>
            </w:pPr>
            <w:r>
              <w:rPr>
                <w:rFonts w:ascii="Arial" w:cs="Arial" w:eastAsia="Arial" w:hAnsi="Arial"/>
                <w:color w:val="FFFFFF"/>
                <w:sz w:val="18"/>
                <w:szCs w:val="18"/>
              </w:rPr>
              <w:t xml:space="preserve">FHIR Connector</w:t>
            </w:r>
          </w:p>
        </w:tc>
        <w:tc>
          <w:tcPr>
            <w:tcBorders>
              <w:top w:val="none" w:color="FFFFFF" w:sz="0"/>
              <w:left w:val="none" w:color="FFFFFF" w:sz="0"/>
              <w:bottom w:val="none" w:color="FFFFFF" w:sz="0"/>
              <w:right w:val="none" w:color="FFFFFF" w:sz="0"/>
            </w:tcBorders>
            <w:shd w:fill="1A5276"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P-7</w:t>
            </w:r>
          </w:p>
          <w:p>
            <w:pPr>
              <w:spacing w:before="0" w:after="0"/>
              <w:jc w:val="center"/>
            </w:pPr>
            <w:r>
              <w:rPr>
                <w:rFonts w:ascii="Arial" w:cs="Arial" w:eastAsia="Arial" w:hAnsi="Arial"/>
                <w:color w:val="FFFFFF"/>
                <w:sz w:val="18"/>
                <w:szCs w:val="18"/>
              </w:rPr>
              <w:t xml:space="preserve">ML Pipeline</w:t>
            </w:r>
          </w:p>
        </w:tc>
        <w:tc>
          <w:tcPr>
            <w:tcBorders>
              <w:top w:val="none" w:color="FFFFFF" w:sz="0"/>
              <w:left w:val="none" w:color="FFFFFF" w:sz="0"/>
              <w:bottom w:val="none" w:color="FFFFFF" w:sz="0"/>
              <w:right w:val="none" w:color="FFFFFF" w:sz="0"/>
            </w:tcBorders>
            <w:shd w:fill="145A32"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P-8</w:t>
            </w:r>
          </w:p>
          <w:p>
            <w:pPr>
              <w:spacing w:before="0" w:after="0"/>
              <w:jc w:val="center"/>
            </w:pPr>
            <w:r>
              <w:rPr>
                <w:rFonts w:ascii="Arial" w:cs="Arial" w:eastAsia="Arial" w:hAnsi="Arial"/>
                <w:color w:val="FFFFFF"/>
                <w:sz w:val="18"/>
                <w:szCs w:val="18"/>
              </w:rPr>
              <w:t xml:space="preserve">Calibration</w:t>
            </w:r>
          </w:p>
        </w:tc>
        <w:tc>
          <w:tcPr>
            <w:tcBorders>
              <w:top w:val="none" w:color="FFFFFF" w:sz="0"/>
              <w:left w:val="none" w:color="FFFFFF" w:sz="0"/>
              <w:bottom w:val="none" w:color="FFFFFF" w:sz="0"/>
              <w:right w:val="none" w:color="FFFFFF" w:sz="0"/>
            </w:tcBorders>
            <w:shd w:fill="7B241C"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P-9</w:t>
            </w:r>
          </w:p>
          <w:p>
            <w:pPr>
              <w:spacing w:before="0" w:after="0"/>
              <w:jc w:val="center"/>
            </w:pPr>
            <w:r>
              <w:rPr>
                <w:rFonts w:ascii="Arial" w:cs="Arial" w:eastAsia="Arial" w:hAnsi="Arial"/>
                <w:color w:val="FFFFFF"/>
                <w:sz w:val="18"/>
                <w:szCs w:val="18"/>
              </w:rPr>
              <w:t xml:space="preserve">SMS Notify</w:t>
            </w:r>
          </w:p>
        </w:tc>
        <w:tc>
          <w:tcPr>
            <w:tcBorders>
              <w:top w:val="none" w:color="FFFFFF" w:sz="0"/>
              <w:left w:val="none" w:color="FFFFFF" w:sz="0"/>
              <w:bottom w:val="none" w:color="FFFFFF" w:sz="0"/>
              <w:right w:val="none" w:color="FFFFFF" w:sz="0"/>
            </w:tcBorders>
            <w:shd w:fill="1B2631"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P-10</w:t>
            </w:r>
          </w:p>
          <w:p>
            <w:pPr>
              <w:spacing w:before="0" w:after="0"/>
              <w:jc w:val="center"/>
            </w:pPr>
            <w:r>
              <w:rPr>
                <w:rFonts w:ascii="Arial" w:cs="Arial" w:eastAsia="Arial" w:hAnsi="Arial"/>
                <w:color w:val="FFFFFF"/>
                <w:sz w:val="18"/>
                <w:szCs w:val="18"/>
              </w:rPr>
              <w:t xml:space="preserve">Facility UX</w:t>
            </w:r>
          </w:p>
        </w:tc>
        <w:tc>
          <w:tcPr>
            <w:tcBorders>
              <w:top w:val="none" w:color="FFFFFF" w:sz="0"/>
              <w:left w:val="none" w:color="FFFFFF" w:sz="0"/>
              <w:bottom w:val="none" w:color="FFFFFF" w:sz="0"/>
              <w:right w:val="none" w:color="FFFFFF" w:sz="0"/>
            </w:tcBorders>
            <w:shd w:fill="0B5345"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P-11</w:t>
            </w:r>
          </w:p>
          <w:p>
            <w:pPr>
              <w:spacing w:before="0" w:after="0"/>
              <w:jc w:val="center"/>
            </w:pPr>
            <w:r>
              <w:rPr>
                <w:rFonts w:ascii="Arial" w:cs="Arial" w:eastAsia="Arial" w:hAnsi="Arial"/>
                <w:color w:val="FFFFFF"/>
                <w:sz w:val="18"/>
                <w:szCs w:val="18"/>
              </w:rPr>
              <w:t xml:space="preserve">Dashboards</w:t>
            </w:r>
          </w:p>
        </w:tc>
      </w:tr>
    </w:tbl>
    <w:p>
      <w:pPr>
        <w:spacing w:before="8" w:after="8"/>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none" w:color="FFFFFF" w:sz="0"/>
              <w:left w:val="none" w:color="FFFFFF" w:sz="0"/>
              <w:bottom w:val="none" w:color="FFFFFF" w:sz="0"/>
              <w:right w:val="none" w:color="FFFFFF" w:sz="0"/>
            </w:tcBorders>
            <w:shd w:fill="2E4053"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P-12</w:t>
            </w:r>
          </w:p>
          <w:p>
            <w:pPr>
              <w:spacing w:before="0" w:after="0"/>
              <w:jc w:val="center"/>
            </w:pPr>
            <w:r>
              <w:rPr>
                <w:rFonts w:ascii="Arial" w:cs="Arial" w:eastAsia="Arial" w:hAnsi="Arial"/>
                <w:color w:val="FFFFFF"/>
                <w:sz w:val="18"/>
                <w:szCs w:val="18"/>
              </w:rPr>
              <w:t xml:space="preserve">Model Monitor</w:t>
            </w:r>
          </w:p>
        </w:tc>
        <w:tc>
          <w:tcPr>
            <w:tcBorders>
              <w:top w:val="none" w:color="FFFFFF" w:sz="0"/>
              <w:left w:val="none" w:color="FFFFFF" w:sz="0"/>
              <w:bottom w:val="none" w:color="FFFFFF" w:sz="0"/>
              <w:right w:val="none" w:color="FFFFFF" w:sz="0"/>
            </w:tcBorders>
            <w:shd w:fill="4A235A"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P-13</w:t>
            </w:r>
          </w:p>
          <w:p>
            <w:pPr>
              <w:spacing w:before="0" w:after="0"/>
              <w:jc w:val="center"/>
            </w:pPr>
            <w:r>
              <w:rPr>
                <w:rFonts w:ascii="Arial" w:cs="Arial" w:eastAsia="Arial" w:hAnsi="Arial"/>
                <w:color w:val="FFFFFF"/>
                <w:sz w:val="18"/>
                <w:szCs w:val="18"/>
              </w:rPr>
              <w:t xml:space="preserve">Cross-Facility</w:t>
            </w:r>
          </w:p>
        </w:tc>
        <w:tc>
          <w:tcPr>
            <w:tcBorders>
              <w:top w:val="none" w:color="FFFFFF" w:sz="0"/>
              <w:left w:val="none" w:color="FFFFFF" w:sz="0"/>
              <w:bottom w:val="none" w:color="FFFFFF" w:sz="0"/>
              <w:right w:val="none" w:color="FFFFFF" w:sz="0"/>
            </w:tcBorders>
            <w:shd w:fill="1A5276"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P-14</w:t>
            </w:r>
          </w:p>
          <w:p>
            <w:pPr>
              <w:spacing w:before="0" w:after="0"/>
              <w:jc w:val="center"/>
            </w:pPr>
            <w:r>
              <w:rPr>
                <w:rFonts w:ascii="Arial" w:cs="Arial" w:eastAsia="Arial" w:hAnsi="Arial"/>
                <w:color w:val="FFFFFF"/>
                <w:sz w:val="18"/>
                <w:szCs w:val="18"/>
              </w:rPr>
              <w:t xml:space="preserve">Offline PWA</w:t>
            </w:r>
          </w:p>
        </w:tc>
        <w:tc>
          <w:tcPr>
            <w:tcBorders>
              <w:top w:val="none" w:color="FFFFFF" w:sz="0"/>
              <w:left w:val="none" w:color="FFFFFF" w:sz="0"/>
              <w:bottom w:val="none" w:color="FFFFFF" w:sz="0"/>
              <w:right w:val="none" w:color="FFFFFF" w:sz="0"/>
            </w:tcBorders>
            <w:shd w:fill="0E6655"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P-15</w:t>
            </w:r>
          </w:p>
          <w:p>
            <w:pPr>
              <w:spacing w:before="0" w:after="0"/>
              <w:jc w:val="center"/>
            </w:pPr>
            <w:r>
              <w:rPr>
                <w:rFonts w:ascii="Arial" w:cs="Arial" w:eastAsia="Arial" w:hAnsi="Arial"/>
                <w:color w:val="FFFFFF"/>
                <w:sz w:val="18"/>
                <w:szCs w:val="18"/>
              </w:rPr>
              <w:t xml:space="preserve">HFR Sync</w:t>
            </w:r>
          </w:p>
        </w:tc>
        <w:tc>
          <w:tcPr>
            <w:tcBorders>
              <w:top w:val="none" w:color="FFFFFF" w:sz="0"/>
              <w:left w:val="none" w:color="FFFFFF" w:sz="0"/>
              <w:bottom w:val="none" w:color="FFFFFF" w:sz="0"/>
              <w:right w:val="none" w:color="FFFFFF" w:sz="0"/>
            </w:tcBorders>
            <w:shd w:fill="555555"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w:t>
            </w:r>
          </w:p>
          <w:p>
            <w:pPr>
              <w:spacing w:before="0" w:after="0"/>
              <w:jc w:val="center"/>
            </w:pPr>
            <w:r>
              <w:rPr>
                <w:rFonts w:ascii="Arial" w:cs="Arial" w:eastAsia="Arial" w:hAnsi="Arial"/>
                <w:color w:val="FFFFFF"/>
                <w:sz w:val="18"/>
                <w:szCs w:val="18"/>
              </w:rPr>
              <w:t xml:space="preserve">—</w:t>
            </w:r>
          </w:p>
        </w:tc>
        <w:tc>
          <w:tcPr>
            <w:tcBorders>
              <w:top w:val="none" w:color="FFFFFF" w:sz="0"/>
              <w:left w:val="none" w:color="FFFFFF" w:sz="0"/>
              <w:bottom w:val="none" w:color="FFFFFF" w:sz="0"/>
              <w:right w:val="none" w:color="FFFFFF" w:sz="0"/>
            </w:tcBorders>
            <w:shd w:fill="555555" w:val="clear"/>
            <w:tcMar>
              <w:top w:type="dxa" w:w="80"/>
              <w:left w:type="dxa" w:w="60"/>
              <w:bottom w:type="dxa" w:w="80"/>
              <w:right w:type="dxa" w:w="60"/>
            </w:tcMar>
          </w:tcPr>
          <w:p>
            <w:pPr>
              <w:spacing w:before="0" w:after="0"/>
              <w:jc w:val="center"/>
            </w:pPr>
            <w:r>
              <w:rPr>
                <w:rFonts w:ascii="Arial" w:cs="Arial" w:eastAsia="Arial" w:hAnsi="Arial"/>
                <w:b/>
                <w:bCs/>
                <w:color w:val="FFFFFF"/>
                <w:sz w:val="22"/>
                <w:szCs w:val="22"/>
              </w:rPr>
              <w:t xml:space="preserve">—</w:t>
            </w:r>
          </w:p>
          <w:p>
            <w:pPr>
              <w:spacing w:before="0" w:after="0"/>
              <w:jc w:val="center"/>
            </w:pPr>
            <w:r>
              <w:rPr>
                <w:rFonts w:ascii="Arial" w:cs="Arial" w:eastAsia="Arial" w:hAnsi="Arial"/>
                <w:color w:val="FFFFFF"/>
                <w:sz w:val="18"/>
                <w:szCs w:val="18"/>
              </w:rPr>
              <w:t xml:space="preserve">—</w:t>
            </w:r>
          </w:p>
        </w:tc>
      </w:tr>
    </w:tbl>
    <w:p>
      <w:r>
        <w:br w:type="page"/>
      </w:r>
    </w:p>
    <w:p>
      <w:pPr>
        <w:pStyle w:val="Heading1"/>
        <w:spacing w:before="360" w:after="140"/>
      </w:pPr>
      <w:r>
        <w:rPr>
          <w:rFonts w:ascii="Arial" w:cs="Arial" w:eastAsia="Arial" w:hAnsi="Arial"/>
          <w:b/>
          <w:bCs/>
          <w:color w:val="1B4F72"/>
          <w:sz w:val="44"/>
          <w:szCs w:val="44"/>
        </w:rPr>
        <w:t xml:space="preserve">How to Use This Document</w:t>
      </w:r>
    </w:p>
    <w:p>
      <w:pPr>
        <w:spacing w:before="70" w:after="70"/>
      </w:pPr>
      <w:r>
        <w:rPr>
          <w:rFonts w:ascii="Arial" w:cs="Arial" w:eastAsia="Arial" w:hAnsi="Arial"/>
          <w:b w:val="false"/>
          <w:bCs w:val="false"/>
          <w:color w:val="1C1C1C"/>
          <w:sz w:val="22"/>
          <w:szCs w:val="22"/>
        </w:rPr>
        <w:t xml:space="preserve">Each section in this document corresponds to one functional component of TRIP. Within each section you will find:</w:t>
      </w:r>
    </w:p>
    <w:p>
      <w:pPr>
        <w:pStyle w:val="ListParagraph"/>
        <w:numPr>
          <w:ilvl w:val="0"/>
          <w:numId w:val="2"/>
        </w:numPr>
        <w:spacing w:before="30" w:after="30"/>
      </w:pPr>
      <w:r>
        <w:rPr>
          <w:rFonts w:ascii="Arial" w:cs="Arial" w:eastAsia="Arial" w:hAnsi="Arial"/>
          <w:color w:val="1C1C1C"/>
          <w:sz w:val="21"/>
          <w:szCs w:val="21"/>
        </w:rPr>
        <w:t xml:space="preserve">Objective — one sentence: what this prompt achieves.</w:t>
      </w:r>
    </w:p>
    <w:p>
      <w:pPr>
        <w:pStyle w:val="ListParagraph"/>
        <w:numPr>
          <w:ilvl w:val="0"/>
          <w:numId w:val="2"/>
        </w:numPr>
        <w:spacing w:before="30" w:after="30"/>
      </w:pPr>
      <w:r>
        <w:rPr>
          <w:rFonts w:ascii="Arial" w:cs="Arial" w:eastAsia="Arial" w:hAnsi="Arial"/>
          <w:color w:val="1C1C1C"/>
          <w:sz w:val="21"/>
          <w:szCs w:val="21"/>
        </w:rPr>
        <w:t xml:space="preserve">Files to modify — exact file paths within the existing codebase. No new infrastructure is introduced unless explicitly stated and justified.</w:t>
      </w:r>
    </w:p>
    <w:p>
      <w:pPr>
        <w:pStyle w:val="ListParagraph"/>
        <w:numPr>
          <w:ilvl w:val="0"/>
          <w:numId w:val="2"/>
        </w:numPr>
        <w:spacing w:before="30" w:after="30"/>
      </w:pPr>
      <w:r>
        <w:rPr>
          <w:rFonts w:ascii="Arial" w:cs="Arial" w:eastAsia="Arial" w:hAnsi="Arial"/>
          <w:color w:val="1C1C1C"/>
          <w:sz w:val="21"/>
          <w:szCs w:val="21"/>
        </w:rPr>
        <w:t xml:space="preserve">Prerequisites — which other prompts must be completed first.</w:t>
      </w:r>
    </w:p>
    <w:p>
      <w:pPr>
        <w:pStyle w:val="ListParagraph"/>
        <w:numPr>
          <w:ilvl w:val="0"/>
          <w:numId w:val="2"/>
        </w:numPr>
        <w:spacing w:before="30" w:after="30"/>
      </w:pPr>
      <w:r>
        <w:rPr>
          <w:rFonts w:ascii="Arial" w:cs="Arial" w:eastAsia="Arial" w:hAnsi="Arial"/>
          <w:color w:val="1C1C1C"/>
          <w:sz w:val="21"/>
          <w:szCs w:val="21"/>
        </w:rPr>
        <w:t xml:space="preserve">The Implementation Prompt — formatted as a dark box. This is the exact text you paste into your AI coding session to implement the component. Each prompt is self-contained: it states the context, the target files, the required behaviour, the edge cases, and the verification criteria.</w:t>
      </w:r>
    </w:p>
    <w:p>
      <w:pPr>
        <w:pStyle w:val="ListParagraph"/>
        <w:numPr>
          <w:ilvl w:val="0"/>
          <w:numId w:val="2"/>
        </w:numPr>
        <w:spacing w:before="30" w:after="30"/>
      </w:pPr>
      <w:r>
        <w:rPr>
          <w:rFonts w:ascii="Arial" w:cs="Arial" w:eastAsia="Arial" w:hAnsi="Arial"/>
          <w:color w:val="1C1C1C"/>
          <w:sz w:val="21"/>
          <w:szCs w:val="21"/>
        </w:rPr>
        <w:t xml:space="preserve">Verification checklist — the minimal set of tests that confirm the component works before you proceed to the next one.</w:t>
      </w:r>
    </w:p>
    <w:p>
      <w:pPr>
        <w:spacing w:before="70" w:after="70"/>
      </w:pPr>
      <w:r>
        <w:rPr>
          <w:rFonts w:ascii="Arial" w:cs="Arial" w:eastAsia="Arial" w:hAnsi="Arial"/>
          <w:b w:val="false"/>
          <w:bCs w:val="false"/>
          <w:color w:val="1C1C1C"/>
          <w:sz w:val="22"/>
          <w:szCs w:val="22"/>
        </w:rPr>
        <w:t xml:space="preserve">The prompts are written assuming the following verified codebase structure: Express.js backend with nine route modules, JWT authentication with login throttling, real RBAC, Python FastAPI ML service with trained .joblib model artifacts, scikit-learn pipeline with Platt scaling calibration and SHAP explainability, Charlson CCI feature engineering from ICD-10 codes.</w:t>
      </w:r>
    </w:p>
    <w:p>
      <w:pPr>
        <w:shd w:fill="FEF9E7" w:val="clear"/>
        <w:spacing w:before="80" w:after="80"/>
        <w:ind w:left="300" w:right="300"/>
      </w:pPr>
      <w:r>
        <w:rPr>
          <w:rFonts w:ascii="Arial" w:cs="Arial" w:eastAsia="Arial" w:hAnsi="Arial"/>
          <w:color w:val="1B4F72"/>
          <w:sz w:val="20"/>
          <w:szCs w:val="20"/>
        </w:rPr>
        <w:t xml:space="preserve">Zero hallucination policy: No prompt in this document instructs you to modify a file whose contents have not been verified. Where a specific function name or variable is referenced, it is grounded in the verified architecture. If a prompt says "modify authMiddleware in middleware/auth.js", that file and pattern are known to exist. If you encounter a filename that does not match your actual tree, stop and reconcile before proceeding.</w:t>
      </w:r>
    </w:p>
    <w:p>
      <w:pPr>
        <w:spacing w:before="70" w:after="70"/>
      </w:pPr>
      <w:r>
        <w:rPr>
          <w:rFonts w:ascii="Arial" w:cs="Arial" w:eastAsia="Arial" w:hAnsi="Arial"/>
          <w:b w:val="false"/>
          <w:bCs w:val="false"/>
          <w:color w:val="1C1C1C"/>
          <w:sz w:val="22"/>
          <w:szCs w:val="22"/>
        </w:rPr>
        <w:t xml:space="preserve">Execution order matters. The dependency graph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gridCol w:w="700"/>
        <w:gridCol w:w="700"/>
        <w:gridCol w:w="700"/>
        <w:gridCol w:w="700"/>
        <w:gridCol w:w="700"/>
        <w:gridCol w:w="700"/>
      </w:tblGrid>
      <w:tr>
        <w:tc>
          <w:tcPr>
            <w:tcBorders>
              <w:top w:val="single" w:color="D4AC0D" w:sz="1"/>
              <w:left w:val="single" w:color="D4AC0D" w:sz="1"/>
              <w:bottom w:val="single" w:color="D4AC0D" w:sz="1"/>
              <w:right w:val="single" w:color="D4AC0D" w:sz="1"/>
            </w:tcBorders>
            <w:shd w:fill="C0392B" w:val="clear"/>
            <w:tcMar>
              <w:top w:type="dxa" w:w="40"/>
              <w:left w:type="dxa" w:w="40"/>
              <w:bottom w:type="dxa" w:w="40"/>
              <w:right w:type="dxa" w:w="40"/>
            </w:tcMar>
          </w:tcPr>
          <w:p>
            <w:pPr>
              <w:spacing w:before="0" w:after="0"/>
              <w:jc w:val="center"/>
            </w:pPr>
            <w:r>
              <w:rPr>
                <w:rFonts w:ascii="Arial" w:cs="Arial" w:eastAsia="Arial" w:hAnsi="Arial"/>
                <w:b/>
                <w:bCs/>
                <w:color w:val="FFFFFF"/>
                <w:sz w:val="18"/>
                <w:szCs w:val="18"/>
              </w:rPr>
              <w:t xml:space="preserve">P-1</w:t>
            </w:r>
          </w:p>
        </w:tc>
        <w:tc>
          <w:tcPr>
            <w:tcBorders>
              <w:top w:val="single" w:color="D4AC0D" w:sz="1"/>
              <w:left w:val="single" w:color="D4AC0D" w:sz="1"/>
              <w:bottom w:val="single" w:color="D4AC0D" w:sz="1"/>
              <w:right w:val="single" w:color="D4AC0D" w:sz="1"/>
            </w:tcBorders>
            <w:shd w:fill="1B4F72" w:val="clear"/>
            <w:tcMar>
              <w:top w:type="dxa" w:w="40"/>
              <w:left w:type="dxa" w:w="40"/>
              <w:bottom w:type="dxa" w:w="40"/>
              <w:right w:type="dxa" w:w="40"/>
            </w:tcMar>
          </w:tcPr>
          <w:p>
            <w:pPr>
              <w:spacing w:before="0" w:after="0"/>
              <w:jc w:val="center"/>
            </w:pPr>
            <w:r>
              <w:rPr>
                <w:rFonts w:ascii="Arial" w:cs="Arial" w:eastAsia="Arial" w:hAnsi="Arial"/>
                <w:b/>
                <w:bCs/>
                <w:color w:val="FFFFFF"/>
                <w:sz w:val="18"/>
                <w:szCs w:val="18"/>
              </w:rPr>
              <w:t xml:space="preserve">P-0</w:t>
            </w:r>
          </w:p>
        </w:tc>
        <w:tc>
          <w:tcPr>
            <w:tcBorders>
              <w:top w:val="single" w:color="D4AC0D" w:sz="1"/>
              <w:left w:val="single" w:color="D4AC0D" w:sz="1"/>
              <w:bottom w:val="single" w:color="D4AC0D" w:sz="1"/>
              <w:right w:val="single" w:color="D4AC0D" w:sz="1"/>
            </w:tcBorders>
            <w:shd w:fill="1A7A50" w:val="clear"/>
            <w:tcMar>
              <w:top w:type="dxa" w:w="40"/>
              <w:left w:type="dxa" w:w="40"/>
              <w:bottom w:type="dxa" w:w="40"/>
              <w:right w:type="dxa" w:w="40"/>
            </w:tcMar>
          </w:tcPr>
          <w:p>
            <w:pPr>
              <w:spacing w:before="0" w:after="0"/>
              <w:jc w:val="center"/>
            </w:pPr>
            <w:r>
              <w:rPr>
                <w:rFonts w:ascii="Arial" w:cs="Arial" w:eastAsia="Arial" w:hAnsi="Arial"/>
                <w:b/>
                <w:bCs/>
                <w:color w:val="FFFFFF"/>
                <w:sz w:val="18"/>
                <w:szCs w:val="18"/>
              </w:rPr>
              <w:t xml:space="preserve">P-15</w:t>
            </w:r>
          </w:p>
        </w:tc>
        <w:tc>
          <w:tcPr>
            <w:tcBorders>
              <w:top w:val="single" w:color="D4AC0D" w:sz="1"/>
              <w:left w:val="single" w:color="D4AC0D" w:sz="1"/>
              <w:bottom w:val="single" w:color="D4AC0D" w:sz="1"/>
              <w:right w:val="single" w:color="D4AC0D" w:sz="1"/>
            </w:tcBorders>
            <w:shd w:fill="1A7A50" w:val="clear"/>
            <w:tcMar>
              <w:top w:type="dxa" w:w="40"/>
              <w:left w:type="dxa" w:w="40"/>
              <w:bottom w:type="dxa" w:w="40"/>
              <w:right w:type="dxa" w:w="40"/>
            </w:tcMar>
          </w:tcPr>
          <w:p>
            <w:pPr>
              <w:spacing w:before="0" w:after="0"/>
              <w:jc w:val="center"/>
            </w:pPr>
            <w:r>
              <w:rPr>
                <w:rFonts w:ascii="Arial" w:cs="Arial" w:eastAsia="Arial" w:hAnsi="Arial"/>
                <w:b/>
                <w:bCs/>
                <w:color w:val="FFFFFF"/>
                <w:sz w:val="18"/>
                <w:szCs w:val="18"/>
              </w:rPr>
              <w:t xml:space="preserve">P-2</w:t>
            </w:r>
          </w:p>
        </w:tc>
        <w:tc>
          <w:tcPr>
            <w:tcBorders>
              <w:top w:val="single" w:color="D4AC0D" w:sz="1"/>
              <w:left w:val="single" w:color="D4AC0D" w:sz="1"/>
              <w:bottom w:val="single" w:color="D4AC0D" w:sz="1"/>
              <w:right w:val="single" w:color="D4AC0D" w:sz="1"/>
            </w:tcBorders>
            <w:shd w:fill="1A7A50" w:val="clear"/>
            <w:tcMar>
              <w:top w:type="dxa" w:w="40"/>
              <w:left w:type="dxa" w:w="40"/>
              <w:bottom w:type="dxa" w:w="40"/>
              <w:right w:type="dxa" w:w="40"/>
            </w:tcMar>
          </w:tcPr>
          <w:p>
            <w:pPr>
              <w:spacing w:before="0" w:after="0"/>
              <w:jc w:val="center"/>
            </w:pPr>
            <w:r>
              <w:rPr>
                <w:rFonts w:ascii="Arial" w:cs="Arial" w:eastAsia="Arial" w:hAnsi="Arial"/>
                <w:b/>
                <w:bCs/>
                <w:color w:val="FFFFFF"/>
                <w:sz w:val="18"/>
                <w:szCs w:val="18"/>
              </w:rPr>
              <w:t xml:space="preserve">P-4</w:t>
            </w:r>
          </w:p>
        </w:tc>
        <w:tc>
          <w:tcPr>
            <w:tcBorders>
              <w:top w:val="single" w:color="D4AC0D" w:sz="1"/>
              <w:left w:val="single" w:color="D4AC0D" w:sz="1"/>
              <w:bottom w:val="single" w:color="D4AC0D" w:sz="1"/>
              <w:right w:val="single" w:color="D4AC0D" w:sz="1"/>
            </w:tcBorders>
            <w:shd w:fill="B7950B" w:val="clear"/>
            <w:tcMar>
              <w:top w:type="dxa" w:w="40"/>
              <w:left w:type="dxa" w:w="40"/>
              <w:bottom w:type="dxa" w:w="40"/>
              <w:right w:type="dxa" w:w="40"/>
            </w:tcMar>
          </w:tcPr>
          <w:p>
            <w:pPr>
              <w:spacing w:before="0" w:after="0"/>
              <w:jc w:val="center"/>
            </w:pPr>
            <w:r>
              <w:rPr>
                <w:rFonts w:ascii="Arial" w:cs="Arial" w:eastAsia="Arial" w:hAnsi="Arial"/>
                <w:b/>
                <w:bCs/>
                <w:color w:val="FFFFFF"/>
                <w:sz w:val="18"/>
                <w:szCs w:val="18"/>
              </w:rPr>
              <w:t xml:space="preserve">P-5</w:t>
            </w:r>
          </w:p>
        </w:tc>
        <w:tc>
          <w:tcPr>
            <w:tcBorders>
              <w:top w:val="single" w:color="D4AC0D" w:sz="1"/>
              <w:left w:val="single" w:color="D4AC0D" w:sz="1"/>
              <w:bottom w:val="single" w:color="D4AC0D" w:sz="1"/>
              <w:right w:val="single" w:color="D4AC0D" w:sz="1"/>
            </w:tcBorders>
            <w:shd w:fill="1A7A50" w:val="clear"/>
            <w:tcMar>
              <w:top w:type="dxa" w:w="40"/>
              <w:left w:type="dxa" w:w="40"/>
              <w:bottom w:type="dxa" w:w="40"/>
              <w:right w:type="dxa" w:w="40"/>
            </w:tcMar>
          </w:tcPr>
          <w:p>
            <w:pPr>
              <w:spacing w:before="0" w:after="0"/>
              <w:jc w:val="center"/>
            </w:pPr>
            <w:r>
              <w:rPr>
                <w:rFonts w:ascii="Arial" w:cs="Arial" w:eastAsia="Arial" w:hAnsi="Arial"/>
                <w:b/>
                <w:bCs/>
                <w:color w:val="FFFFFF"/>
                <w:sz w:val="18"/>
                <w:szCs w:val="18"/>
              </w:rPr>
              <w:t xml:space="preserve">P-3</w:t>
            </w:r>
          </w:p>
        </w:tc>
        <w:tc>
          <w:tcPr>
            <w:tcBorders>
              <w:top w:val="single" w:color="D4AC0D" w:sz="1"/>
              <w:left w:val="single" w:color="D4AC0D" w:sz="1"/>
              <w:bottom w:val="single" w:color="D4AC0D" w:sz="1"/>
              <w:right w:val="single" w:color="D4AC0D" w:sz="1"/>
            </w:tcBorders>
            <w:shd w:fill="1A7A50" w:val="clear"/>
            <w:tcMar>
              <w:top w:type="dxa" w:w="40"/>
              <w:left w:type="dxa" w:w="40"/>
              <w:bottom w:type="dxa" w:w="40"/>
              <w:right w:type="dxa" w:w="40"/>
            </w:tcMar>
          </w:tcPr>
          <w:p>
            <w:pPr>
              <w:spacing w:before="0" w:after="0"/>
              <w:jc w:val="center"/>
            </w:pPr>
            <w:r>
              <w:rPr>
                <w:rFonts w:ascii="Arial" w:cs="Arial" w:eastAsia="Arial" w:hAnsi="Arial"/>
                <w:b/>
                <w:bCs/>
                <w:color w:val="FFFFFF"/>
                <w:sz w:val="18"/>
                <w:szCs w:val="18"/>
              </w:rPr>
              <w:t xml:space="preserve">P-6</w:t>
            </w:r>
          </w:p>
        </w:tc>
        <w:tc>
          <w:tcPr>
            <w:tcBorders>
              <w:top w:val="single" w:color="D4AC0D" w:sz="1"/>
              <w:left w:val="single" w:color="D4AC0D" w:sz="1"/>
              <w:bottom w:val="single" w:color="D4AC0D" w:sz="1"/>
              <w:right w:val="single" w:color="D4AC0D" w:sz="1"/>
            </w:tcBorders>
            <w:shd w:fill="1A7A50" w:val="clear"/>
            <w:tcMar>
              <w:top w:type="dxa" w:w="40"/>
              <w:left w:type="dxa" w:w="40"/>
              <w:bottom w:type="dxa" w:w="40"/>
              <w:right w:type="dxa" w:w="40"/>
            </w:tcMar>
          </w:tcPr>
          <w:p>
            <w:pPr>
              <w:spacing w:before="0" w:after="0"/>
              <w:jc w:val="center"/>
            </w:pPr>
            <w:r>
              <w:rPr>
                <w:rFonts w:ascii="Arial" w:cs="Arial" w:eastAsia="Arial" w:hAnsi="Arial"/>
                <w:b/>
                <w:bCs/>
                <w:color w:val="FFFFFF"/>
                <w:sz w:val="18"/>
                <w:szCs w:val="18"/>
              </w:rPr>
              <w:t xml:space="preserve">P-7</w:t>
            </w:r>
          </w:p>
        </w:tc>
        <w:tc>
          <w:tcPr>
            <w:tcBorders>
              <w:top w:val="single" w:color="D4AC0D" w:sz="1"/>
              <w:left w:val="single" w:color="D4AC0D" w:sz="1"/>
              <w:bottom w:val="single" w:color="D4AC0D" w:sz="1"/>
              <w:right w:val="single" w:color="D4AC0D" w:sz="1"/>
            </w:tcBorders>
            <w:shd w:fill="1A7A50" w:val="clear"/>
            <w:tcMar>
              <w:top w:type="dxa" w:w="40"/>
              <w:left w:type="dxa" w:w="40"/>
              <w:bottom w:type="dxa" w:w="40"/>
              <w:right w:type="dxa" w:w="40"/>
            </w:tcMar>
          </w:tcPr>
          <w:p>
            <w:pPr>
              <w:spacing w:before="0" w:after="0"/>
              <w:jc w:val="center"/>
            </w:pPr>
            <w:r>
              <w:rPr>
                <w:rFonts w:ascii="Arial" w:cs="Arial" w:eastAsia="Arial" w:hAnsi="Arial"/>
                <w:b/>
                <w:bCs/>
                <w:color w:val="FFFFFF"/>
                <w:sz w:val="18"/>
                <w:szCs w:val="18"/>
              </w:rPr>
              <w:t xml:space="preserve">P-8</w:t>
            </w:r>
          </w:p>
        </w:tc>
        <w:tc>
          <w:tcPr>
            <w:tcBorders>
              <w:top w:val="single" w:color="D4AC0D" w:sz="1"/>
              <w:left w:val="single" w:color="D4AC0D" w:sz="1"/>
              <w:bottom w:val="single" w:color="D4AC0D" w:sz="1"/>
              <w:right w:val="single" w:color="D4AC0D" w:sz="1"/>
            </w:tcBorders>
            <w:shd w:fill="1A7A50" w:val="clear"/>
            <w:tcMar>
              <w:top w:type="dxa" w:w="40"/>
              <w:left w:type="dxa" w:w="40"/>
              <w:bottom w:type="dxa" w:w="40"/>
              <w:right w:type="dxa" w:w="40"/>
            </w:tcMar>
          </w:tcPr>
          <w:p>
            <w:pPr>
              <w:spacing w:before="0" w:after="0"/>
              <w:jc w:val="center"/>
            </w:pPr>
            <w:r>
              <w:rPr>
                <w:rFonts w:ascii="Arial" w:cs="Arial" w:eastAsia="Arial" w:hAnsi="Arial"/>
                <w:b/>
                <w:bCs/>
                <w:color w:val="FFFFFF"/>
                <w:sz w:val="18"/>
                <w:szCs w:val="18"/>
              </w:rPr>
              <w:t xml:space="preserve">P-9</w:t>
            </w:r>
          </w:p>
        </w:tc>
        <w:tc>
          <w:tcPr>
            <w:tcBorders>
              <w:top w:val="single" w:color="D4AC0D" w:sz="1"/>
              <w:left w:val="single" w:color="D4AC0D" w:sz="1"/>
              <w:bottom w:val="single" w:color="D4AC0D" w:sz="1"/>
              <w:right w:val="single" w:color="D4AC0D" w:sz="1"/>
            </w:tcBorders>
            <w:shd w:fill="1A7A50" w:val="clear"/>
            <w:tcMar>
              <w:top w:type="dxa" w:w="40"/>
              <w:left w:type="dxa" w:w="40"/>
              <w:bottom w:type="dxa" w:w="40"/>
              <w:right w:type="dxa" w:w="40"/>
            </w:tcMar>
          </w:tcPr>
          <w:p>
            <w:pPr>
              <w:spacing w:before="0" w:after="0"/>
              <w:jc w:val="center"/>
            </w:pPr>
            <w:r>
              <w:rPr>
                <w:rFonts w:ascii="Arial" w:cs="Arial" w:eastAsia="Arial" w:hAnsi="Arial"/>
                <w:b/>
                <w:bCs/>
                <w:color w:val="FFFFFF"/>
                <w:sz w:val="18"/>
                <w:szCs w:val="18"/>
              </w:rPr>
              <w:t xml:space="preserve">P-12</w:t>
            </w:r>
          </w:p>
        </w:tc>
        <w:tc>
          <w:tcPr>
            <w:tcBorders>
              <w:top w:val="single" w:color="D4AC0D" w:sz="1"/>
              <w:left w:val="single" w:color="D4AC0D" w:sz="1"/>
              <w:bottom w:val="single" w:color="D4AC0D" w:sz="1"/>
              <w:right w:val="single" w:color="D4AC0D" w:sz="1"/>
            </w:tcBorders>
            <w:shd w:fill="1A7A50" w:val="clear"/>
            <w:tcMar>
              <w:top w:type="dxa" w:w="40"/>
              <w:left w:type="dxa" w:w="40"/>
              <w:bottom w:type="dxa" w:w="40"/>
              <w:right w:type="dxa" w:w="40"/>
            </w:tcMar>
          </w:tcPr>
          <w:p>
            <w:pPr>
              <w:spacing w:before="0" w:after="0"/>
              <w:jc w:val="center"/>
            </w:pPr>
            <w:r>
              <w:rPr>
                <w:rFonts w:ascii="Arial" w:cs="Arial" w:eastAsia="Arial" w:hAnsi="Arial"/>
                <w:b/>
                <w:bCs/>
                <w:color w:val="FFFFFF"/>
                <w:sz w:val="18"/>
                <w:szCs w:val="18"/>
              </w:rPr>
              <w:t xml:space="preserve">P-13</w:t>
            </w:r>
          </w:p>
        </w:tc>
      </w:tr>
    </w:tbl>
    <w:p>
      <w:pPr>
        <w:spacing w:before="70" w:after="70"/>
      </w:pPr>
      <w:r>
        <w:rPr>
          <w:rFonts w:ascii="Arial" w:cs="Arial" w:eastAsia="Arial" w:hAnsi="Arial"/>
          <w:b w:val="false"/>
          <w:bCs w:val="false"/>
          <w:color w:val="1C1C1C"/>
          <w:sz w:val="22"/>
          <w:szCs w:val="22"/>
        </w:rPr>
        <w:t xml:space="preserve">P-1 (Encryption) must be first — nothing with real data can proceed without it. P-0 (Demo Data) unblocks everything else for development. P-4 (RBAC) and P-5 (Audit) must be complete before any real user sessions.</w:t>
      </w:r>
    </w:p>
    <w:p>
      <w:r>
        <w:br w:type="page"/>
      </w:r>
    </w:p>
    <w:p>
      <w:pPr>
        <w:pStyle w:val="Heading1"/>
        <w:spacing w:before="360" w:after="140"/>
      </w:pPr>
      <w:r>
        <w:rPr>
          <w:rFonts w:ascii="Arial" w:cs="Arial" w:eastAsia="Arial" w:hAnsi="Arial"/>
          <w:b/>
          <w:bCs/>
          <w:color w:val="1B4F72"/>
          <w:sz w:val="44"/>
          <w:szCs w:val="44"/>
        </w:rPr>
        <w:t xml:space="preserve">P-1 — PII Encryption (AES-256-GCM)</w:t>
      </w:r>
    </w:p>
    <w:p>
      <w:pPr>
        <w:pStyle w:val="Heading2"/>
        <w:spacing w:before="260" w:after="100"/>
      </w:pPr>
      <w:r>
        <w:rPr>
          <w:rFonts w:ascii="Arial" w:cs="Arial" w:eastAsia="Arial" w:hAnsi="Arial"/>
          <w:b/>
          <w:bCs/>
          <w:color w:val="1A7A50"/>
          <w:sz w:val="30"/>
          <w:szCs w:val="30"/>
        </w:rPr>
        <w:t xml:space="preserve">Priority: CRITICAL — Must Be Completed Before Any Real Data Enters the System</w:t>
      </w:r>
    </w:p>
    <w:p>
      <w:pPr>
        <w:spacing w:before="70" w:after="70"/>
      </w:pPr>
      <w:r>
        <w:rPr>
          <w:rFonts w:ascii="Arial" w:cs="Arial" w:eastAsia="Arial" w:hAnsi="Arial"/>
          <w:b w:val="false"/>
          <w:bCs w:val="false"/>
          <w:color w:val="1C1C1C"/>
          <w:sz w:val="22"/>
          <w:szCs w:val="22"/>
        </w:rPr>
        <w:t xml:space="preserve">Objective: Implement field-level AES-256-GCM encryption for all patient PII stored in the database, add a transparent encrypt/decrypt layer in the Prisma data access layer, and validate that no plain-text PII is written to or readable from the database outside the encryption service.</w:t>
      </w:r>
    </w:p>
    <w:p>
      <w:pPr>
        <w:pStyle w:val="Heading3"/>
        <w:spacing w:before="180" w:after="70"/>
      </w:pPr>
      <w:r>
        <w:rPr>
          <w:rFonts w:ascii="Arial" w:cs="Arial" w:eastAsia="Arial" w:hAnsi="Arial"/>
          <w:b/>
          <w:bCs/>
          <w:color w:val="1B4F72"/>
          <w:sz w:val="24"/>
          <w:szCs w:val="24"/>
        </w:rPr>
        <w:t xml:space="preserve">Files to Modify</w:t>
      </w:r>
    </w:p>
    <w:p>
      <w:pPr>
        <w:pStyle w:val="ListParagraph"/>
        <w:numPr>
          <w:ilvl w:val="0"/>
          <w:numId w:val="2"/>
        </w:numPr>
        <w:spacing w:before="30" w:after="30"/>
      </w:pPr>
      <w:r>
        <w:rPr>
          <w:rFonts w:ascii="Arial" w:cs="Arial" w:eastAsia="Arial" w:hAnsi="Arial"/>
          <w:color w:val="1C1C1C"/>
          <w:sz w:val="21"/>
          <w:szCs w:val="21"/>
        </w:rPr>
        <w:t xml:space="preserve">prisma/schema.prisma — add encrypted field annotations</w:t>
      </w:r>
    </w:p>
    <w:p>
      <w:pPr>
        <w:pStyle w:val="ListParagraph"/>
        <w:numPr>
          <w:ilvl w:val="0"/>
          <w:numId w:val="2"/>
        </w:numPr>
        <w:spacing w:before="30" w:after="30"/>
      </w:pPr>
      <w:r>
        <w:rPr>
          <w:rFonts w:ascii="Arial" w:cs="Arial" w:eastAsia="Arial" w:hAnsi="Arial"/>
          <w:color w:val="1C1C1C"/>
          <w:sz w:val="21"/>
          <w:szCs w:val="21"/>
        </w:rPr>
        <w:t xml:space="preserve">src/services/encryption.service.js — create (new file, justified: isolated crypto service)</w:t>
      </w:r>
    </w:p>
    <w:p>
      <w:pPr>
        <w:pStyle w:val="ListParagraph"/>
        <w:numPr>
          <w:ilvl w:val="0"/>
          <w:numId w:val="2"/>
        </w:numPr>
        <w:spacing w:before="30" w:after="30"/>
      </w:pPr>
      <w:r>
        <w:rPr>
          <w:rFonts w:ascii="Arial" w:cs="Arial" w:eastAsia="Arial" w:hAnsi="Arial"/>
          <w:color w:val="1C1C1C"/>
          <w:sz w:val="21"/>
          <w:szCs w:val="21"/>
        </w:rPr>
        <w:t xml:space="preserve">src/middleware/dataTransform.middleware.js — intercept Prisma reads/writes (or equivalent ORM hooks)</w:t>
      </w:r>
    </w:p>
    <w:p>
      <w:pPr>
        <w:pStyle w:val="ListParagraph"/>
        <w:numPr>
          <w:ilvl w:val="0"/>
          <w:numId w:val="2"/>
        </w:numPr>
        <w:spacing w:before="30" w:after="30"/>
      </w:pPr>
      <w:r>
        <w:rPr>
          <w:rFonts w:ascii="Arial" w:cs="Arial" w:eastAsia="Arial" w:hAnsi="Arial"/>
          <w:color w:val="1C1C1C"/>
          <w:sz w:val="21"/>
          <w:szCs w:val="21"/>
        </w:rPr>
        <w:t xml:space="preserve">src/models/patient.model.js — if direct DB writes exist outside Prisma</w:t>
      </w:r>
    </w:p>
    <w:p>
      <w:pPr>
        <w:pStyle w:val="ListParagraph"/>
        <w:numPr>
          <w:ilvl w:val="0"/>
          <w:numId w:val="2"/>
        </w:numPr>
        <w:spacing w:before="30" w:after="30"/>
      </w:pPr>
      <w:r>
        <w:rPr>
          <w:rFonts w:ascii="Arial" w:cs="Arial" w:eastAsia="Arial" w:hAnsi="Arial"/>
          <w:color w:val="1C1C1C"/>
          <w:sz w:val="21"/>
          <w:szCs w:val="21"/>
        </w:rPr>
        <w:t xml:space="preserve">ml_service/app/schemas/patient.py — ensure ML service never receives unencrypted PII</w:t>
      </w:r>
    </w:p>
    <w:p>
      <w:pPr>
        <w:pStyle w:val="ListParagraph"/>
        <w:numPr>
          <w:ilvl w:val="0"/>
          <w:numId w:val="2"/>
        </w:numPr>
        <w:spacing w:before="30" w:after="30"/>
      </w:pPr>
      <w:r>
        <w:rPr>
          <w:rFonts w:ascii="Arial" w:cs="Arial" w:eastAsia="Arial" w:hAnsi="Arial"/>
          <w:color w:val="1C1C1C"/>
          <w:sz w:val="21"/>
          <w:szCs w:val="21"/>
        </w:rPr>
        <w:t xml:space="preserve">.env — add ENCRYPTION_KEY_32BYTE and ENCRYPTION_IV_SALT</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None. This is the first prompt to execute.</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implementing field-level AES-256-GCM encryption for the TRIP platform.</w:t>
      </w:r>
    </w:p>
    <w:p>
      <w:pPr>
        <w:shd w:fill="1E2A3A" w:val="clear"/>
        <w:spacing w:before="0" w:after="0"/>
        <w:ind w:left="360" w:right="360"/>
      </w:pPr>
      <w:r>
        <w:rPr>
          <w:rFonts w:ascii="Courier New" w:cs="Courier New" w:eastAsia="Courier New" w:hAnsi="Courier New"/>
          <w:color w:val="D4E6F1"/>
          <w:sz w:val="19"/>
          <w:szCs w:val="19"/>
        </w:rPr>
        <w:t xml:space="preserve">The platform uses Express.js with Prisma ORM. Patient PII is currently stored in</w:t>
      </w:r>
    </w:p>
    <w:p>
      <w:pPr>
        <w:shd w:fill="1E2A3A" w:val="clear"/>
        <w:spacing w:before="0" w:after="0"/>
        <w:ind w:left="360" w:right="360"/>
      </w:pPr>
      <w:r>
        <w:rPr>
          <w:rFonts w:ascii="Courier New" w:cs="Courier New" w:eastAsia="Courier New" w:hAnsi="Courier New"/>
          <w:color w:val="D4E6F1"/>
          <w:sz w:val="19"/>
          <w:szCs w:val="19"/>
        </w:rPr>
        <w:t xml:space="preserve">plain text. This must be fixed before any real patient data is ingested.</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Create src/services/encryption.service.js:</w:t>
      </w:r>
    </w:p>
    <w:p>
      <w:pPr>
        <w:shd w:fill="1E2A3A" w:val="clear"/>
        <w:spacing w:before="0" w:after="0"/>
        <w:ind w:left="360" w:right="360"/>
      </w:pPr>
      <w:r>
        <w:rPr>
          <w:rFonts w:ascii="Courier New" w:cs="Courier New" w:eastAsia="Courier New" w:hAnsi="Courier New"/>
          <w:color w:val="D4E6F1"/>
          <w:sz w:val="19"/>
          <w:szCs w:val="19"/>
        </w:rPr>
        <w:t xml:space="preserve">  - Implement encrypt(plaintext) → { ciphertext, iv, authTag } using</w:t>
      </w:r>
    </w:p>
    <w:p>
      <w:pPr>
        <w:shd w:fill="1E2A3A" w:val="clear"/>
        <w:spacing w:before="0" w:after="0"/>
        <w:ind w:left="360" w:right="360"/>
      </w:pPr>
      <w:r>
        <w:rPr>
          <w:rFonts w:ascii="Courier New" w:cs="Courier New" w:eastAsia="Courier New" w:hAnsi="Courier New"/>
          <w:color w:val="D4E6F1"/>
          <w:sz w:val="19"/>
          <w:szCs w:val="19"/>
        </w:rPr>
        <w:t xml:space="preserve">    Node crypto module, algorithm aes-256-gcm.</w:t>
      </w:r>
    </w:p>
    <w:p>
      <w:pPr>
        <w:shd w:fill="1E2A3A" w:val="clear"/>
        <w:spacing w:before="0" w:after="0"/>
        <w:ind w:left="360" w:right="360"/>
      </w:pPr>
      <w:r>
        <w:rPr>
          <w:rFonts w:ascii="Courier New" w:cs="Courier New" w:eastAsia="Courier New" w:hAnsi="Courier New"/>
          <w:color w:val="D4E6F1"/>
          <w:sz w:val="19"/>
          <w:szCs w:val="19"/>
        </w:rPr>
        <w:t xml:space="preserve">  - ENCRYPTION_KEY loaded from process.env.ENCRYPTION_KEY_32BYTE (must be</w:t>
      </w:r>
    </w:p>
    <w:p>
      <w:pPr>
        <w:shd w:fill="1E2A3A" w:val="clear"/>
        <w:spacing w:before="0" w:after="0"/>
        <w:ind w:left="360" w:right="360"/>
      </w:pPr>
      <w:r>
        <w:rPr>
          <w:rFonts w:ascii="Courier New" w:cs="Courier New" w:eastAsia="Courier New" w:hAnsi="Courier New"/>
          <w:color w:val="D4E6F1"/>
          <w:sz w:val="19"/>
          <w:szCs w:val="19"/>
        </w:rPr>
        <w:t xml:space="preserve">    exactly 32 bytes, hex-encoded). Throw a startup error if missing or wrong length.</w:t>
      </w:r>
    </w:p>
    <w:p>
      <w:pPr>
        <w:shd w:fill="1E2A3A" w:val="clear"/>
        <w:spacing w:before="0" w:after="0"/>
        <w:ind w:left="360" w:right="360"/>
      </w:pPr>
      <w:r>
        <w:rPr>
          <w:rFonts w:ascii="Courier New" w:cs="Courier New" w:eastAsia="Courier New" w:hAnsi="Courier New"/>
          <w:color w:val="D4E6F1"/>
          <w:sz w:val="19"/>
          <w:szCs w:val="19"/>
        </w:rPr>
        <w:t xml:space="preserve">  - Implement decrypt({ ciphertext, iv, authTag }) → plaintext.</w:t>
      </w:r>
    </w:p>
    <w:p>
      <w:pPr>
        <w:shd w:fill="1E2A3A" w:val="clear"/>
        <w:spacing w:before="0" w:after="0"/>
        <w:ind w:left="360" w:right="360"/>
      </w:pPr>
      <w:r>
        <w:rPr>
          <w:rFonts w:ascii="Courier New" w:cs="Courier New" w:eastAsia="Courier New" w:hAnsi="Courier New"/>
          <w:color w:val="D4E6F1"/>
          <w:sz w:val="19"/>
          <w:szCs w:val="19"/>
        </w:rPr>
        <w:t xml:space="preserve">  - Implement encryptObject(obj, fields[]) — encrypts named fields only,</w:t>
      </w:r>
    </w:p>
    <w:p>
      <w:pPr>
        <w:shd w:fill="1E2A3A" w:val="clear"/>
        <w:spacing w:before="0" w:after="0"/>
        <w:ind w:left="360" w:right="360"/>
      </w:pPr>
      <w:r>
        <w:rPr>
          <w:rFonts w:ascii="Courier New" w:cs="Courier New" w:eastAsia="Courier New" w:hAnsi="Courier New"/>
          <w:color w:val="D4E6F1"/>
          <w:sz w:val="19"/>
          <w:szCs w:val="19"/>
        </w:rPr>
        <w:t xml:space="preserve">    stores each as JSON string { ciphertext, iv, authTag }.</w:t>
      </w:r>
    </w:p>
    <w:p>
      <w:pPr>
        <w:shd w:fill="1E2A3A" w:val="clear"/>
        <w:spacing w:before="0" w:after="0"/>
        <w:ind w:left="360" w:right="360"/>
      </w:pPr>
      <w:r>
        <w:rPr>
          <w:rFonts w:ascii="Courier New" w:cs="Courier New" w:eastAsia="Courier New" w:hAnsi="Courier New"/>
          <w:color w:val="D4E6F1"/>
          <w:sz w:val="19"/>
          <w:szCs w:val="19"/>
        </w:rPr>
        <w:t xml:space="preserve">  - Implement decryptObject(obj, fields[]) — inverse.</w:t>
      </w:r>
    </w:p>
    <w:p>
      <w:pPr>
        <w:shd w:fill="1E2A3A" w:val="clear"/>
        <w:spacing w:before="0" w:after="0"/>
        <w:ind w:left="360" w:right="360"/>
      </w:pPr>
      <w:r>
        <w:rPr>
          <w:rFonts w:ascii="Courier New" w:cs="Courier New" w:eastAsia="Courier New" w:hAnsi="Courier New"/>
          <w:color w:val="D4E6F1"/>
          <w:sz w:val="19"/>
          <w:szCs w:val="19"/>
        </w:rPr>
        <w:t xml:space="preserve">  - Export { encrypt, decrypt, encryptObject, decryptObject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Identify the PII fields in the Patient schema in prisma/schema.prisma.</w:t>
      </w:r>
    </w:p>
    <w:p>
      <w:pPr>
        <w:shd w:fill="1E2A3A" w:val="clear"/>
        <w:spacing w:before="0" w:after="0"/>
        <w:ind w:left="360" w:right="360"/>
      </w:pPr>
      <w:r>
        <w:rPr>
          <w:rFonts w:ascii="Courier New" w:cs="Courier New" w:eastAsia="Courier New" w:hAnsi="Courier New"/>
          <w:color w:val="D4E6F1"/>
          <w:sz w:val="19"/>
          <w:szCs w:val="19"/>
        </w:rPr>
        <w:t xml:space="preserve">  PII fields are: patientName, phoneNumber, nationalId, dateOfBirth, address.</w:t>
      </w:r>
    </w:p>
    <w:p>
      <w:pPr>
        <w:shd w:fill="1E2A3A" w:val="clear"/>
        <w:spacing w:before="0" w:after="0"/>
        <w:ind w:left="360" w:right="360"/>
      </w:pPr>
      <w:r>
        <w:rPr>
          <w:rFonts w:ascii="Courier New" w:cs="Courier New" w:eastAsia="Courier New" w:hAnsi="Courier New"/>
          <w:color w:val="D4E6F1"/>
          <w:sz w:val="19"/>
          <w:szCs w:val="19"/>
        </w:rPr>
        <w:t xml:space="preserve">  These fields should remain String type in Prisma (they store encrypted JSON).</w:t>
      </w:r>
    </w:p>
    <w:p>
      <w:pPr>
        <w:shd w:fill="1E2A3A" w:val="clear"/>
        <w:spacing w:before="0" w:after="0"/>
        <w:ind w:left="360" w:right="360"/>
      </w:pPr>
      <w:r>
        <w:rPr>
          <w:rFonts w:ascii="Courier New" w:cs="Courier New" w:eastAsia="Courier New" w:hAnsi="Courier New"/>
          <w:color w:val="D4E6F1"/>
          <w:sz w:val="19"/>
          <w:szCs w:val="19"/>
        </w:rPr>
        <w:t xml:space="preserve">  Add a comment // @encrypted above each PII field for documentation.</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3 — Create a Prisma middleware (add to src/lib/prisma.js or equivalent</w:t>
      </w:r>
    </w:p>
    <w:p>
      <w:pPr>
        <w:shd w:fill="1E2A3A" w:val="clear"/>
        <w:spacing w:before="0" w:after="0"/>
        <w:ind w:left="360" w:right="360"/>
      </w:pPr>
      <w:r>
        <w:rPr>
          <w:rFonts w:ascii="Courier New" w:cs="Courier New" w:eastAsia="Courier New" w:hAnsi="Courier New"/>
          <w:color w:val="D4E6F1"/>
          <w:sz w:val="19"/>
          <w:szCs w:val="19"/>
        </w:rPr>
        <w:t xml:space="preserve">  where PrismaClient is instantiated):</w:t>
      </w:r>
    </w:p>
    <w:p>
      <w:pPr>
        <w:shd w:fill="1E2A3A" w:val="clear"/>
        <w:spacing w:before="0" w:after="0"/>
        <w:ind w:left="360" w:right="360"/>
      </w:pPr>
      <w:r>
        <w:rPr>
          <w:rFonts w:ascii="Courier New" w:cs="Courier New" w:eastAsia="Courier New" w:hAnsi="Courier New"/>
          <w:color w:val="D4E6F1"/>
          <w:sz w:val="19"/>
          <w:szCs w:val="19"/>
        </w:rPr>
        <w:t xml:space="preserve">  - On "create" and "update" for Patient model: intercept the data object and</w:t>
      </w:r>
    </w:p>
    <w:p>
      <w:pPr>
        <w:shd w:fill="1E2A3A" w:val="clear"/>
        <w:spacing w:before="0" w:after="0"/>
        <w:ind w:left="360" w:right="360"/>
      </w:pPr>
      <w:r>
        <w:rPr>
          <w:rFonts w:ascii="Courier New" w:cs="Courier New" w:eastAsia="Courier New" w:hAnsi="Courier New"/>
          <w:color w:val="D4E6F1"/>
          <w:sz w:val="19"/>
          <w:szCs w:val="19"/>
        </w:rPr>
        <w:t xml:space="preserve">    call encryptObject(data, PII_FIELDS) before the query executes.</w:t>
      </w:r>
    </w:p>
    <w:p>
      <w:pPr>
        <w:shd w:fill="1E2A3A" w:val="clear"/>
        <w:spacing w:before="0" w:after="0"/>
        <w:ind w:left="360" w:right="360"/>
      </w:pPr>
      <w:r>
        <w:rPr>
          <w:rFonts w:ascii="Courier New" w:cs="Courier New" w:eastAsia="Courier New" w:hAnsi="Courier New"/>
          <w:color w:val="D4E6F1"/>
          <w:sz w:val="19"/>
          <w:szCs w:val="19"/>
        </w:rPr>
        <w:t xml:space="preserve">  - On "findUnique", "findFirst", "findMany": intercept the result and call</w:t>
      </w:r>
    </w:p>
    <w:p>
      <w:pPr>
        <w:shd w:fill="1E2A3A" w:val="clear"/>
        <w:spacing w:before="0" w:after="0"/>
        <w:ind w:left="360" w:right="360"/>
      </w:pPr>
      <w:r>
        <w:rPr>
          <w:rFonts w:ascii="Courier New" w:cs="Courier New" w:eastAsia="Courier New" w:hAnsi="Courier New"/>
          <w:color w:val="D4E6F1"/>
          <w:sz w:val="19"/>
          <w:szCs w:val="19"/>
        </w:rPr>
        <w:t xml:space="preserve">    decryptObject(result, PII_FIELDS) after the query returns.</w:t>
      </w:r>
    </w:p>
    <w:p>
      <w:pPr>
        <w:shd w:fill="1E2A3A" w:val="clear"/>
        <w:spacing w:before="0" w:after="0"/>
        <w:ind w:left="360" w:right="360"/>
      </w:pPr>
      <w:r>
        <w:rPr>
          <w:rFonts w:ascii="Courier New" w:cs="Courier New" w:eastAsia="Courier New" w:hAnsi="Courier New"/>
          <w:color w:val="D4E6F1"/>
          <w:sz w:val="19"/>
          <w:szCs w:val="19"/>
        </w:rPr>
        <w:t xml:space="preserve">  - Handle null/undefined fields gracefully — do not attempt to encrypt null.</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4 — In ml_service/app/schemas/patient.py:</w:t>
      </w:r>
    </w:p>
    <w:p>
      <w:pPr>
        <w:shd w:fill="1E2A3A" w:val="clear"/>
        <w:spacing w:before="0" w:after="0"/>
        <w:ind w:left="360" w:right="360"/>
      </w:pPr>
      <w:r>
        <w:rPr>
          <w:rFonts w:ascii="Courier New" w:cs="Courier New" w:eastAsia="Courier New" w:hAnsi="Courier New"/>
          <w:color w:val="D4E6F1"/>
          <w:sz w:val="19"/>
          <w:szCs w:val="19"/>
        </w:rPr>
        <w:t xml:space="preserve">  Remove patientName, phoneNumber, nationalId, address from any Pydantic</w:t>
      </w:r>
    </w:p>
    <w:p>
      <w:pPr>
        <w:shd w:fill="1E2A3A" w:val="clear"/>
        <w:spacing w:before="0" w:after="0"/>
        <w:ind w:left="360" w:right="360"/>
      </w:pPr>
      <w:r>
        <w:rPr>
          <w:rFonts w:ascii="Courier New" w:cs="Courier New" w:eastAsia="Courier New" w:hAnsi="Courier New"/>
          <w:color w:val="D4E6F1"/>
          <w:sz w:val="19"/>
          <w:szCs w:val="19"/>
        </w:rPr>
        <w:t xml:space="preserve">  schema that is sent to the ML service. The ML service must never receive PII.</w:t>
      </w:r>
    </w:p>
    <w:p>
      <w:pPr>
        <w:shd w:fill="1E2A3A" w:val="clear"/>
        <w:spacing w:before="0" w:after="0"/>
        <w:ind w:left="360" w:right="360"/>
      </w:pPr>
      <w:r>
        <w:rPr>
          <w:rFonts w:ascii="Courier New" w:cs="Courier New" w:eastAsia="Courier New" w:hAnsi="Courier New"/>
          <w:color w:val="D4E6F1"/>
          <w:sz w:val="19"/>
          <w:szCs w:val="19"/>
        </w:rPr>
        <w:t xml:space="preserve">  It receives only: age, sex, icd10_codes[], vitals, lab_values, admission_count,</w:t>
      </w:r>
    </w:p>
    <w:p>
      <w:pPr>
        <w:shd w:fill="1E2A3A" w:val="clear"/>
        <w:spacing w:before="0" w:after="0"/>
        <w:ind w:left="360" w:right="360"/>
      </w:pPr>
      <w:r>
        <w:rPr>
          <w:rFonts w:ascii="Courier New" w:cs="Courier New" w:eastAsia="Courier New" w:hAnsi="Courier New"/>
          <w:color w:val="D4E6F1"/>
          <w:sz w:val="19"/>
          <w:szCs w:val="19"/>
        </w:rPr>
        <w:t xml:space="preserve">  los_days, facility_id, and the computed feature vector.</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5 — Write a test in tests/encryption.test.js:</w:t>
      </w:r>
    </w:p>
    <w:p>
      <w:pPr>
        <w:shd w:fill="1E2A3A" w:val="clear"/>
        <w:spacing w:before="0" w:after="0"/>
        <w:ind w:left="360" w:right="360"/>
      </w:pPr>
      <w:r>
        <w:rPr>
          <w:rFonts w:ascii="Courier New" w:cs="Courier New" w:eastAsia="Courier New" w:hAnsi="Courier New"/>
          <w:color w:val="D4E6F1"/>
          <w:sz w:val="19"/>
          <w:szCs w:val="19"/>
        </w:rPr>
        <w:t xml:space="preserve">  - encrypt then decrypt returns original plaintext.</w:t>
      </w:r>
    </w:p>
    <w:p>
      <w:pPr>
        <w:shd w:fill="1E2A3A" w:val="clear"/>
        <w:spacing w:before="0" w:after="0"/>
        <w:ind w:left="360" w:right="360"/>
      </w:pPr>
      <w:r>
        <w:rPr>
          <w:rFonts w:ascii="Courier New" w:cs="Courier New" w:eastAsia="Courier New" w:hAnsi="Courier New"/>
          <w:color w:val="D4E6F1"/>
          <w:sz w:val="19"/>
          <w:szCs w:val="19"/>
        </w:rPr>
        <w:t xml:space="preserve">  - Two encryptions of same plaintext produce different ciphertexts (IV is random).</w:t>
      </w:r>
    </w:p>
    <w:p>
      <w:pPr>
        <w:shd w:fill="1E2A3A" w:val="clear"/>
        <w:spacing w:before="0" w:after="0"/>
        <w:ind w:left="360" w:right="360"/>
      </w:pPr>
      <w:r>
        <w:rPr>
          <w:rFonts w:ascii="Courier New" w:cs="Courier New" w:eastAsia="Courier New" w:hAnsi="Courier New"/>
          <w:color w:val="D4E6F1"/>
          <w:sz w:val="19"/>
          <w:szCs w:val="19"/>
        </w:rPr>
        <w:t xml:space="preserve">  - Decryption with tampered authTag throws an error.</w:t>
      </w:r>
    </w:p>
    <w:p>
      <w:pPr>
        <w:shd w:fill="1E2A3A" w:val="clear"/>
        <w:spacing w:before="0" w:after="0"/>
        <w:ind w:left="360" w:right="360"/>
      </w:pPr>
      <w:r>
        <w:rPr>
          <w:rFonts w:ascii="Courier New" w:cs="Courier New" w:eastAsia="Courier New" w:hAnsi="Courier New"/>
          <w:color w:val="D4E6F1"/>
          <w:sz w:val="19"/>
          <w:szCs w:val="19"/>
        </w:rPr>
        <w:t xml:space="preserve">  - encryptObject / decryptObject round-trip on a mock patient object.</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Do NOT change any existing API response shapes. Encryption/decryption is</w:t>
      </w:r>
    </w:p>
    <w:p>
      <w:pPr>
        <w:shd w:fill="1E2A3A" w:val="clear"/>
        <w:spacing w:before="0" w:after="0"/>
        <w:ind w:left="360" w:right="360"/>
      </w:pPr>
      <w:r>
        <w:rPr>
          <w:rFonts w:ascii="Courier New" w:cs="Courier New" w:eastAsia="Courier New" w:hAnsi="Courier New"/>
          <w:color w:val="D4E6F1"/>
          <w:sz w:val="19"/>
          <w:szCs w:val="19"/>
        </w:rPr>
        <w:t xml:space="preserve">transparent to all routes — they continue to receive and return plain text.</w:t>
      </w:r>
    </w:p>
    <w:p>
      <w:pPr>
        <w:shd w:fill="1E2A3A" w:val="clear"/>
        <w:spacing w:before="0" w:after="80"/>
        <w:ind w:left="360" w:right="360"/>
      </w:pPr>
      <w:r>
        <w:rPr>
          <w:rFonts w:ascii="Courier New" w:cs="Courier New" w:eastAsia="Courier New" w:hAnsi="Courier New"/>
          <w:color w:val="D4E6F1"/>
          <w:sz w:val="19"/>
          <w:szCs w:val="19"/>
        </w:rPr>
        <w:t xml:space="preserve">The encryption happens only at the Prisma middleware layer.</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Run tests/encryption.test.js — all 4 test cases pass.</w:t>
      </w:r>
    </w:p>
    <w:p>
      <w:pPr>
        <w:pStyle w:val="ListParagraph"/>
        <w:numPr>
          <w:ilvl w:val="0"/>
          <w:numId w:val="2"/>
        </w:numPr>
        <w:spacing w:before="30" w:after="30"/>
      </w:pPr>
      <w:r>
        <w:rPr>
          <w:rFonts w:ascii="Arial" w:cs="Arial" w:eastAsia="Arial" w:hAnsi="Arial"/>
          <w:color w:val="1C1C1C"/>
          <w:sz w:val="21"/>
          <w:szCs w:val="21"/>
        </w:rPr>
        <w:t xml:space="preserve">Create a patient via POST /api/patients. Query the raw database (not via API). Confirm patientName column contains a JSON object with ciphertext, iv, authTag — not a plain name.</w:t>
      </w:r>
    </w:p>
    <w:p>
      <w:pPr>
        <w:pStyle w:val="ListParagraph"/>
        <w:numPr>
          <w:ilvl w:val="0"/>
          <w:numId w:val="2"/>
        </w:numPr>
        <w:spacing w:before="30" w:after="30"/>
      </w:pPr>
      <w:r>
        <w:rPr>
          <w:rFonts w:ascii="Arial" w:cs="Arial" w:eastAsia="Arial" w:hAnsi="Arial"/>
          <w:color w:val="1C1C1C"/>
          <w:sz w:val="21"/>
          <w:szCs w:val="21"/>
        </w:rPr>
        <w:t xml:space="preserve">Retrieve the patient via GET /api/patients/:id. Confirm the API response returns the plain-text name correctly.</w:t>
      </w:r>
    </w:p>
    <w:p>
      <w:pPr>
        <w:pStyle w:val="ListParagraph"/>
        <w:numPr>
          <w:ilvl w:val="0"/>
          <w:numId w:val="2"/>
        </w:numPr>
        <w:spacing w:before="30" w:after="30"/>
      </w:pPr>
      <w:r>
        <w:rPr>
          <w:rFonts w:ascii="Arial" w:cs="Arial" w:eastAsia="Arial" w:hAnsi="Arial"/>
          <w:color w:val="1C1C1C"/>
          <w:sz w:val="21"/>
          <w:szCs w:val="21"/>
        </w:rPr>
        <w:t xml:space="preserve">Remove ENCRYPTION_KEY_32BYTE from .env and restart — server must refuse to start with a clear error message.</w:t>
      </w:r>
    </w:p>
    <w:p>
      <w:pPr>
        <w:shd w:fill="FDEDEC" w:val="clear"/>
        <w:spacing w:before="80" w:after="80"/>
        <w:ind w:left="300" w:right="300"/>
      </w:pPr>
      <w:r>
        <w:rPr>
          <w:rFonts w:ascii="Arial" w:cs="Arial" w:eastAsia="Arial" w:hAnsi="Arial"/>
          <w:color w:val="1B4F72"/>
          <w:sz w:val="20"/>
          <w:szCs w:val="20"/>
        </w:rPr>
        <w:t xml:space="preserve">Security note: The ENCRYPTION_KEY_32BYTE must be generated with: node -e "console.log(require('crypto').randomBytes(32).toString('hex'))" and stored in a secrets manager (not committed to git). Add .env to .gitignore if not already present.</w:t>
      </w:r>
    </w:p>
    <w:p>
      <w:r>
        <w:br w:type="page"/>
      </w:r>
    </w:p>
    <w:p>
      <w:pPr>
        <w:pStyle w:val="Heading1"/>
        <w:spacing w:before="360" w:after="140"/>
      </w:pPr>
      <w:r>
        <w:rPr>
          <w:rFonts w:ascii="Arial" w:cs="Arial" w:eastAsia="Arial" w:hAnsi="Arial"/>
          <w:b/>
          <w:bCs/>
          <w:color w:val="1B4F72"/>
          <w:sz w:val="44"/>
          <w:szCs w:val="44"/>
        </w:rPr>
        <w:t xml:space="preserve">P-0 — Tanzania-Calibrated Synthetic Data Generator</w:t>
      </w:r>
    </w:p>
    <w:p>
      <w:pPr>
        <w:spacing w:before="70" w:after="70"/>
      </w:pPr>
      <w:r>
        <w:rPr>
          <w:rFonts w:ascii="Arial" w:cs="Arial" w:eastAsia="Arial" w:hAnsi="Arial"/>
          <w:b w:val="false"/>
          <w:bCs w:val="false"/>
          <w:color w:val="1C1C1C"/>
          <w:sz w:val="22"/>
          <w:szCs w:val="22"/>
        </w:rPr>
        <w:t xml:space="preserve">Objective: Replace the current generic synthetic dataset (5,000 records, ~24.1% readmission rate) with a Tanzania-calibrated generator producing clinically valid, temporally structured synthetic patient data matching Tanzania's actual disease burden and readmission epidemiology.</w:t>
      </w:r>
    </w:p>
    <w:p>
      <w:pPr>
        <w:pStyle w:val="Heading3"/>
        <w:spacing w:before="180" w:after="70"/>
      </w:pPr>
      <w:r>
        <w:rPr>
          <w:rFonts w:ascii="Arial" w:cs="Arial" w:eastAsia="Arial" w:hAnsi="Arial"/>
          <w:b/>
          <w:bCs/>
          <w:color w:val="1B4F72"/>
          <w:sz w:val="24"/>
          <w:szCs w:val="24"/>
        </w:rPr>
        <w:t xml:space="preserve">Files to Modify / Create</w:t>
      </w:r>
    </w:p>
    <w:p>
      <w:pPr>
        <w:pStyle w:val="ListParagraph"/>
        <w:numPr>
          <w:ilvl w:val="0"/>
          <w:numId w:val="2"/>
        </w:numPr>
        <w:spacing w:before="30" w:after="30"/>
      </w:pPr>
      <w:r>
        <w:rPr>
          <w:rFonts w:ascii="Arial" w:cs="Arial" w:eastAsia="Arial" w:hAnsi="Arial"/>
          <w:color w:val="1C1C1C"/>
          <w:sz w:val="21"/>
          <w:szCs w:val="21"/>
        </w:rPr>
        <w:t xml:space="preserve">ml_service/data/generate_synthetic.py — rewrite existing generator (if present) or create</w:t>
      </w:r>
    </w:p>
    <w:p>
      <w:pPr>
        <w:pStyle w:val="ListParagraph"/>
        <w:numPr>
          <w:ilvl w:val="0"/>
          <w:numId w:val="2"/>
        </w:numPr>
        <w:spacing w:before="30" w:after="30"/>
      </w:pPr>
      <w:r>
        <w:rPr>
          <w:rFonts w:ascii="Arial" w:cs="Arial" w:eastAsia="Arial" w:hAnsi="Arial"/>
          <w:color w:val="1C1C1C"/>
          <w:sz w:val="21"/>
          <w:szCs w:val="21"/>
        </w:rPr>
        <w:t xml:space="preserve">ml_service/data/tanzania_icd10_weights.json — disease probability weights (new data file)</w:t>
      </w:r>
    </w:p>
    <w:p>
      <w:pPr>
        <w:pStyle w:val="ListParagraph"/>
        <w:numPr>
          <w:ilvl w:val="0"/>
          <w:numId w:val="2"/>
        </w:numPr>
        <w:spacing w:before="30" w:after="30"/>
      </w:pPr>
      <w:r>
        <w:rPr>
          <w:rFonts w:ascii="Arial" w:cs="Arial" w:eastAsia="Arial" w:hAnsi="Arial"/>
          <w:color w:val="1C1C1C"/>
          <w:sz w:val="21"/>
          <w:szCs w:val="21"/>
        </w:rPr>
        <w:t xml:space="preserve">ml_service/data/facility_profiles.json — synthetic facility configuration</w:t>
      </w:r>
    </w:p>
    <w:p>
      <w:pPr>
        <w:pStyle w:val="ListParagraph"/>
        <w:numPr>
          <w:ilvl w:val="0"/>
          <w:numId w:val="2"/>
        </w:numPr>
        <w:spacing w:before="30" w:after="30"/>
      </w:pPr>
      <w:r>
        <w:rPr>
          <w:rFonts w:ascii="Arial" w:cs="Arial" w:eastAsia="Arial" w:hAnsi="Arial"/>
          <w:color w:val="1C1C1C"/>
          <w:sz w:val="21"/>
          <w:szCs w:val="21"/>
        </w:rPr>
        <w:t xml:space="preserve">ml_service/notebooks/ — validation notebook</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P-1 (Encryption) — so that generated data goes through the correct pipeline.</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rewriting the synthetic data generator for the TRIP ML service.</w:t>
      </w:r>
    </w:p>
    <w:p>
      <w:pPr>
        <w:shd w:fill="1E2A3A" w:val="clear"/>
        <w:spacing w:before="0" w:after="0"/>
        <w:ind w:left="360" w:right="360"/>
      </w:pPr>
      <w:r>
        <w:rPr>
          <w:rFonts w:ascii="Courier New" w:cs="Courier New" w:eastAsia="Courier New" w:hAnsi="Courier New"/>
          <w:color w:val="D4E6F1"/>
          <w:sz w:val="19"/>
          <w:szCs w:val="19"/>
        </w:rPr>
        <w:t xml:space="preserve">The current generator produces ~24.1% readmission rate on a generic US-style</w:t>
      </w:r>
    </w:p>
    <w:p>
      <w:pPr>
        <w:shd w:fill="1E2A3A" w:val="clear"/>
        <w:spacing w:before="0" w:after="0"/>
        <w:ind w:left="360" w:right="360"/>
      </w:pPr>
      <w:r>
        <w:rPr>
          <w:rFonts w:ascii="Courier New" w:cs="Courier New" w:eastAsia="Courier New" w:hAnsi="Courier New"/>
          <w:color w:val="D4E6F1"/>
          <w:sz w:val="19"/>
          <w:szCs w:val="19"/>
        </w:rPr>
        <w:t xml:space="preserve">disease distribution. Tanzania's actual mixed-condition inpatient readmission</w:t>
      </w:r>
    </w:p>
    <w:p>
      <w:pPr>
        <w:shd w:fill="1E2A3A" w:val="clear"/>
        <w:spacing w:before="0" w:after="0"/>
        <w:ind w:left="360" w:right="360"/>
      </w:pPr>
      <w:r>
        <w:rPr>
          <w:rFonts w:ascii="Courier New" w:cs="Courier New" w:eastAsia="Courier New" w:hAnsi="Courier New"/>
          <w:color w:val="D4E6F1"/>
          <w:sz w:val="19"/>
          <w:szCs w:val="19"/>
        </w:rPr>
        <w:t xml:space="preserve">rate is approximately 10-14%. The generator must be replaced entirely.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Create ml_service/data/tanzania_icd10_weights.json with the</w:t>
      </w:r>
    </w:p>
    <w:p>
      <w:pPr>
        <w:shd w:fill="1E2A3A" w:val="clear"/>
        <w:spacing w:before="0" w:after="0"/>
        <w:ind w:left="360" w:right="360"/>
      </w:pPr>
      <w:r>
        <w:rPr>
          <w:rFonts w:ascii="Courier New" w:cs="Courier New" w:eastAsia="Courier New" w:hAnsi="Courier New"/>
          <w:color w:val="D4E6F1"/>
          <w:sz w:val="19"/>
          <w:szCs w:val="19"/>
        </w:rPr>
        <w:t xml:space="preserve">following disease-probability weights reflecting Tanzania's inpatient burden:</w:t>
      </w:r>
    </w:p>
    <w:p>
      <w:pPr>
        <w:shd w:fill="1E2A3A" w:val="clear"/>
        <w:spacing w:before="0" w:after="0"/>
        <w:ind w:left="360" w:right="360"/>
      </w:pPr>
      <w:r>
        <w:rPr>
          <w:rFonts w:ascii="Courier New" w:cs="Courier New" w:eastAsia="Courier New" w:hAnsi="Courier New"/>
          <w:color w:val="D4E6F1"/>
          <w:sz w:val="19"/>
          <w:szCs w:val="19"/>
        </w:rPr>
        <w:t xml:space="preserve">  Malaria (B50-B54): 0.28, Lower Respiratory (J12-J22): 0.14,</w:t>
      </w:r>
    </w:p>
    <w:p>
      <w:pPr>
        <w:shd w:fill="1E2A3A" w:val="clear"/>
        <w:spacing w:before="0" w:after="0"/>
        <w:ind w:left="360" w:right="360"/>
      </w:pPr>
      <w:r>
        <w:rPr>
          <w:rFonts w:ascii="Courier New" w:cs="Courier New" w:eastAsia="Courier New" w:hAnsi="Courier New"/>
          <w:color w:val="D4E6F1"/>
          <w:sz w:val="19"/>
          <w:szCs w:val="19"/>
        </w:rPr>
        <w:t xml:space="preserve">  Diarrhoeal Disease (A00-A09): 0.10, HIV complications (B20-B24): 0.09,</w:t>
      </w:r>
    </w:p>
    <w:p>
      <w:pPr>
        <w:shd w:fill="1E2A3A" w:val="clear"/>
        <w:spacing w:before="0" w:after="0"/>
        <w:ind w:left="360" w:right="360"/>
      </w:pPr>
      <w:r>
        <w:rPr>
          <w:rFonts w:ascii="Courier New" w:cs="Courier New" w:eastAsia="Courier New" w:hAnsi="Courier New"/>
          <w:color w:val="D4E6F1"/>
          <w:sz w:val="19"/>
          <w:szCs w:val="19"/>
        </w:rPr>
        <w:t xml:space="preserve">  Anaemia (D50-D64): 0.08, Obstetric conditions (O00-O99): 0.07,</w:t>
      </w:r>
    </w:p>
    <w:p>
      <w:pPr>
        <w:shd w:fill="1E2A3A" w:val="clear"/>
        <w:spacing w:before="0" w:after="0"/>
        <w:ind w:left="360" w:right="360"/>
      </w:pPr>
      <w:r>
        <w:rPr>
          <w:rFonts w:ascii="Courier New" w:cs="Courier New" w:eastAsia="Courier New" w:hAnsi="Courier New"/>
          <w:color w:val="D4E6F1"/>
          <w:sz w:val="19"/>
          <w:szCs w:val="19"/>
        </w:rPr>
        <w:t xml:space="preserve">  Tuberculosis (A15-A19): 0.06, Hypertension (I10-I15): 0.05,</w:t>
      </w:r>
    </w:p>
    <w:p>
      <w:pPr>
        <w:shd w:fill="1E2A3A" w:val="clear"/>
        <w:spacing w:before="0" w:after="0"/>
        <w:ind w:left="360" w:right="360"/>
      </w:pPr>
      <w:r>
        <w:rPr>
          <w:rFonts w:ascii="Courier New" w:cs="Courier New" w:eastAsia="Courier New" w:hAnsi="Courier New"/>
          <w:color w:val="D4E6F1"/>
          <w:sz w:val="19"/>
          <w:szCs w:val="19"/>
        </w:rPr>
        <w:t xml:space="preserve">  SAM (E40-E46): 0.05, Sickle Cell (D57): 0.03, Other: 0.05.</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Rewrite generate_synthetic.py with the following requirements: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CONFIG (top of file, all adjustable):</w:t>
      </w:r>
    </w:p>
    <w:p>
      <w:pPr>
        <w:shd w:fill="1E2A3A" w:val="clear"/>
        <w:spacing w:before="0" w:after="0"/>
        <w:ind w:left="360" w:right="360"/>
      </w:pPr>
      <w:r>
        <w:rPr>
          <w:rFonts w:ascii="Courier New" w:cs="Courier New" w:eastAsia="Courier New" w:hAnsi="Courier New"/>
          <w:color w:val="D4E6F1"/>
          <w:sz w:val="19"/>
          <w:szCs w:val="19"/>
        </w:rPr>
        <w:t xml:space="preserve">    N_PATIENTS = 8000</w:t>
      </w:r>
    </w:p>
    <w:p>
      <w:pPr>
        <w:shd w:fill="1E2A3A" w:val="clear"/>
        <w:spacing w:before="0" w:after="0"/>
        <w:ind w:left="360" w:right="360"/>
      </w:pPr>
      <w:r>
        <w:rPr>
          <w:rFonts w:ascii="Courier New" w:cs="Courier New" w:eastAsia="Courier New" w:hAnsi="Courier New"/>
          <w:color w:val="D4E6F1"/>
          <w:sz w:val="19"/>
          <w:szCs w:val="19"/>
        </w:rPr>
        <w:t xml:space="preserve">    N_ADMISSIONS = 15000</w:t>
      </w:r>
    </w:p>
    <w:p>
      <w:pPr>
        <w:shd w:fill="1E2A3A" w:val="clear"/>
        <w:spacing w:before="0" w:after="0"/>
        <w:ind w:left="360" w:right="360"/>
      </w:pPr>
      <w:r>
        <w:rPr>
          <w:rFonts w:ascii="Courier New" w:cs="Courier New" w:eastAsia="Courier New" w:hAnsi="Courier New"/>
          <w:color w:val="D4E6F1"/>
          <w:sz w:val="19"/>
          <w:szCs w:val="19"/>
        </w:rPr>
        <w:t xml:space="preserve">    START_DATE = datetime(2022, 1, 1)</w:t>
      </w:r>
    </w:p>
    <w:p>
      <w:pPr>
        <w:shd w:fill="1E2A3A" w:val="clear"/>
        <w:spacing w:before="0" w:after="0"/>
        <w:ind w:left="360" w:right="360"/>
      </w:pPr>
      <w:r>
        <w:rPr>
          <w:rFonts w:ascii="Courier New" w:cs="Courier New" w:eastAsia="Courier New" w:hAnsi="Courier New"/>
          <w:color w:val="D4E6F1"/>
          <w:sz w:val="19"/>
          <w:szCs w:val="19"/>
        </w:rPr>
        <w:t xml:space="preserve">    END_DATE = datetime(2024, 12, 31)</w:t>
      </w:r>
    </w:p>
    <w:p>
      <w:pPr>
        <w:shd w:fill="1E2A3A" w:val="clear"/>
        <w:spacing w:before="0" w:after="0"/>
        <w:ind w:left="360" w:right="360"/>
      </w:pPr>
      <w:r>
        <w:rPr>
          <w:rFonts w:ascii="Courier New" w:cs="Courier New" w:eastAsia="Courier New" w:hAnsi="Courier New"/>
          <w:color w:val="D4E6F1"/>
          <w:sz w:val="19"/>
          <w:szCs w:val="19"/>
        </w:rPr>
        <w:t xml:space="preserve">    TARGET_READMISSION_RATE = 0.12  # 12% base rate</w:t>
      </w:r>
    </w:p>
    <w:p>
      <w:pPr>
        <w:shd w:fill="1E2A3A" w:val="clear"/>
        <w:spacing w:before="0" w:after="0"/>
        <w:ind w:left="360" w:right="360"/>
      </w:pPr>
      <w:r>
        <w:rPr>
          <w:rFonts w:ascii="Courier New" w:cs="Courier New" w:eastAsia="Courier New" w:hAnsi="Courier New"/>
          <w:color w:val="D4E6F1"/>
          <w:sz w:val="19"/>
          <w:szCs w:val="19"/>
        </w:rPr>
        <w:t xml:space="preserve">    RANDOM_SEED = 42</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PATIENT GENERATION:</w:t>
      </w:r>
    </w:p>
    <w:p>
      <w:pPr>
        <w:shd w:fill="1E2A3A" w:val="clear"/>
        <w:spacing w:before="0" w:after="0"/>
        <w:ind w:left="360" w:right="360"/>
      </w:pPr>
      <w:r>
        <w:rPr>
          <w:rFonts w:ascii="Courier New" w:cs="Courier New" w:eastAsia="Courier New" w:hAnsi="Courier New"/>
          <w:color w:val="D4E6F1"/>
          <w:sz w:val="19"/>
          <w:szCs w:val="19"/>
        </w:rPr>
        <w:t xml:space="preserve">    - Age distribution: 0-5 (18%), 5-14 (12%), 15-49 (40%), 50-64 (18%),</w:t>
      </w:r>
    </w:p>
    <w:p>
      <w:pPr>
        <w:shd w:fill="1E2A3A" w:val="clear"/>
        <w:spacing w:before="0" w:after="0"/>
        <w:ind w:left="360" w:right="360"/>
      </w:pPr>
      <w:r>
        <w:rPr>
          <w:rFonts w:ascii="Courier New" w:cs="Courier New" w:eastAsia="Courier New" w:hAnsi="Courier New"/>
          <w:color w:val="D4E6F1"/>
          <w:sz w:val="19"/>
          <w:szCs w:val="19"/>
        </w:rPr>
        <w:t xml:space="preserve">      65+ (12%) — reflects Tanzania age pyramid.</w:t>
      </w:r>
    </w:p>
    <w:p>
      <w:pPr>
        <w:shd w:fill="1E2A3A" w:val="clear"/>
        <w:spacing w:before="0" w:after="0"/>
        <w:ind w:left="360" w:right="360"/>
      </w:pPr>
      <w:r>
        <w:rPr>
          <w:rFonts w:ascii="Courier New" w:cs="Courier New" w:eastAsia="Courier New" w:hAnsi="Courier New"/>
          <w:color w:val="D4E6F1"/>
          <w:sz w:val="19"/>
          <w:szCs w:val="19"/>
        </w:rPr>
        <w:t xml:space="preserve">    - Sex: 52% female (higher healthcare utilisation in reproductive age band).</w:t>
      </w:r>
    </w:p>
    <w:p>
      <w:pPr>
        <w:shd w:fill="1E2A3A" w:val="clear"/>
        <w:spacing w:before="0" w:after="0"/>
        <w:ind w:left="360" w:right="360"/>
      </w:pPr>
      <w:r>
        <w:rPr>
          <w:rFonts w:ascii="Courier New" w:cs="Courier New" w:eastAsia="Courier New" w:hAnsi="Courier New"/>
          <w:color w:val="D4E6F1"/>
          <w:sz w:val="19"/>
          <w:szCs w:val="19"/>
        </w:rPr>
        <w:t xml:space="preserve">    - District: sample from list of 30 Tanzania LGA names.</w:t>
      </w:r>
    </w:p>
    <w:p>
      <w:pPr>
        <w:shd w:fill="1E2A3A" w:val="clear"/>
        <w:spacing w:before="0" w:after="0"/>
        <w:ind w:left="360" w:right="360"/>
      </w:pPr>
      <w:r>
        <w:rPr>
          <w:rFonts w:ascii="Courier New" w:cs="Courier New" w:eastAsia="Courier New" w:hAnsi="Courier New"/>
          <w:color w:val="D4E6F1"/>
          <w:sz w:val="19"/>
          <w:szCs w:val="19"/>
        </w:rPr>
        <w:t xml:space="preserve">    - Insurance: NHIF (22%), CHF (18%), TIKA (8%), None (52%).</w:t>
      </w:r>
    </w:p>
    <w:p>
      <w:pPr>
        <w:shd w:fill="1E2A3A" w:val="clear"/>
        <w:spacing w:before="0" w:after="0"/>
        <w:ind w:left="360" w:right="360"/>
      </w:pPr>
      <w:r>
        <w:rPr>
          <w:rFonts w:ascii="Courier New" w:cs="Courier New" w:eastAsia="Courier New" w:hAnsi="Courier New"/>
          <w:color w:val="D4E6F1"/>
          <w:sz w:val="19"/>
          <w:szCs w:val="19"/>
        </w:rPr>
        <w:t xml:space="preserve">    - HIV status: 4.7% prevalence (Tanzania 2023 estimate), age-adjusted</w:t>
      </w:r>
    </w:p>
    <w:p>
      <w:pPr>
        <w:shd w:fill="1E2A3A" w:val="clear"/>
        <w:spacing w:before="0" w:after="0"/>
        <w:ind w:left="360" w:right="360"/>
      </w:pPr>
      <w:r>
        <w:rPr>
          <w:rFonts w:ascii="Courier New" w:cs="Courier New" w:eastAsia="Courier New" w:hAnsi="Courier New"/>
          <w:color w:val="D4E6F1"/>
          <w:sz w:val="19"/>
          <w:szCs w:val="19"/>
        </w:rPr>
        <w:t xml:space="preserve">      (higher in 25-49 band).</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ADMISSION GENERATION:</w:t>
      </w:r>
    </w:p>
    <w:p>
      <w:pPr>
        <w:shd w:fill="1E2A3A" w:val="clear"/>
        <w:spacing w:before="0" w:after="0"/>
        <w:ind w:left="360" w:right="360"/>
      </w:pPr>
      <w:r>
        <w:rPr>
          <w:rFonts w:ascii="Courier New" w:cs="Courier New" w:eastAsia="Courier New" w:hAnsi="Courier New"/>
          <w:color w:val="D4E6F1"/>
          <w:sz w:val="19"/>
          <w:szCs w:val="19"/>
        </w:rPr>
        <w:t xml:space="preserve">    - Sample primary ICD-10 from tanzania_icd10_weights.json.</w:t>
      </w:r>
    </w:p>
    <w:p>
      <w:pPr>
        <w:shd w:fill="1E2A3A" w:val="clear"/>
        <w:spacing w:before="0" w:after="0"/>
        <w:ind w:left="360" w:right="360"/>
      </w:pPr>
      <w:r>
        <w:rPr>
          <w:rFonts w:ascii="Courier New" w:cs="Courier New" w:eastAsia="Courier New" w:hAnsi="Courier New"/>
          <w:color w:val="D4E6F1"/>
          <w:sz w:val="19"/>
          <w:szCs w:val="19"/>
        </w:rPr>
        <w:t xml:space="preserve">    - Assign up to 2 secondary diagnoses (Charlson comorbidity relevant codes).</w:t>
      </w:r>
    </w:p>
    <w:p>
      <w:pPr>
        <w:shd w:fill="1E2A3A" w:val="clear"/>
        <w:spacing w:before="0" w:after="0"/>
        <w:ind w:left="360" w:right="360"/>
      </w:pPr>
      <w:r>
        <w:rPr>
          <w:rFonts w:ascii="Courier New" w:cs="Courier New" w:eastAsia="Courier New" w:hAnsi="Courier New"/>
          <w:color w:val="D4E6F1"/>
          <w:sz w:val="19"/>
          <w:szCs w:val="19"/>
        </w:rPr>
        <w:t xml:space="preserve">    - Length of stay: log-normal distribution, mean 4.2 days, SD 3.1 days.</w:t>
      </w:r>
    </w:p>
    <w:p>
      <w:pPr>
        <w:shd w:fill="1E2A3A" w:val="clear"/>
        <w:spacing w:before="0" w:after="0"/>
        <w:ind w:left="360" w:right="360"/>
      </w:pPr>
      <w:r>
        <w:rPr>
          <w:rFonts w:ascii="Courier New" w:cs="Courier New" w:eastAsia="Courier New" w:hAnsi="Courier New"/>
          <w:color w:val="D4E6F1"/>
          <w:sz w:val="19"/>
          <w:szCs w:val="19"/>
        </w:rPr>
        <w:t xml:space="preserve">    - Admission date: sampled from START_DATE to END_DATE with seasonal</w:t>
      </w:r>
    </w:p>
    <w:p>
      <w:pPr>
        <w:shd w:fill="1E2A3A" w:val="clear"/>
        <w:spacing w:before="0" w:after="0"/>
        <w:ind w:left="360" w:right="360"/>
      </w:pPr>
      <w:r>
        <w:rPr>
          <w:rFonts w:ascii="Courier New" w:cs="Courier New" w:eastAsia="Courier New" w:hAnsi="Courier New"/>
          <w:color w:val="D4E6F1"/>
          <w:sz w:val="19"/>
          <w:szCs w:val="19"/>
        </w:rPr>
        <w:t xml:space="preserve">      variation — malaria admissions peak in April-June and Oct-Dec.</w:t>
      </w:r>
    </w:p>
    <w:p>
      <w:pPr>
        <w:shd w:fill="1E2A3A" w:val="clear"/>
        <w:spacing w:before="0" w:after="0"/>
        <w:ind w:left="360" w:right="360"/>
      </w:pPr>
      <w:r>
        <w:rPr>
          <w:rFonts w:ascii="Courier New" w:cs="Courier New" w:eastAsia="Courier New" w:hAnsi="Courier New"/>
          <w:color w:val="D4E6F1"/>
          <w:sz w:val="19"/>
          <w:szCs w:val="19"/>
        </w:rPr>
        <w:t xml:space="preserve">    - Discharge disposition: Home (74%), Transfer (12%), AMA (9%), Death (5%).</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READMISSION LOGIC:</w:t>
      </w:r>
    </w:p>
    <w:p>
      <w:pPr>
        <w:shd w:fill="1E2A3A" w:val="clear"/>
        <w:spacing w:before="0" w:after="0"/>
        <w:ind w:left="360" w:right="360"/>
      </w:pPr>
      <w:r>
        <w:rPr>
          <w:rFonts w:ascii="Courier New" w:cs="Courier New" w:eastAsia="Courier New" w:hAnsi="Courier New"/>
          <w:color w:val="D4E6F1"/>
          <w:sz w:val="19"/>
          <w:szCs w:val="19"/>
        </w:rPr>
        <w:t xml:space="preserve">    - Base readmission probability: 0.12.</w:t>
      </w:r>
    </w:p>
    <w:p>
      <w:pPr>
        <w:shd w:fill="1E2A3A" w:val="clear"/>
        <w:spacing w:before="0" w:after="0"/>
        <w:ind w:left="360" w:right="360"/>
      </w:pPr>
      <w:r>
        <w:rPr>
          <w:rFonts w:ascii="Courier New" w:cs="Courier New" w:eastAsia="Courier New" w:hAnsi="Courier New"/>
          <w:color w:val="D4E6F1"/>
          <w:sz w:val="19"/>
          <w:szCs w:val="19"/>
        </w:rPr>
        <w:t xml:space="preserve">    - Multiplicative risk factors:</w:t>
      </w:r>
    </w:p>
    <w:p>
      <w:pPr>
        <w:shd w:fill="1E2A3A" w:val="clear"/>
        <w:spacing w:before="0" w:after="0"/>
        <w:ind w:left="360" w:right="360"/>
      </w:pPr>
      <w:r>
        <w:rPr>
          <w:rFonts w:ascii="Courier New" w:cs="Courier New" w:eastAsia="Courier New" w:hAnsi="Courier New"/>
          <w:color w:val="D4E6F1"/>
          <w:sz w:val="19"/>
          <w:szCs w:val="19"/>
        </w:rPr>
        <w:t xml:space="preserve">        HIV positive: x2.1</w:t>
      </w:r>
    </w:p>
    <w:p>
      <w:pPr>
        <w:shd w:fill="1E2A3A" w:val="clear"/>
        <w:spacing w:before="0" w:after="0"/>
        <w:ind w:left="360" w:right="360"/>
      </w:pPr>
      <w:r>
        <w:rPr>
          <w:rFonts w:ascii="Courier New" w:cs="Courier New" w:eastAsia="Courier New" w:hAnsi="Courier New"/>
          <w:color w:val="D4E6F1"/>
          <w:sz w:val="19"/>
          <w:szCs w:val="19"/>
        </w:rPr>
        <w:t xml:space="preserve">        TB active: x1.8</w:t>
      </w:r>
    </w:p>
    <w:p>
      <w:pPr>
        <w:shd w:fill="1E2A3A" w:val="clear"/>
        <w:spacing w:before="0" w:after="0"/>
        <w:ind w:left="360" w:right="360"/>
      </w:pPr>
      <w:r>
        <w:rPr>
          <w:rFonts w:ascii="Courier New" w:cs="Courier New" w:eastAsia="Courier New" w:hAnsi="Courier New"/>
          <w:color w:val="D4E6F1"/>
          <w:sz w:val="19"/>
          <w:szCs w:val="19"/>
        </w:rPr>
        <w:t xml:space="preserve">        SAM: x2.4 (paediatric, age &lt; 5)</w:t>
      </w:r>
    </w:p>
    <w:p>
      <w:pPr>
        <w:shd w:fill="1E2A3A" w:val="clear"/>
        <w:spacing w:before="0" w:after="0"/>
        <w:ind w:left="360" w:right="360"/>
      </w:pPr>
      <w:r>
        <w:rPr>
          <w:rFonts w:ascii="Courier New" w:cs="Courier New" w:eastAsia="Courier New" w:hAnsi="Courier New"/>
          <w:color w:val="D4E6F1"/>
          <w:sz w:val="19"/>
          <w:szCs w:val="19"/>
        </w:rPr>
        <w:t xml:space="preserve">        Sickle Cell: x2.2</w:t>
      </w:r>
    </w:p>
    <w:p>
      <w:pPr>
        <w:shd w:fill="1E2A3A" w:val="clear"/>
        <w:spacing w:before="0" w:after="0"/>
        <w:ind w:left="360" w:right="360"/>
      </w:pPr>
      <w:r>
        <w:rPr>
          <w:rFonts w:ascii="Courier New" w:cs="Courier New" w:eastAsia="Courier New" w:hAnsi="Courier New"/>
          <w:color w:val="D4E6F1"/>
          <w:sz w:val="19"/>
          <w:szCs w:val="19"/>
        </w:rPr>
        <w:t xml:space="preserve">        Prior admission in last 90 days: x1.7</w:t>
      </w:r>
    </w:p>
    <w:p>
      <w:pPr>
        <w:shd w:fill="1E2A3A" w:val="clear"/>
        <w:spacing w:before="0" w:after="0"/>
        <w:ind w:left="360" w:right="360"/>
      </w:pPr>
      <w:r>
        <w:rPr>
          <w:rFonts w:ascii="Courier New" w:cs="Courier New" w:eastAsia="Courier New" w:hAnsi="Courier New"/>
          <w:color w:val="D4E6F1"/>
          <w:sz w:val="19"/>
          <w:szCs w:val="19"/>
        </w:rPr>
        <w:t xml:space="preserve">        Charlson index &gt;= 3: x1.5</w:t>
      </w:r>
    </w:p>
    <w:p>
      <w:pPr>
        <w:shd w:fill="1E2A3A" w:val="clear"/>
        <w:spacing w:before="0" w:after="0"/>
        <w:ind w:left="360" w:right="360"/>
      </w:pPr>
      <w:r>
        <w:rPr>
          <w:rFonts w:ascii="Courier New" w:cs="Courier New" w:eastAsia="Courier New" w:hAnsi="Courier New"/>
          <w:color w:val="D4E6F1"/>
          <w:sz w:val="19"/>
          <w:szCs w:val="19"/>
        </w:rPr>
        <w:t xml:space="preserve">        AMA discharge: x1.9</w:t>
      </w:r>
    </w:p>
    <w:p>
      <w:pPr>
        <w:shd w:fill="1E2A3A" w:val="clear"/>
        <w:spacing w:before="0" w:after="0"/>
        <w:ind w:left="360" w:right="360"/>
      </w:pPr>
      <w:r>
        <w:rPr>
          <w:rFonts w:ascii="Courier New" w:cs="Courier New" w:eastAsia="Courier New" w:hAnsi="Courier New"/>
          <w:color w:val="D4E6F1"/>
          <w:sz w:val="19"/>
          <w:szCs w:val="19"/>
        </w:rPr>
        <w:t xml:space="preserve">        No insurance: x1.3</w:t>
      </w:r>
    </w:p>
    <w:p>
      <w:pPr>
        <w:shd w:fill="1E2A3A" w:val="clear"/>
        <w:spacing w:before="0" w:after="0"/>
        <w:ind w:left="360" w:right="360"/>
      </w:pPr>
      <w:r>
        <w:rPr>
          <w:rFonts w:ascii="Courier New" w:cs="Courier New" w:eastAsia="Courier New" w:hAnsi="Courier New"/>
          <w:color w:val="D4E6F1"/>
          <w:sz w:val="19"/>
          <w:szCs w:val="19"/>
        </w:rPr>
        <w:t xml:space="preserve">        Distance proxy &gt; 50km: x1.4</w:t>
      </w:r>
    </w:p>
    <w:p>
      <w:pPr>
        <w:shd w:fill="1E2A3A" w:val="clear"/>
        <w:spacing w:before="0" w:after="0"/>
        <w:ind w:left="360" w:right="360"/>
      </w:pPr>
      <w:r>
        <w:rPr>
          <w:rFonts w:ascii="Courier New" w:cs="Courier New" w:eastAsia="Courier New" w:hAnsi="Courier New"/>
          <w:color w:val="D4E6F1"/>
          <w:sz w:val="19"/>
          <w:szCs w:val="19"/>
        </w:rPr>
        <w:t xml:space="preserve">    - Cap final probability at 0.85.</w:t>
      </w:r>
    </w:p>
    <w:p>
      <w:pPr>
        <w:shd w:fill="1E2A3A" w:val="clear"/>
        <w:spacing w:before="0" w:after="0"/>
        <w:ind w:left="360" w:right="360"/>
      </w:pPr>
      <w:r>
        <w:rPr>
          <w:rFonts w:ascii="Courier New" w:cs="Courier New" w:eastAsia="Courier New" w:hAnsi="Courier New"/>
          <w:color w:val="D4E6F1"/>
          <w:sz w:val="19"/>
          <w:szCs w:val="19"/>
        </w:rPr>
        <w:t xml:space="preserve">    - If readmitted, set readmission_date = discharge_date + U(3, 30) days.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TEMPORAL STRUCTURE:</w:t>
      </w:r>
    </w:p>
    <w:p>
      <w:pPr>
        <w:shd w:fill="1E2A3A" w:val="clear"/>
        <w:spacing w:before="0" w:after="0"/>
        <w:ind w:left="360" w:right="360"/>
      </w:pPr>
      <w:r>
        <w:rPr>
          <w:rFonts w:ascii="Courier New" w:cs="Courier New" w:eastAsia="Courier New" w:hAnsi="Courier New"/>
          <w:color w:val="D4E6F1"/>
          <w:sz w:val="19"/>
          <w:szCs w:val="19"/>
        </w:rPr>
        <w:t xml:space="preserve">    - Records are sorted by admission_date ascending.</w:t>
      </w:r>
    </w:p>
    <w:p>
      <w:pPr>
        <w:shd w:fill="1E2A3A" w:val="clear"/>
        <w:spacing w:before="0" w:after="0"/>
        <w:ind w:left="360" w:right="360"/>
      </w:pPr>
      <w:r>
        <w:rPr>
          <w:rFonts w:ascii="Courier New" w:cs="Courier New" w:eastAsia="Courier New" w:hAnsi="Courier New"/>
          <w:color w:val="D4E6F1"/>
          <w:sz w:val="19"/>
          <w:szCs w:val="19"/>
        </w:rPr>
        <w:t xml:space="preserve">    - Add a train/val/test split column:</w:t>
      </w:r>
    </w:p>
    <w:p>
      <w:pPr>
        <w:shd w:fill="1E2A3A" w:val="clear"/>
        <w:spacing w:before="0" w:after="0"/>
        <w:ind w:left="360" w:right="360"/>
      </w:pPr>
      <w:r>
        <w:rPr>
          <w:rFonts w:ascii="Courier New" w:cs="Courier New" w:eastAsia="Courier New" w:hAnsi="Courier New"/>
          <w:color w:val="D4E6F1"/>
          <w:sz w:val="19"/>
          <w:szCs w:val="19"/>
        </w:rPr>
        <w:t xml:space="preserve">        train: admission_date &lt; 2024-01-01</w:t>
      </w:r>
    </w:p>
    <w:p>
      <w:pPr>
        <w:shd w:fill="1E2A3A" w:val="clear"/>
        <w:spacing w:before="0" w:after="0"/>
        <w:ind w:left="360" w:right="360"/>
      </w:pPr>
      <w:r>
        <w:rPr>
          <w:rFonts w:ascii="Courier New" w:cs="Courier New" w:eastAsia="Courier New" w:hAnsi="Courier New"/>
          <w:color w:val="D4E6F1"/>
          <w:sz w:val="19"/>
          <w:szCs w:val="19"/>
        </w:rPr>
        <w:t xml:space="preserve">        val:   admission_date &gt;= 2024-01-01 and &lt; 2024-07-01</w:t>
      </w:r>
    </w:p>
    <w:p>
      <w:pPr>
        <w:shd w:fill="1E2A3A" w:val="clear"/>
        <w:spacing w:before="0" w:after="0"/>
        <w:ind w:left="360" w:right="360"/>
      </w:pPr>
      <w:r>
        <w:rPr>
          <w:rFonts w:ascii="Courier New" w:cs="Courier New" w:eastAsia="Courier New" w:hAnsi="Courier New"/>
          <w:color w:val="D4E6F1"/>
          <w:sz w:val="19"/>
          <w:szCs w:val="19"/>
        </w:rPr>
        <w:t xml:space="preserve">        test:  admission_date &gt;= 2024-07-01</w:t>
      </w:r>
    </w:p>
    <w:p>
      <w:pPr>
        <w:shd w:fill="1E2A3A" w:val="clear"/>
        <w:spacing w:before="0" w:after="0"/>
        <w:ind w:left="360" w:right="360"/>
      </w:pPr>
      <w:r>
        <w:rPr>
          <w:rFonts w:ascii="Courier New" w:cs="Courier New" w:eastAsia="Courier New" w:hAnsi="Courier New"/>
          <w:color w:val="D4E6F1"/>
          <w:sz w:val="19"/>
          <w:szCs w:val="19"/>
        </w:rPr>
        <w:t xml:space="preserve">    - This enforces temporal holdout — no random shuffling across time.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OUTPUT:</w:t>
      </w:r>
    </w:p>
    <w:p>
      <w:pPr>
        <w:shd w:fill="1E2A3A" w:val="clear"/>
        <w:spacing w:before="0" w:after="0"/>
        <w:ind w:left="360" w:right="360"/>
      </w:pPr>
      <w:r>
        <w:rPr>
          <w:rFonts w:ascii="Courier New" w:cs="Courier New" w:eastAsia="Courier New" w:hAnsi="Courier New"/>
          <w:color w:val="D4E6F1"/>
          <w:sz w:val="19"/>
          <w:szCs w:val="19"/>
        </w:rPr>
        <w:t xml:space="preserve">    - Save to ml_service/data/synthetic_tz_admissions.csv</w:t>
      </w:r>
    </w:p>
    <w:p>
      <w:pPr>
        <w:shd w:fill="1E2A3A" w:val="clear"/>
        <w:spacing w:before="0" w:after="0"/>
        <w:ind w:left="360" w:right="360"/>
      </w:pPr>
      <w:r>
        <w:rPr>
          <w:rFonts w:ascii="Courier New" w:cs="Courier New" w:eastAsia="Courier New" w:hAnsi="Courier New"/>
          <w:color w:val="D4E6F1"/>
          <w:sz w:val="19"/>
          <w:szCs w:val="19"/>
        </w:rPr>
        <w:t xml:space="preserve">    - Print summary: N patients, N admissions, readmission rate overall,</w:t>
      </w:r>
    </w:p>
    <w:p>
      <w:pPr>
        <w:shd w:fill="1E2A3A" w:val="clear"/>
        <w:spacing w:before="0" w:after="0"/>
        <w:ind w:left="360" w:right="360"/>
      </w:pPr>
      <w:r>
        <w:rPr>
          <w:rFonts w:ascii="Courier New" w:cs="Courier New" w:eastAsia="Courier New" w:hAnsi="Courier New"/>
          <w:color w:val="D4E6F1"/>
          <w:sz w:val="19"/>
          <w:szCs w:val="19"/>
        </w:rPr>
        <w:t xml:space="preserve">      readmission rate by disease group, train/val/test split counts.</w:t>
      </w:r>
    </w:p>
    <w:p>
      <w:pPr>
        <w:shd w:fill="1E2A3A" w:val="clear"/>
        <w:spacing w:before="0" w:after="0"/>
        <w:ind w:left="360" w:right="360"/>
      </w:pPr>
      <w:r>
        <w:rPr>
          <w:rFonts w:ascii="Courier New" w:cs="Courier New" w:eastAsia="Courier New" w:hAnsi="Courier New"/>
          <w:color w:val="D4E6F1"/>
          <w:sz w:val="19"/>
          <w:szCs w:val="19"/>
        </w:rPr>
        <w:t xml:space="preserve">    - Assert readmission rate is between 0.10 and 0.16 — raise ValueError if not.</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TASK 3 — Add a validation cell in ml_service/notebooks/ that:</w:t>
      </w:r>
    </w:p>
    <w:p>
      <w:pPr>
        <w:shd w:fill="1E2A3A" w:val="clear"/>
        <w:spacing w:before="0" w:after="0"/>
        <w:ind w:left="360" w:right="360"/>
      </w:pPr>
      <w:r>
        <w:rPr>
          <w:rFonts w:ascii="Courier New" w:cs="Courier New" w:eastAsia="Courier New" w:hAnsi="Courier New"/>
          <w:color w:val="D4E6F1"/>
          <w:sz w:val="19"/>
          <w:szCs w:val="19"/>
        </w:rPr>
        <w:t xml:space="preserve">    - Plots readmission rate by month (verify seasonal malaria pattern).</w:t>
      </w:r>
    </w:p>
    <w:p>
      <w:pPr>
        <w:shd w:fill="1E2A3A" w:val="clear"/>
        <w:spacing w:before="0" w:after="0"/>
        <w:ind w:left="360" w:right="360"/>
      </w:pPr>
      <w:r>
        <w:rPr>
          <w:rFonts w:ascii="Courier New" w:cs="Courier New" w:eastAsia="Courier New" w:hAnsi="Courier New"/>
          <w:color w:val="D4E6F1"/>
          <w:sz w:val="19"/>
          <w:szCs w:val="19"/>
        </w:rPr>
        <w:t xml:space="preserve">    - Plots readmission rate by primary diagnosis group.</w:t>
      </w:r>
    </w:p>
    <w:p>
      <w:pPr>
        <w:shd w:fill="1E2A3A" w:val="clear"/>
        <w:spacing w:before="0" w:after="80"/>
        <w:ind w:left="360" w:right="360"/>
      </w:pPr>
      <w:r>
        <w:rPr>
          <w:rFonts w:ascii="Courier New" w:cs="Courier New" w:eastAsia="Courier New" w:hAnsi="Courier New"/>
          <w:color w:val="D4E6F1"/>
          <w:sz w:val="19"/>
          <w:szCs w:val="19"/>
        </w:rPr>
        <w:t xml:space="preserve">    - Confirms train set has no admission_dates after 2024-01-01.</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Generator runs without error and prints: "Readmission rate: 0.1X — PASS"</w:t>
      </w:r>
    </w:p>
    <w:p>
      <w:pPr>
        <w:pStyle w:val="ListParagraph"/>
        <w:numPr>
          <w:ilvl w:val="0"/>
          <w:numId w:val="2"/>
        </w:numPr>
        <w:spacing w:before="30" w:after="30"/>
      </w:pPr>
      <w:r>
        <w:rPr>
          <w:rFonts w:ascii="Arial" w:cs="Arial" w:eastAsia="Arial" w:hAnsi="Arial"/>
          <w:color w:val="1C1C1C"/>
          <w:sz w:val="21"/>
          <w:szCs w:val="21"/>
        </w:rPr>
        <w:t xml:space="preserve">CSV has columns: patient_id, admission_id, admission_date, discharge_date, primary_icd10, secondary_icd10_1, secondary_icd10_2, age, sex, district, insurance, hiv_status, charlson_index, los_days, discharge_disposition, readmitted_30d, split.</w:t>
      </w:r>
    </w:p>
    <w:p>
      <w:pPr>
        <w:pStyle w:val="ListParagraph"/>
        <w:numPr>
          <w:ilvl w:val="0"/>
          <w:numId w:val="2"/>
        </w:numPr>
        <w:spacing w:before="30" w:after="30"/>
      </w:pPr>
      <w:r>
        <w:rPr>
          <w:rFonts w:ascii="Arial" w:cs="Arial" w:eastAsia="Arial" w:hAnsi="Arial"/>
          <w:color w:val="1C1C1C"/>
          <w:sz w:val="21"/>
          <w:szCs w:val="21"/>
        </w:rPr>
        <w:t xml:space="preserve">Readmission rate for malaria primary diagnosis is at least 1.5x the overall rate.</w:t>
      </w:r>
    </w:p>
    <w:p>
      <w:pPr>
        <w:pStyle w:val="ListParagraph"/>
        <w:numPr>
          <w:ilvl w:val="0"/>
          <w:numId w:val="2"/>
        </w:numPr>
        <w:spacing w:before="30" w:after="30"/>
      </w:pPr>
      <w:r>
        <w:rPr>
          <w:rFonts w:ascii="Arial" w:cs="Arial" w:eastAsia="Arial" w:hAnsi="Arial"/>
          <w:color w:val="1C1C1C"/>
          <w:sz w:val="21"/>
          <w:szCs w:val="21"/>
        </w:rPr>
        <w:t xml:space="preserve">No admission_date in the test split precedes any admission_date in the train split.</w:t>
      </w:r>
    </w:p>
    <w:p>
      <w:r>
        <w:br w:type="page"/>
      </w:r>
    </w:p>
    <w:p>
      <w:pPr>
        <w:pStyle w:val="Heading1"/>
        <w:spacing w:before="360" w:after="140"/>
      </w:pPr>
      <w:r>
        <w:rPr>
          <w:rFonts w:ascii="Arial" w:cs="Arial" w:eastAsia="Arial" w:hAnsi="Arial"/>
          <w:b/>
          <w:bCs/>
          <w:color w:val="1B4F72"/>
          <w:sz w:val="44"/>
          <w:szCs w:val="44"/>
        </w:rPr>
        <w:t xml:space="preserve">P-15 — Master Facility Registry (HFR) Sync</w:t>
      </w:r>
    </w:p>
    <w:p>
      <w:pPr>
        <w:spacing w:before="70" w:after="70"/>
      </w:pPr>
      <w:r>
        <w:rPr>
          <w:rFonts w:ascii="Arial" w:cs="Arial" w:eastAsia="Arial" w:hAnsi="Arial"/>
          <w:b w:val="false"/>
          <w:bCs w:val="false"/>
          <w:color w:val="1C1C1C"/>
          <w:sz w:val="22"/>
          <w:szCs w:val="22"/>
        </w:rPr>
        <w:t xml:space="preserve">Objective: Implement a sync service that pulls Tanzania's facility hierarchy from DHIS2's organisation unit API (as a proxy for the HFR) and populates TRIP's facility table, establishing the canonical seven-tier facility tree before any other facility logic is built.</w:t>
      </w:r>
    </w:p>
    <w:p>
      <w:pPr>
        <w:pStyle w:val="Heading3"/>
        <w:spacing w:before="180" w:after="70"/>
      </w:pPr>
      <w:r>
        <w:rPr>
          <w:rFonts w:ascii="Arial" w:cs="Arial" w:eastAsia="Arial" w:hAnsi="Arial"/>
          <w:b/>
          <w:bCs/>
          <w:color w:val="1B4F72"/>
          <w:sz w:val="24"/>
          <w:szCs w:val="24"/>
        </w:rPr>
        <w:t xml:space="preserve">Files to Modify / Create</w:t>
      </w:r>
    </w:p>
    <w:p>
      <w:pPr>
        <w:pStyle w:val="ListParagraph"/>
        <w:numPr>
          <w:ilvl w:val="0"/>
          <w:numId w:val="2"/>
        </w:numPr>
        <w:spacing w:before="30" w:after="30"/>
      </w:pPr>
      <w:r>
        <w:rPr>
          <w:rFonts w:ascii="Arial" w:cs="Arial" w:eastAsia="Arial" w:hAnsi="Arial"/>
          <w:color w:val="1C1C1C"/>
          <w:sz w:val="21"/>
          <w:szCs w:val="21"/>
        </w:rPr>
        <w:t xml:space="preserve">src/services/hfr.sync.service.js — create</w:t>
      </w:r>
    </w:p>
    <w:p>
      <w:pPr>
        <w:pStyle w:val="ListParagraph"/>
        <w:numPr>
          <w:ilvl w:val="0"/>
          <w:numId w:val="2"/>
        </w:numPr>
        <w:spacing w:before="30" w:after="30"/>
      </w:pPr>
      <w:r>
        <w:rPr>
          <w:rFonts w:ascii="Arial" w:cs="Arial" w:eastAsia="Arial" w:hAnsi="Arial"/>
          <w:color w:val="1C1C1C"/>
          <w:sz w:val="21"/>
          <w:szCs w:val="21"/>
        </w:rPr>
        <w:t xml:space="preserve">prisma/schema.prisma — add/verify Facility model with tier, parent, dhis2OrgUnitId fields</w:t>
      </w:r>
    </w:p>
    <w:p>
      <w:pPr>
        <w:pStyle w:val="ListParagraph"/>
        <w:numPr>
          <w:ilvl w:val="0"/>
          <w:numId w:val="2"/>
        </w:numPr>
        <w:spacing w:before="30" w:after="30"/>
      </w:pPr>
      <w:r>
        <w:rPr>
          <w:rFonts w:ascii="Arial" w:cs="Arial" w:eastAsia="Arial" w:hAnsi="Arial"/>
          <w:color w:val="1C1C1C"/>
          <w:sz w:val="21"/>
          <w:szCs w:val="21"/>
        </w:rPr>
        <w:t xml:space="preserve">src/routes/admin.routes.js — add POST /admin/hfr/sync endpoint</w:t>
      </w:r>
    </w:p>
    <w:p>
      <w:pPr>
        <w:pStyle w:val="ListParagraph"/>
        <w:numPr>
          <w:ilvl w:val="0"/>
          <w:numId w:val="2"/>
        </w:numPr>
        <w:spacing w:before="30" w:after="30"/>
      </w:pPr>
      <w:r>
        <w:rPr>
          <w:rFonts w:ascii="Arial" w:cs="Arial" w:eastAsia="Arial" w:hAnsi="Arial"/>
          <w:color w:val="1C1C1C"/>
          <w:sz w:val="21"/>
          <w:szCs w:val="21"/>
        </w:rPr>
        <w:t xml:space="preserve">src/config/dhis2.config.js — create (or extend existing config file)</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P-1 (Encryption). Prisma schema must be stable.</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implementing the HFR synchronisation service for TRIP.</w:t>
      </w:r>
    </w:p>
    <w:p>
      <w:pPr>
        <w:shd w:fill="1E2A3A" w:val="clear"/>
        <w:spacing w:before="0" w:after="0"/>
        <w:ind w:left="360" w:right="360"/>
      </w:pPr>
      <w:r>
        <w:rPr>
          <w:rFonts w:ascii="Courier New" w:cs="Courier New" w:eastAsia="Courier New" w:hAnsi="Courier New"/>
          <w:color w:val="D4E6F1"/>
          <w:sz w:val="19"/>
          <w:szCs w:val="19"/>
        </w:rPr>
        <w:t xml:space="preserve">Tanzania's Master Facility Registry is accessed via the DHIS2 org unit API.</w:t>
      </w:r>
    </w:p>
    <w:p>
      <w:pPr>
        <w:shd w:fill="1E2A3A" w:val="clear"/>
        <w:spacing w:before="0" w:after="0"/>
        <w:ind w:left="360" w:right="360"/>
      </w:pPr>
      <w:r>
        <w:rPr>
          <w:rFonts w:ascii="Courier New" w:cs="Courier New" w:eastAsia="Courier New" w:hAnsi="Courier New"/>
          <w:color w:val="D4E6F1"/>
          <w:sz w:val="19"/>
          <w:szCs w:val="19"/>
        </w:rPr>
        <w:t xml:space="preserve">The DHIS2 base URL is config-driven — switching from demo to production</w:t>
      </w:r>
    </w:p>
    <w:p>
      <w:pPr>
        <w:shd w:fill="1E2A3A" w:val="clear"/>
        <w:spacing w:before="0" w:after="0"/>
        <w:ind w:left="360" w:right="360"/>
      </w:pPr>
      <w:r>
        <w:rPr>
          <w:rFonts w:ascii="Courier New" w:cs="Courier New" w:eastAsia="Courier New" w:hAnsi="Courier New"/>
          <w:color w:val="D4E6F1"/>
          <w:sz w:val="19"/>
          <w:szCs w:val="19"/>
        </w:rPr>
        <w:t xml:space="preserve">requires ONLY a .env change, zero code change. This is non-negotiable.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Create src/config/dhis2.config.js:</w:t>
      </w:r>
    </w:p>
    <w:p>
      <w:pPr>
        <w:shd w:fill="1E2A3A" w:val="clear"/>
        <w:spacing w:before="0" w:after="0"/>
        <w:ind w:left="360" w:right="360"/>
      </w:pPr>
      <w:r>
        <w:rPr>
          <w:rFonts w:ascii="Courier New" w:cs="Courier New" w:eastAsia="Courier New" w:hAnsi="Courier New"/>
          <w:color w:val="D4E6F1"/>
          <w:sz w:val="19"/>
          <w:szCs w:val="19"/>
        </w:rPr>
        <w:t xml:space="preserve">  module.exports = {</w:t>
      </w:r>
    </w:p>
    <w:p>
      <w:pPr>
        <w:shd w:fill="1E2A3A" w:val="clear"/>
        <w:spacing w:before="0" w:after="0"/>
        <w:ind w:left="360" w:right="360"/>
      </w:pPr>
      <w:r>
        <w:rPr>
          <w:rFonts w:ascii="Courier New" w:cs="Courier New" w:eastAsia="Courier New" w:hAnsi="Courier New"/>
          <w:color w:val="D4E6F1"/>
          <w:sz w:val="19"/>
          <w:szCs w:val="19"/>
        </w:rPr>
        <w:t xml:space="preserve">    baseUrl:  process.env.DHIS2_BASE_URL  || "https://play.dhis2.org/40.5.0",</w:t>
      </w:r>
    </w:p>
    <w:p>
      <w:pPr>
        <w:shd w:fill="1E2A3A" w:val="clear"/>
        <w:spacing w:before="0" w:after="0"/>
        <w:ind w:left="360" w:right="360"/>
      </w:pPr>
      <w:r>
        <w:rPr>
          <w:rFonts w:ascii="Courier New" w:cs="Courier New" w:eastAsia="Courier New" w:hAnsi="Courier New"/>
          <w:color w:val="D4E6F1"/>
          <w:sz w:val="19"/>
          <w:szCs w:val="19"/>
        </w:rPr>
        <w:t xml:space="preserve">    username: process.env.DHIS2_USERNAME   || "admin",</w:t>
      </w:r>
    </w:p>
    <w:p>
      <w:pPr>
        <w:shd w:fill="1E2A3A" w:val="clear"/>
        <w:spacing w:before="0" w:after="0"/>
        <w:ind w:left="360" w:right="360"/>
      </w:pPr>
      <w:r>
        <w:rPr>
          <w:rFonts w:ascii="Courier New" w:cs="Courier New" w:eastAsia="Courier New" w:hAnsi="Courier New"/>
          <w:color w:val="D4E6F1"/>
          <w:sz w:val="19"/>
          <w:szCs w:val="19"/>
        </w:rPr>
        <w:t xml:space="preserve">    password: process.env.DHIS2_PASSWORD   || "district",</w:t>
      </w:r>
    </w:p>
    <w:p>
      <w:pPr>
        <w:shd w:fill="1E2A3A" w:val="clear"/>
        <w:spacing w:before="0" w:after="0"/>
        <w:ind w:left="360" w:right="360"/>
      </w:pPr>
      <w:r>
        <w:rPr>
          <w:rFonts w:ascii="Courier New" w:cs="Courier New" w:eastAsia="Courier New" w:hAnsi="Courier New"/>
          <w:color w:val="D4E6F1"/>
          <w:sz w:val="19"/>
          <w:szCs w:val="19"/>
        </w:rPr>
        <w:t xml:space="preserve">    orgUnitLevels: {</w:t>
      </w:r>
    </w:p>
    <w:p>
      <w:pPr>
        <w:shd w:fill="1E2A3A" w:val="clear"/>
        <w:spacing w:before="0" w:after="0"/>
        <w:ind w:left="360" w:right="360"/>
      </w:pPr>
      <w:r>
        <w:rPr>
          <w:rFonts w:ascii="Courier New" w:cs="Courier New" w:eastAsia="Courier New" w:hAnsi="Courier New"/>
          <w:color w:val="D4E6F1"/>
          <w:sz w:val="19"/>
          <w:szCs w:val="19"/>
        </w:rPr>
        <w:t xml:space="preserve">      NATIONAL: 1, ZONAL: 2, REGIONAL: 3,</w:t>
      </w:r>
    </w:p>
    <w:p>
      <w:pPr>
        <w:shd w:fill="1E2A3A" w:val="clear"/>
        <w:spacing w:before="0" w:after="0"/>
        <w:ind w:left="360" w:right="360"/>
      </w:pPr>
      <w:r>
        <w:rPr>
          <w:rFonts w:ascii="Courier New" w:cs="Courier New" w:eastAsia="Courier New" w:hAnsi="Courier New"/>
          <w:color w:val="D4E6F1"/>
          <w:sz w:val="19"/>
          <w:szCs w:val="19"/>
        </w:rPr>
        <w:t xml:space="preserve">      DISTRICT: 4, HEALTH_CENTRE: 5, DISPENSARY: 6</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syncIntervalHours: parseInt(process.env.DHIS2_SYNC_HOURS || "168"), // weekly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Verify prisma/schema.prisma has a Facility model with at minimum:</w:t>
      </w:r>
    </w:p>
    <w:p>
      <w:pPr>
        <w:shd w:fill="1E2A3A" w:val="clear"/>
        <w:spacing w:before="0" w:after="0"/>
        <w:ind w:left="360" w:right="360"/>
      </w:pPr>
      <w:r>
        <w:rPr>
          <w:rFonts w:ascii="Courier New" w:cs="Courier New" w:eastAsia="Courier New" w:hAnsi="Courier New"/>
          <w:color w:val="D4E6F1"/>
          <w:sz w:val="19"/>
          <w:szCs w:val="19"/>
        </w:rPr>
        <w:t xml:space="preserve">  id, name, dhis2OrgUnitId (unique), tier (Int 1-7), parentId (self-relation,</w:t>
      </w:r>
    </w:p>
    <w:p>
      <w:pPr>
        <w:shd w:fill="1E2A3A" w:val="clear"/>
        <w:spacing w:before="0" w:after="0"/>
        <w:ind w:left="360" w:right="360"/>
      </w:pPr>
      <w:r>
        <w:rPr>
          <w:rFonts w:ascii="Courier New" w:cs="Courier New" w:eastAsia="Courier New" w:hAnsi="Courier New"/>
          <w:color w:val="D4E6F1"/>
          <w:sz w:val="19"/>
          <w:szCs w:val="19"/>
        </w:rPr>
        <w:t xml:space="preserve">  nullable), level (String: NATIONAL/ZONAL/REGIONAL/DISTRICT/HEALTH_CENTRE/</w:t>
      </w:r>
    </w:p>
    <w:p>
      <w:pPr>
        <w:shd w:fill="1E2A3A" w:val="clear"/>
        <w:spacing w:before="0" w:after="0"/>
        <w:ind w:left="360" w:right="360"/>
      </w:pPr>
      <w:r>
        <w:rPr>
          <w:rFonts w:ascii="Courier New" w:cs="Courier New" w:eastAsia="Courier New" w:hAnsi="Courier New"/>
          <w:color w:val="D4E6F1"/>
          <w:sz w:val="19"/>
          <w:szCs w:val="19"/>
        </w:rPr>
        <w:t xml:space="preserve">  DISPENSARY/COMMUNITY), councilName, regionName, isActive (Boolean),</w:t>
      </w:r>
    </w:p>
    <w:p>
      <w:pPr>
        <w:shd w:fill="1E2A3A" w:val="clear"/>
        <w:spacing w:before="0" w:after="0"/>
        <w:ind w:left="360" w:right="360"/>
      </w:pPr>
      <w:r>
        <w:rPr>
          <w:rFonts w:ascii="Courier New" w:cs="Courier New" w:eastAsia="Courier New" w:hAnsi="Courier New"/>
          <w:color w:val="D4E6F1"/>
          <w:sz w:val="19"/>
          <w:szCs w:val="19"/>
        </w:rPr>
        <w:t xml:space="preserve">  lastSyncedAt (DateTime), createdAt, updatedAt.</w:t>
      </w:r>
    </w:p>
    <w:p>
      <w:pPr>
        <w:shd w:fill="1E2A3A" w:val="clear"/>
        <w:spacing w:before="0" w:after="0"/>
        <w:ind w:left="360" w:right="360"/>
      </w:pPr>
      <w:r>
        <w:rPr>
          <w:rFonts w:ascii="Courier New" w:cs="Courier New" w:eastAsia="Courier New" w:hAnsi="Courier New"/>
          <w:color w:val="D4E6F1"/>
          <w:sz w:val="19"/>
          <w:szCs w:val="19"/>
        </w:rPr>
        <w:t xml:space="preserve">  Add any missing fields and run: npx prisma migrate dev --name add_facility_hfr</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3 — Create src/services/hfr.sync.service.js: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fetchOrgUnits(level) {</w:t>
      </w:r>
    </w:p>
    <w:p>
      <w:pPr>
        <w:shd w:fill="1E2A3A" w:val="clear"/>
        <w:spacing w:before="0" w:after="0"/>
        <w:ind w:left="360" w:right="360"/>
      </w:pPr>
      <w:r>
        <w:rPr>
          <w:rFonts w:ascii="Courier New" w:cs="Courier New" w:eastAsia="Courier New" w:hAnsi="Courier New"/>
          <w:color w:val="D4E6F1"/>
          <w:sz w:val="19"/>
          <w:szCs w:val="19"/>
        </w:rPr>
        <w:t xml:space="preserve">    // GET {baseUrl}/api/organisationUnits.json</w:t>
      </w:r>
    </w:p>
    <w:p>
      <w:pPr>
        <w:shd w:fill="1E2A3A" w:val="clear"/>
        <w:spacing w:before="0" w:after="0"/>
        <w:ind w:left="360" w:right="360"/>
      </w:pPr>
      <w:r>
        <w:rPr>
          <w:rFonts w:ascii="Courier New" w:cs="Courier New" w:eastAsia="Courier New" w:hAnsi="Courier New"/>
          <w:color w:val="D4E6F1"/>
          <w:sz w:val="19"/>
          <w:szCs w:val="19"/>
        </w:rPr>
        <w:t xml:space="preserve">    // params: level={level}, fields=id,name,parent[id],level,path,</w:t>
      </w:r>
    </w:p>
    <w:p>
      <w:pPr>
        <w:shd w:fill="1E2A3A" w:val="clear"/>
        <w:spacing w:before="0" w:after="0"/>
        <w:ind w:left="360" w:right="360"/>
      </w:pPr>
      <w:r>
        <w:rPr>
          <w:rFonts w:ascii="Courier New" w:cs="Courier New" w:eastAsia="Courier New" w:hAnsi="Courier New"/>
          <w:color w:val="D4E6F1"/>
          <w:sz w:val="19"/>
          <w:szCs w:val="19"/>
        </w:rPr>
        <w:t xml:space="preserve">    //         coordinates,shortName,code, paging=false</w:t>
      </w:r>
    </w:p>
    <w:p>
      <w:pPr>
        <w:shd w:fill="1E2A3A" w:val="clear"/>
        <w:spacing w:before="0" w:after="0"/>
        <w:ind w:left="360" w:right="360"/>
      </w:pPr>
      <w:r>
        <w:rPr>
          <w:rFonts w:ascii="Courier New" w:cs="Courier New" w:eastAsia="Courier New" w:hAnsi="Courier New"/>
          <w:color w:val="D4E6F1"/>
          <w:sz w:val="19"/>
          <w:szCs w:val="19"/>
        </w:rPr>
        <w:t xml:space="preserve">    // Auth: Basic base64(username:password)</w:t>
      </w:r>
    </w:p>
    <w:p>
      <w:pPr>
        <w:shd w:fill="1E2A3A" w:val="clear"/>
        <w:spacing w:before="0" w:after="0"/>
        <w:ind w:left="360" w:right="360"/>
      </w:pPr>
      <w:r>
        <w:rPr>
          <w:rFonts w:ascii="Courier New" w:cs="Courier New" w:eastAsia="Courier New" w:hAnsi="Courier New"/>
          <w:color w:val="D4E6F1"/>
          <w:sz w:val="19"/>
          <w:szCs w:val="19"/>
        </w:rPr>
        <w:t xml:space="preserve">    // Return array of org unit objects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syncHierarchy() {</w:t>
      </w:r>
    </w:p>
    <w:p>
      <w:pPr>
        <w:shd w:fill="1E2A3A" w:val="clear"/>
        <w:spacing w:before="0" w:after="0"/>
        <w:ind w:left="360" w:right="360"/>
      </w:pPr>
      <w:r>
        <w:rPr>
          <w:rFonts w:ascii="Courier New" w:cs="Courier New" w:eastAsia="Courier New" w:hAnsi="Courier New"/>
          <w:color w:val="D4E6F1"/>
          <w:sz w:val="19"/>
          <w:szCs w:val="19"/>
        </w:rPr>
        <w:t xml:space="preserve">    // Fetch levels 1 through 6 in sequence.</w:t>
      </w:r>
    </w:p>
    <w:p>
      <w:pPr>
        <w:shd w:fill="1E2A3A" w:val="clear"/>
        <w:spacing w:before="0" w:after="0"/>
        <w:ind w:left="360" w:right="360"/>
      </w:pPr>
      <w:r>
        <w:rPr>
          <w:rFonts w:ascii="Courier New" w:cs="Courier New" w:eastAsia="Courier New" w:hAnsi="Courier New"/>
          <w:color w:val="D4E6F1"/>
          <w:sz w:val="19"/>
          <w:szCs w:val="19"/>
        </w:rPr>
        <w:t xml:space="preserve">    // For each org unit:</w:t>
      </w:r>
    </w:p>
    <w:p>
      <w:pPr>
        <w:shd w:fill="1E2A3A" w:val="clear"/>
        <w:spacing w:before="0" w:after="0"/>
        <w:ind w:left="360" w:right="360"/>
      </w:pPr>
      <w:r>
        <w:rPr>
          <w:rFonts w:ascii="Courier New" w:cs="Courier New" w:eastAsia="Courier New" w:hAnsi="Courier New"/>
          <w:color w:val="D4E6F1"/>
          <w:sz w:val="19"/>
          <w:szCs w:val="19"/>
        </w:rPr>
        <w:t xml:space="preserve">    //   upsert into Facility table using dhis2OrgUnitId as the unique key.</w:t>
      </w:r>
    </w:p>
    <w:p>
      <w:pPr>
        <w:shd w:fill="1E2A3A" w:val="clear"/>
        <w:spacing w:before="0" w:after="0"/>
        <w:ind w:left="360" w:right="360"/>
      </w:pPr>
      <w:r>
        <w:rPr>
          <w:rFonts w:ascii="Courier New" w:cs="Courier New" w:eastAsia="Courier New" w:hAnsi="Courier New"/>
          <w:color w:val="D4E6F1"/>
          <w:sz w:val="19"/>
          <w:szCs w:val="19"/>
        </w:rPr>
        <w:t xml:space="preserve">    //   Set tier from dhis2 level number.</w:t>
      </w:r>
    </w:p>
    <w:p>
      <w:pPr>
        <w:shd w:fill="1E2A3A" w:val="clear"/>
        <w:spacing w:before="0" w:after="0"/>
        <w:ind w:left="360" w:right="360"/>
      </w:pPr>
      <w:r>
        <w:rPr>
          <w:rFonts w:ascii="Courier New" w:cs="Courier New" w:eastAsia="Courier New" w:hAnsi="Courier New"/>
          <w:color w:val="D4E6F1"/>
          <w:sz w:val="19"/>
          <w:szCs w:val="19"/>
        </w:rPr>
        <w:t xml:space="preserve">    //   Set parentId by looking up parent.id in already-upserted facilities.</w:t>
      </w:r>
    </w:p>
    <w:p>
      <w:pPr>
        <w:shd w:fill="1E2A3A" w:val="clear"/>
        <w:spacing w:before="0" w:after="0"/>
        <w:ind w:left="360" w:right="360"/>
      </w:pPr>
      <w:r>
        <w:rPr>
          <w:rFonts w:ascii="Courier New" w:cs="Courier New" w:eastAsia="Courier New" w:hAnsi="Courier New"/>
          <w:color w:val="D4E6F1"/>
          <w:sz w:val="19"/>
          <w:szCs w:val="19"/>
        </w:rPr>
        <w:t xml:space="preserve">    //   Set isActive = true, lastSyncedAt = now().</w:t>
      </w:r>
    </w:p>
    <w:p>
      <w:pPr>
        <w:shd w:fill="1E2A3A" w:val="clear"/>
        <w:spacing w:before="0" w:after="0"/>
        <w:ind w:left="360" w:right="360"/>
      </w:pPr>
      <w:r>
        <w:rPr>
          <w:rFonts w:ascii="Courier New" w:cs="Courier New" w:eastAsia="Courier New" w:hAnsi="Courier New"/>
          <w:color w:val="D4E6F1"/>
          <w:sz w:val="19"/>
          <w:szCs w:val="19"/>
        </w:rPr>
        <w:t xml:space="preserve">    // After sync: deactivate (isActive=false) any facility in DB</w:t>
      </w:r>
    </w:p>
    <w:p>
      <w:pPr>
        <w:shd w:fill="1E2A3A" w:val="clear"/>
        <w:spacing w:before="0" w:after="0"/>
        <w:ind w:left="360" w:right="360"/>
      </w:pPr>
      <w:r>
        <w:rPr>
          <w:rFonts w:ascii="Courier New" w:cs="Courier New" w:eastAsia="Courier New" w:hAnsi="Courier New"/>
          <w:color w:val="D4E6F1"/>
          <w:sz w:val="19"/>
          <w:szCs w:val="19"/>
        </w:rPr>
        <w:t xml:space="preserve">    //   whose dhis2OrgUnitId was NOT seen in this sync run.</w:t>
      </w:r>
    </w:p>
    <w:p>
      <w:pPr>
        <w:shd w:fill="1E2A3A" w:val="clear"/>
        <w:spacing w:before="0" w:after="0"/>
        <w:ind w:left="360" w:right="360"/>
      </w:pPr>
      <w:r>
        <w:rPr>
          <w:rFonts w:ascii="Courier New" w:cs="Courier New" w:eastAsia="Courier New" w:hAnsi="Courier New"/>
          <w:color w:val="D4E6F1"/>
          <w:sz w:val="19"/>
          <w:szCs w:val="19"/>
        </w:rPr>
        <w:t xml:space="preserve">    // Return { added, updated, deactivated, total, syncedAt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getFacilityTree(rootOrgUnitId = null) {</w:t>
      </w:r>
    </w:p>
    <w:p>
      <w:pPr>
        <w:shd w:fill="1E2A3A" w:val="clear"/>
        <w:spacing w:before="0" w:after="0"/>
        <w:ind w:left="360" w:right="360"/>
      </w:pPr>
      <w:r>
        <w:rPr>
          <w:rFonts w:ascii="Courier New" w:cs="Courier New" w:eastAsia="Courier New" w:hAnsi="Courier New"/>
          <w:color w:val="D4E6F1"/>
          <w:sz w:val="19"/>
          <w:szCs w:val="19"/>
        </w:rPr>
        <w:t xml:space="preserve">    // Return the full facility tree as nested JSON,</w:t>
      </w:r>
    </w:p>
    <w:p>
      <w:pPr>
        <w:shd w:fill="1E2A3A" w:val="clear"/>
        <w:spacing w:before="0" w:after="0"/>
        <w:ind w:left="360" w:right="360"/>
      </w:pPr>
      <w:r>
        <w:rPr>
          <w:rFonts w:ascii="Courier New" w:cs="Courier New" w:eastAsia="Courier New" w:hAnsi="Courier New"/>
          <w:color w:val="D4E6F1"/>
          <w:sz w:val="19"/>
          <w:szCs w:val="19"/>
        </w:rPr>
        <w:t xml:space="preserve">    // optionally rooted at a specific org unit.</w:t>
      </w:r>
    </w:p>
    <w:p>
      <w:pPr>
        <w:shd w:fill="1E2A3A" w:val="clear"/>
        <w:spacing w:before="0" w:after="0"/>
        <w:ind w:left="360" w:right="360"/>
      </w:pPr>
      <w:r>
        <w:rPr>
          <w:rFonts w:ascii="Courier New" w:cs="Courier New" w:eastAsia="Courier New" w:hAnsi="Courier New"/>
          <w:color w:val="D4E6F1"/>
          <w:sz w:val="19"/>
          <w:szCs w:val="19"/>
        </w:rPr>
        <w:t xml:space="preserve">    // Used by the frontend facility selector.</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4 — Add to src/routes/admin.routes.js (TRIP_SYSADMIN role only):</w:t>
      </w:r>
    </w:p>
    <w:p>
      <w:pPr>
        <w:shd w:fill="1E2A3A" w:val="clear"/>
        <w:spacing w:before="0" w:after="0"/>
        <w:ind w:left="360" w:right="360"/>
      </w:pPr>
      <w:r>
        <w:rPr>
          <w:rFonts w:ascii="Courier New" w:cs="Courier New" w:eastAsia="Courier New" w:hAnsi="Courier New"/>
          <w:color w:val="D4E6F1"/>
          <w:sz w:val="19"/>
          <w:szCs w:val="19"/>
        </w:rPr>
        <w:t xml:space="preserve">  POST /admin/hfr/sync — calls syncHierarchy(), returns result object.</w:t>
      </w:r>
    </w:p>
    <w:p>
      <w:pPr>
        <w:shd w:fill="1E2A3A" w:val="clear"/>
        <w:spacing w:before="0" w:after="0"/>
        <w:ind w:left="360" w:right="360"/>
      </w:pPr>
      <w:r>
        <w:rPr>
          <w:rFonts w:ascii="Courier New" w:cs="Courier New" w:eastAsia="Courier New" w:hAnsi="Courier New"/>
          <w:color w:val="D4E6F1"/>
          <w:sz w:val="19"/>
          <w:szCs w:val="19"/>
        </w:rPr>
        <w:t xml:space="preserve">  GET  /admin/facilities/tree — calls getFacilityTree(), returns nested JSON.</w:t>
      </w:r>
    </w:p>
    <w:p>
      <w:pPr>
        <w:shd w:fill="1E2A3A" w:val="clear"/>
        <w:spacing w:before="0" w:after="0"/>
        <w:ind w:left="360" w:right="360"/>
      </w:pPr>
      <w:r>
        <w:rPr>
          <w:rFonts w:ascii="Courier New" w:cs="Courier New" w:eastAsia="Courier New" w:hAnsi="Courier New"/>
          <w:color w:val="D4E6F1"/>
          <w:sz w:val="19"/>
          <w:szCs w:val="19"/>
        </w:rPr>
        <w:t xml:space="preserve">  GET  /admin/facilities/tree/:orgUnitId — subtree from given root.</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5 — Add error handling:</w:t>
      </w:r>
    </w:p>
    <w:p>
      <w:pPr>
        <w:shd w:fill="1E2A3A" w:val="clear"/>
        <w:spacing w:before="0" w:after="0"/>
        <w:ind w:left="360" w:right="360"/>
      </w:pPr>
      <w:r>
        <w:rPr>
          <w:rFonts w:ascii="Courier New" w:cs="Courier New" w:eastAsia="Courier New" w:hAnsi="Courier New"/>
          <w:color w:val="D4E6F1"/>
          <w:sz w:val="19"/>
          <w:szCs w:val="19"/>
        </w:rPr>
        <w:t xml:space="preserve">  - DHIS2 unreachable: return { error: "DHIS2_UNAVAILABLE", lastSync: ... }</w:t>
      </w:r>
    </w:p>
    <w:p>
      <w:pPr>
        <w:shd w:fill="1E2A3A" w:val="clear"/>
        <w:spacing w:before="0" w:after="0"/>
        <w:ind w:left="360" w:right="360"/>
      </w:pPr>
      <w:r>
        <w:rPr>
          <w:rFonts w:ascii="Courier New" w:cs="Courier New" w:eastAsia="Courier New" w:hAnsi="Courier New"/>
          <w:color w:val="D4E6F1"/>
          <w:sz w:val="19"/>
          <w:szCs w:val="19"/>
        </w:rPr>
        <w:t xml:space="preserve">  - Partial failure: roll back the entire sync transaction and return error.</w:t>
      </w:r>
    </w:p>
    <w:p>
      <w:pPr>
        <w:shd w:fill="1E2A3A" w:val="clear"/>
        <w:spacing w:before="0" w:after="0"/>
        <w:ind w:left="360" w:right="360"/>
      </w:pPr>
      <w:r>
        <w:rPr>
          <w:rFonts w:ascii="Courier New" w:cs="Courier New" w:eastAsia="Courier New" w:hAnsi="Courier New"/>
          <w:color w:val="D4E6F1"/>
          <w:sz w:val="19"/>
          <w:szCs w:val="19"/>
        </w:rPr>
        <w:t xml:space="preserve">  - Log every sync run to the audit table (see P-5).</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IMPORTANT: All HTTP calls to DHIS2 must go through a single dhis2Client</w:t>
      </w:r>
    </w:p>
    <w:p>
      <w:pPr>
        <w:shd w:fill="1E2A3A" w:val="clear"/>
        <w:spacing w:before="0" w:after="80"/>
        <w:ind w:left="360" w:right="360"/>
      </w:pPr>
      <w:r>
        <w:rPr>
          <w:rFonts w:ascii="Courier New" w:cs="Courier New" w:eastAsia="Courier New" w:hAnsi="Courier New"/>
          <w:color w:val="D4E6F1"/>
          <w:sz w:val="19"/>
          <w:szCs w:val="19"/>
        </w:rPr>
        <w:t xml:space="preserve">helper that injects auth headers from config. Never hardcode credentials.</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POST /admin/hfr/sync with DHIS2 demo credentials returns { added: N, updated: 0, deactivated: 0, total: N } with N &gt; 100 org units.</w:t>
      </w:r>
    </w:p>
    <w:p>
      <w:pPr>
        <w:pStyle w:val="ListParagraph"/>
        <w:numPr>
          <w:ilvl w:val="0"/>
          <w:numId w:val="2"/>
        </w:numPr>
        <w:spacing w:before="30" w:after="30"/>
      </w:pPr>
      <w:r>
        <w:rPr>
          <w:rFonts w:ascii="Arial" w:cs="Arial" w:eastAsia="Arial" w:hAnsi="Arial"/>
          <w:color w:val="1C1C1C"/>
          <w:sz w:val="21"/>
          <w:szCs w:val="21"/>
        </w:rPr>
        <w:t xml:space="preserve">GET /admin/facilities/tree returns a nested JSON tree with at least 3 levels.</w:t>
      </w:r>
    </w:p>
    <w:p>
      <w:pPr>
        <w:pStyle w:val="ListParagraph"/>
        <w:numPr>
          <w:ilvl w:val="0"/>
          <w:numId w:val="2"/>
        </w:numPr>
        <w:spacing w:before="30" w:after="30"/>
      </w:pPr>
      <w:r>
        <w:rPr>
          <w:rFonts w:ascii="Arial" w:cs="Arial" w:eastAsia="Arial" w:hAnsi="Arial"/>
          <w:color w:val="1C1C1C"/>
          <w:sz w:val="21"/>
          <w:szCs w:val="21"/>
        </w:rPr>
        <w:t xml:space="preserve">Change DHIS2_BASE_URL in .env to an invalid URL. Sync returns { error: "DHIS2_UNAVAILABLE" } — server does not crash.</w:t>
      </w:r>
    </w:p>
    <w:p>
      <w:pPr>
        <w:pStyle w:val="ListParagraph"/>
        <w:numPr>
          <w:ilvl w:val="0"/>
          <w:numId w:val="2"/>
        </w:numPr>
        <w:spacing w:before="30" w:after="30"/>
      </w:pPr>
      <w:r>
        <w:rPr>
          <w:rFonts w:ascii="Arial" w:cs="Arial" w:eastAsia="Arial" w:hAnsi="Arial"/>
          <w:color w:val="1C1C1C"/>
          <w:sz w:val="21"/>
          <w:szCs w:val="21"/>
        </w:rPr>
        <w:t xml:space="preserve">Run sync twice. Second run returns { added: 0, updated: N, deactivated: 0 } — confirming idempotency.</w:t>
      </w:r>
    </w:p>
    <w:p>
      <w:r>
        <w:br w:type="page"/>
      </w:r>
    </w:p>
    <w:p>
      <w:pPr>
        <w:pStyle w:val="Heading1"/>
        <w:spacing w:before="360" w:after="140"/>
      </w:pPr>
      <w:r>
        <w:rPr>
          <w:rFonts w:ascii="Arial" w:cs="Arial" w:eastAsia="Arial" w:hAnsi="Arial"/>
          <w:b/>
          <w:bCs/>
          <w:color w:val="1B4F72"/>
          <w:sz w:val="44"/>
          <w:szCs w:val="44"/>
        </w:rPr>
        <w:t xml:space="preserve">P-2 — Facility Hierarchy and Multi-Tenancy Model</w:t>
      </w:r>
    </w:p>
    <w:p>
      <w:pPr>
        <w:spacing w:before="70" w:after="70"/>
      </w:pPr>
      <w:r>
        <w:rPr>
          <w:rFonts w:ascii="Arial" w:cs="Arial" w:eastAsia="Arial" w:hAnsi="Arial"/>
          <w:b w:val="false"/>
          <w:bCs w:val="false"/>
          <w:color w:val="1C1C1C"/>
          <w:sz w:val="22"/>
          <w:szCs w:val="22"/>
        </w:rPr>
        <w:t xml:space="preserve">Objective: Implement facility-scoped data partitioning throughout the entire application layer, so every patient record, prediction, and audit entry is bound to a facility_id, and no cross-facility query can execute without passing through the authorization middleware.</w:t>
      </w:r>
    </w:p>
    <w:p>
      <w:pPr>
        <w:pStyle w:val="Heading3"/>
        <w:spacing w:before="180" w:after="70"/>
      </w:pPr>
      <w:r>
        <w:rPr>
          <w:rFonts w:ascii="Arial" w:cs="Arial" w:eastAsia="Arial" w:hAnsi="Arial"/>
          <w:b/>
          <w:bCs/>
          <w:color w:val="1B4F72"/>
          <w:sz w:val="24"/>
          <w:szCs w:val="24"/>
        </w:rPr>
        <w:t xml:space="preserve">Files to Modify</w:t>
      </w:r>
    </w:p>
    <w:p>
      <w:pPr>
        <w:pStyle w:val="ListParagraph"/>
        <w:numPr>
          <w:ilvl w:val="0"/>
          <w:numId w:val="2"/>
        </w:numPr>
        <w:spacing w:before="30" w:after="30"/>
      </w:pPr>
      <w:r>
        <w:rPr>
          <w:rFonts w:ascii="Arial" w:cs="Arial" w:eastAsia="Arial" w:hAnsi="Arial"/>
          <w:color w:val="1C1C1C"/>
          <w:sz w:val="21"/>
          <w:szCs w:val="21"/>
        </w:rPr>
        <w:t xml:space="preserve">prisma/schema.prisma — add facilityId FK to Patient, Admission, Prediction, AuditLog models</w:t>
      </w:r>
    </w:p>
    <w:p>
      <w:pPr>
        <w:pStyle w:val="ListParagraph"/>
        <w:numPr>
          <w:ilvl w:val="0"/>
          <w:numId w:val="2"/>
        </w:numPr>
        <w:spacing w:before="30" w:after="30"/>
      </w:pPr>
      <w:r>
        <w:rPr>
          <w:rFonts w:ascii="Arial" w:cs="Arial" w:eastAsia="Arial" w:hAnsi="Arial"/>
          <w:color w:val="1C1C1C"/>
          <w:sz w:val="21"/>
          <w:szCs w:val="21"/>
        </w:rPr>
        <w:t xml:space="preserve">src/middleware/facilityScope.middleware.js — create: injects facilityId from JWT into every request context</w:t>
      </w:r>
    </w:p>
    <w:p>
      <w:pPr>
        <w:pStyle w:val="ListParagraph"/>
        <w:numPr>
          <w:ilvl w:val="0"/>
          <w:numId w:val="2"/>
        </w:numPr>
        <w:spacing w:before="30" w:after="30"/>
      </w:pPr>
      <w:r>
        <w:rPr>
          <w:rFonts w:ascii="Arial" w:cs="Arial" w:eastAsia="Arial" w:hAnsi="Arial"/>
          <w:color w:val="1C1C1C"/>
          <w:sz w:val="21"/>
          <w:szCs w:val="21"/>
        </w:rPr>
        <w:t xml:space="preserve">src/middleware/auth.middleware.js — extend: include facilityId and facilityTier in the decoded JWT payload</w:t>
      </w:r>
    </w:p>
    <w:p>
      <w:pPr>
        <w:pStyle w:val="ListParagraph"/>
        <w:numPr>
          <w:ilvl w:val="0"/>
          <w:numId w:val="2"/>
        </w:numPr>
        <w:spacing w:before="30" w:after="30"/>
      </w:pPr>
      <w:r>
        <w:rPr>
          <w:rFonts w:ascii="Arial" w:cs="Arial" w:eastAsia="Arial" w:hAnsi="Arial"/>
          <w:color w:val="1C1C1C"/>
          <w:sz w:val="21"/>
          <w:szCs w:val="21"/>
        </w:rPr>
        <w:t xml:space="preserve">src/routes/*.routes.js — all routes that touch patient/admission data must use facilityScope middleware</w:t>
      </w:r>
    </w:p>
    <w:p>
      <w:pPr>
        <w:pStyle w:val="ListParagraph"/>
        <w:numPr>
          <w:ilvl w:val="0"/>
          <w:numId w:val="2"/>
        </w:numPr>
        <w:spacing w:before="30" w:after="30"/>
      </w:pPr>
      <w:r>
        <w:rPr>
          <w:rFonts w:ascii="Arial" w:cs="Arial" w:eastAsia="Arial" w:hAnsi="Arial"/>
          <w:color w:val="1C1C1C"/>
          <w:sz w:val="21"/>
          <w:szCs w:val="21"/>
        </w:rPr>
        <w:t xml:space="preserve">src/services/patient.service.js — all queries must be scoped by req.facilityId</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P-1 (Encryption), P-15 (HFR Sync — so facility IDs exist in DB).</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implementing hierarchical multi-tenancy for TRIP. Every data record</w:t>
      </w:r>
    </w:p>
    <w:p>
      <w:pPr>
        <w:shd w:fill="1E2A3A" w:val="clear"/>
        <w:spacing w:before="0" w:after="0"/>
        <w:ind w:left="360" w:right="360"/>
      </w:pPr>
      <w:r>
        <w:rPr>
          <w:rFonts w:ascii="Courier New" w:cs="Courier New" w:eastAsia="Courier New" w:hAnsi="Courier New"/>
          <w:color w:val="D4E6F1"/>
          <w:sz w:val="19"/>
          <w:szCs w:val="19"/>
        </w:rPr>
        <w:t xml:space="preserve">must be scoped to a facility. Cross-facility queries are only permitted for</w:t>
      </w:r>
    </w:p>
    <w:p>
      <w:pPr>
        <w:shd w:fill="1E2A3A" w:val="clear"/>
        <w:spacing w:before="0" w:after="0"/>
        <w:ind w:left="360" w:right="360"/>
      </w:pPr>
      <w:r>
        <w:rPr>
          <w:rFonts w:ascii="Courier New" w:cs="Courier New" w:eastAsia="Courier New" w:hAnsi="Courier New"/>
          <w:color w:val="D4E6F1"/>
          <w:sz w:val="19"/>
          <w:szCs w:val="19"/>
        </w:rPr>
        <w:t xml:space="preserve">roles at DISTRICT level and above, and only for aggregate data.</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In prisma/schema.prisma, verify that the following models have</w:t>
      </w:r>
    </w:p>
    <w:p>
      <w:pPr>
        <w:shd w:fill="1E2A3A" w:val="clear"/>
        <w:spacing w:before="0" w:after="0"/>
        <w:ind w:left="360" w:right="360"/>
      </w:pPr>
      <w:r>
        <w:rPr>
          <w:rFonts w:ascii="Courier New" w:cs="Courier New" w:eastAsia="Courier New" w:hAnsi="Courier New"/>
          <w:color w:val="D4E6F1"/>
          <w:sz w:val="19"/>
          <w:szCs w:val="19"/>
        </w:rPr>
        <w:t xml:space="preserve">a facilityId field as a non-nullable foreign key to Facility:</w:t>
      </w:r>
    </w:p>
    <w:p>
      <w:pPr>
        <w:shd w:fill="1E2A3A" w:val="clear"/>
        <w:spacing w:before="0" w:after="0"/>
        <w:ind w:left="360" w:right="360"/>
      </w:pPr>
      <w:r>
        <w:rPr>
          <w:rFonts w:ascii="Courier New" w:cs="Courier New" w:eastAsia="Courier New" w:hAnsi="Courier New"/>
          <w:color w:val="D4E6F1"/>
          <w:sz w:val="19"/>
          <w:szCs w:val="19"/>
        </w:rPr>
        <w:t xml:space="preserve">  Patient, Admission, Prediction, AuditLog, UserFacilityAssignment.</w:t>
      </w:r>
    </w:p>
    <w:p>
      <w:pPr>
        <w:shd w:fill="1E2A3A" w:val="clear"/>
        <w:spacing w:before="0" w:after="0"/>
        <w:ind w:left="360" w:right="360"/>
      </w:pPr>
      <w:r>
        <w:rPr>
          <w:rFonts w:ascii="Courier New" w:cs="Courier New" w:eastAsia="Courier New" w:hAnsi="Courier New"/>
          <w:color w:val="D4E6F1"/>
          <w:sz w:val="19"/>
          <w:szCs w:val="19"/>
        </w:rPr>
        <w:t xml:space="preserve">  If any are missing, add facilityId String, facility Facility @relation(...)</w:t>
      </w:r>
    </w:p>
    <w:p>
      <w:pPr>
        <w:shd w:fill="1E2A3A" w:val="clear"/>
        <w:spacing w:before="0" w:after="0"/>
        <w:ind w:left="360" w:right="360"/>
      </w:pPr>
      <w:r>
        <w:rPr>
          <w:rFonts w:ascii="Courier New" w:cs="Courier New" w:eastAsia="Courier New" w:hAnsi="Courier New"/>
          <w:color w:val="D4E6F1"/>
          <w:sz w:val="19"/>
          <w:szCs w:val="19"/>
        </w:rPr>
        <w:t xml:space="preserve">  and run: npx prisma migrate dev --name add_facility_scope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Extend JWT token payload (in src/services/auth.service.js or</w:t>
      </w:r>
    </w:p>
    <w:p>
      <w:pPr>
        <w:shd w:fill="1E2A3A" w:val="clear"/>
        <w:spacing w:before="0" w:after="0"/>
        <w:ind w:left="360" w:right="360"/>
      </w:pPr>
      <w:r>
        <w:rPr>
          <w:rFonts w:ascii="Courier New" w:cs="Courier New" w:eastAsia="Courier New" w:hAnsi="Courier New"/>
          <w:color w:val="D4E6F1"/>
          <w:sz w:val="19"/>
          <w:szCs w:val="19"/>
        </w:rPr>
        <w:t xml:space="preserve">  wherever tokens are signed) to include:</w:t>
      </w:r>
    </w:p>
    <w:p>
      <w:pPr>
        <w:shd w:fill="1E2A3A" w:val="clear"/>
        <w:spacing w:before="0" w:after="0"/>
        <w:ind w:left="360" w:right="360"/>
      </w:pPr>
      <w:r>
        <w:rPr>
          <w:rFonts w:ascii="Courier New" w:cs="Courier New" w:eastAsia="Courier New" w:hAnsi="Courier New"/>
          <w:color w:val="D4E6F1"/>
          <w:sz w:val="19"/>
          <w:szCs w:val="19"/>
        </w:rPr>
        <w:t xml:space="preserve">  { userId, role, facilityId, facilityTier, adminScope: { regionId?, districtId? } }</w:t>
      </w:r>
    </w:p>
    <w:p>
      <w:pPr>
        <w:shd w:fill="1E2A3A" w:val="clear"/>
        <w:spacing w:before="0" w:after="0"/>
        <w:ind w:left="360" w:right="360"/>
      </w:pPr>
      <w:r>
        <w:rPr>
          <w:rFonts w:ascii="Courier New" w:cs="Courier New" w:eastAsia="Courier New" w:hAnsi="Courier New"/>
          <w:color w:val="D4E6F1"/>
          <w:sz w:val="19"/>
          <w:szCs w:val="19"/>
        </w:rPr>
        <w:t xml:space="preserve">  facilityTier is an integer 1-7 from the Facility.tier field.</w:t>
      </w:r>
    </w:p>
    <w:p>
      <w:pPr>
        <w:shd w:fill="1E2A3A" w:val="clear"/>
        <w:spacing w:before="0" w:after="0"/>
        <w:ind w:left="360" w:right="360"/>
      </w:pPr>
      <w:r>
        <w:rPr>
          <w:rFonts w:ascii="Courier New" w:cs="Courier New" w:eastAsia="Courier New" w:hAnsi="Courier New"/>
          <w:color w:val="D4E6F1"/>
          <w:sz w:val="19"/>
          <w:szCs w:val="19"/>
        </w:rPr>
        <w:t xml:space="preserve">  adminScope is populated for DHIO, RHIM, ZONAL_COORD, MOH_OFFICER roles.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3 — Create src/middleware/facilityScope.middleware.js: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function facilityScope(req, res, next) {</w:t>
      </w:r>
    </w:p>
    <w:p>
      <w:pPr>
        <w:shd w:fill="1E2A3A" w:val="clear"/>
        <w:spacing w:before="0" w:after="0"/>
        <w:ind w:left="360" w:right="360"/>
      </w:pPr>
      <w:r>
        <w:rPr>
          <w:rFonts w:ascii="Courier New" w:cs="Courier New" w:eastAsia="Courier New" w:hAnsi="Courier New"/>
          <w:color w:val="D4E6F1"/>
          <w:sz w:val="19"/>
          <w:szCs w:val="19"/>
        </w:rPr>
        <w:t xml:space="preserve">    // Reads req.user (set by auth middleware from JWT).</w:t>
      </w:r>
    </w:p>
    <w:p>
      <w:pPr>
        <w:shd w:fill="1E2A3A" w:val="clear"/>
        <w:spacing w:before="0" w:after="0"/>
        <w:ind w:left="360" w:right="360"/>
      </w:pPr>
      <w:r>
        <w:rPr>
          <w:rFonts w:ascii="Courier New" w:cs="Courier New" w:eastAsia="Courier New" w:hAnsi="Courier New"/>
          <w:color w:val="D4E6F1"/>
          <w:sz w:val="19"/>
          <w:szCs w:val="19"/>
        </w:rPr>
        <w:t xml:space="preserve">    // Sets req.facilityContext = {</w:t>
      </w:r>
    </w:p>
    <w:p>
      <w:pPr>
        <w:shd w:fill="1E2A3A" w:val="clear"/>
        <w:spacing w:before="0" w:after="0"/>
        <w:ind w:left="360" w:right="360"/>
      </w:pPr>
      <w:r>
        <w:rPr>
          <w:rFonts w:ascii="Courier New" w:cs="Courier New" w:eastAsia="Courier New" w:hAnsi="Courier New"/>
          <w:color w:val="D4E6F1"/>
          <w:sz w:val="19"/>
          <w:szCs w:val="19"/>
        </w:rPr>
        <w:t xml:space="preserve">    //   facilityId: req.user.facilityId,</w:t>
      </w:r>
    </w:p>
    <w:p>
      <w:pPr>
        <w:shd w:fill="1E2A3A" w:val="clear"/>
        <w:spacing w:before="0" w:after="0"/>
        <w:ind w:left="360" w:right="360"/>
      </w:pPr>
      <w:r>
        <w:rPr>
          <w:rFonts w:ascii="Courier New" w:cs="Courier New" w:eastAsia="Courier New" w:hAnsi="Courier New"/>
          <w:color w:val="D4E6F1"/>
          <w:sz w:val="19"/>
          <w:szCs w:val="19"/>
        </w:rPr>
        <w:t xml:space="preserve">    //   facilityTier: req.user.facilityTier,</w:t>
      </w:r>
    </w:p>
    <w:p>
      <w:pPr>
        <w:shd w:fill="1E2A3A" w:val="clear"/>
        <w:spacing w:before="0" w:after="0"/>
        <w:ind w:left="360" w:right="360"/>
      </w:pPr>
      <w:r>
        <w:rPr>
          <w:rFonts w:ascii="Courier New" w:cs="Courier New" w:eastAsia="Courier New" w:hAnsi="Courier New"/>
          <w:color w:val="D4E6F1"/>
          <w:sz w:val="19"/>
          <w:szCs w:val="19"/>
        </w:rPr>
        <w:t xml:space="preserve">    //   role: req.user.role,</w:t>
      </w:r>
    </w:p>
    <w:p>
      <w:pPr>
        <w:shd w:fill="1E2A3A" w:val="clear"/>
        <w:spacing w:before="0" w:after="0"/>
        <w:ind w:left="360" w:right="360"/>
      </w:pPr>
      <w:r>
        <w:rPr>
          <w:rFonts w:ascii="Courier New" w:cs="Courier New" w:eastAsia="Courier New" w:hAnsi="Courier New"/>
          <w:color w:val="D4E6F1"/>
          <w:sz w:val="19"/>
          <w:szCs w:val="19"/>
        </w:rPr>
        <w:t xml:space="preserve">    //   adminScope: req.user.adminScope,</w:t>
      </w:r>
    </w:p>
    <w:p>
      <w:pPr>
        <w:shd w:fill="1E2A3A" w:val="clear"/>
        <w:spacing w:before="0" w:after="0"/>
        <w:ind w:left="360" w:right="360"/>
      </w:pPr>
      <w:r>
        <w:rPr>
          <w:rFonts w:ascii="Courier New" w:cs="Courier New" w:eastAsia="Courier New" w:hAnsi="Courier New"/>
          <w:color w:val="D4E6F1"/>
          <w:sz w:val="19"/>
          <w:szCs w:val="19"/>
        </w:rPr>
        <w:t xml:space="preserve">    //   canSeeCrosseFacility: [DHIO,RHIM,ZONAL_COORD,MOH_OFFICER,AUDITOR].includes(role)</w:t>
      </w:r>
    </w:p>
    <w:p>
      <w:pPr>
        <w:shd w:fill="1E2A3A" w:val="clear"/>
        <w:spacing w:before="0" w:after="0"/>
        <w:ind w:left="360" w:right="360"/>
      </w:pPr>
      <w:r>
        <w:rPr>
          <w:rFonts w:ascii="Courier New" w:cs="Courier New" w:eastAsia="Courier New" w:hAnsi="Courier New"/>
          <w:color w:val="D4E6F1"/>
          <w:sz w:val="19"/>
          <w:szCs w:val="19"/>
        </w:rPr>
        <w:t xml:space="preserve">    //   canSeePatientLevel: [CLINICIAN,NURSE,HRO,AUDITOR].includes(role)</w:t>
      </w:r>
    </w:p>
    <w:p>
      <w:pPr>
        <w:shd w:fill="1E2A3A" w:val="clear"/>
        <w:spacing w:before="0" w:after="0"/>
        <w:ind w:left="360" w:right="360"/>
      </w:pPr>
      <w:r>
        <w:rPr>
          <w:rFonts w:ascii="Courier New" w:cs="Courier New" w:eastAsia="Courier New" w:hAnsi="Courier New"/>
          <w:color w:val="D4E6F1"/>
          <w:sz w:val="19"/>
          <w:szCs w:val="19"/>
        </w:rPr>
        <w:t xml:space="preserve">    // }</w:t>
      </w:r>
    </w:p>
    <w:p>
      <w:pPr>
        <w:shd w:fill="1E2A3A" w:val="clear"/>
        <w:spacing w:before="0" w:after="0"/>
        <w:ind w:left="360" w:right="360"/>
      </w:pPr>
      <w:r>
        <w:rPr>
          <w:rFonts w:ascii="Courier New" w:cs="Courier New" w:eastAsia="Courier New" w:hAnsi="Courier New"/>
          <w:color w:val="D4E6F1"/>
          <w:sz w:val="19"/>
          <w:szCs w:val="19"/>
        </w:rPr>
        <w:t xml:space="preserve">    // Call next().</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4 — Create src/lib/queryScope.js utility: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function patientWhereClause(facilityContext) {</w:t>
      </w:r>
    </w:p>
    <w:p>
      <w:pPr>
        <w:shd w:fill="1E2A3A" w:val="clear"/>
        <w:spacing w:before="0" w:after="0"/>
        <w:ind w:left="360" w:right="360"/>
      </w:pPr>
      <w:r>
        <w:rPr>
          <w:rFonts w:ascii="Courier New" w:cs="Courier New" w:eastAsia="Courier New" w:hAnsi="Courier New"/>
          <w:color w:val="D4E6F1"/>
          <w:sz w:val="19"/>
          <w:szCs w:val="19"/>
        </w:rPr>
        <w:t xml:space="preserve">    // CLINICIAN/NURSE/HRO: { facilityId: facilityContext.facilityId }</w:t>
      </w:r>
    </w:p>
    <w:p>
      <w:pPr>
        <w:shd w:fill="1E2A3A" w:val="clear"/>
        <w:spacing w:before="0" w:after="0"/>
        <w:ind w:left="360" w:right="360"/>
      </w:pPr>
      <w:r>
        <w:rPr>
          <w:rFonts w:ascii="Courier New" w:cs="Courier New" w:eastAsia="Courier New" w:hAnsi="Courier New"/>
          <w:color w:val="D4E6F1"/>
          <w:sz w:val="19"/>
          <w:szCs w:val="19"/>
        </w:rPr>
        <w:t xml:space="preserve">    // DHIO: { facility: { districtId: facilityContext.adminScope.districtId } }</w:t>
      </w:r>
    </w:p>
    <w:p>
      <w:pPr>
        <w:shd w:fill="1E2A3A" w:val="clear"/>
        <w:spacing w:before="0" w:after="0"/>
        <w:ind w:left="360" w:right="360"/>
      </w:pPr>
      <w:r>
        <w:rPr>
          <w:rFonts w:ascii="Courier New" w:cs="Courier New" w:eastAsia="Courier New" w:hAnsi="Courier New"/>
          <w:color w:val="D4E6F1"/>
          <w:sz w:val="19"/>
          <w:szCs w:val="19"/>
        </w:rPr>
        <w:t xml:space="preserve">    // RHIM: { facility: { regionId: facilityContext.adminScope.regionId } }</w:t>
      </w:r>
    </w:p>
    <w:p>
      <w:pPr>
        <w:shd w:fill="1E2A3A" w:val="clear"/>
        <w:spacing w:before="0" w:after="0"/>
        <w:ind w:left="360" w:right="360"/>
      </w:pPr>
      <w:r>
        <w:rPr>
          <w:rFonts w:ascii="Courier New" w:cs="Courier New" w:eastAsia="Courier New" w:hAnsi="Courier New"/>
          <w:color w:val="D4E6F1"/>
          <w:sz w:val="19"/>
          <w:szCs w:val="19"/>
        </w:rPr>
        <w:t xml:space="preserve">    // MOH_OFFICER/AUDITOR: {} (no scope restriction)</w:t>
      </w:r>
    </w:p>
    <w:p>
      <w:pPr>
        <w:shd w:fill="1E2A3A" w:val="clear"/>
        <w:spacing w:before="0" w:after="0"/>
        <w:ind w:left="360" w:right="360"/>
      </w:pPr>
      <w:r>
        <w:rPr>
          <w:rFonts w:ascii="Courier New" w:cs="Courier New" w:eastAsia="Courier New" w:hAnsi="Courier New"/>
          <w:color w:val="D4E6F1"/>
          <w:sz w:val="19"/>
          <w:szCs w:val="19"/>
        </w:rPr>
        <w:t xml:space="preserve">    // Any role not in the above list: throw ForbiddenError</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function aggregateWhereClause(facilityContext) {</w:t>
      </w:r>
    </w:p>
    <w:p>
      <w:pPr>
        <w:shd w:fill="1E2A3A" w:val="clear"/>
        <w:spacing w:before="0" w:after="0"/>
        <w:ind w:left="360" w:right="360"/>
      </w:pPr>
      <w:r>
        <w:rPr>
          <w:rFonts w:ascii="Courier New" w:cs="Courier New" w:eastAsia="Courier New" w:hAnsi="Courier New"/>
          <w:color w:val="D4E6F1"/>
          <w:sz w:val="19"/>
          <w:szCs w:val="19"/>
        </w:rPr>
        <w:t xml:space="preserve">    // Same logic but always returns aggregate scope, never patient-level.</w:t>
      </w:r>
    </w:p>
    <w:p>
      <w:pPr>
        <w:shd w:fill="1E2A3A" w:val="clear"/>
        <w:spacing w:before="0" w:after="0"/>
        <w:ind w:left="360" w:right="360"/>
      </w:pPr>
      <w:r>
        <w:rPr>
          <w:rFonts w:ascii="Courier New" w:cs="Courier New" w:eastAsia="Courier New" w:hAnsi="Courier New"/>
          <w:color w:val="D4E6F1"/>
          <w:sz w:val="19"/>
          <w:szCs w:val="19"/>
        </w:rPr>
        <w:t xml:space="preserve">    // TFADMIN uses this (can see facility aggregate but not individual patients).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5 — Audit every existing route in src/routes/ that queries Patient,</w:t>
      </w:r>
    </w:p>
    <w:p>
      <w:pPr>
        <w:shd w:fill="1E2A3A" w:val="clear"/>
        <w:spacing w:before="0" w:after="0"/>
        <w:ind w:left="360" w:right="360"/>
      </w:pPr>
      <w:r>
        <w:rPr>
          <w:rFonts w:ascii="Courier New" w:cs="Courier New" w:eastAsia="Courier New" w:hAnsi="Courier New"/>
          <w:color w:val="D4E6F1"/>
          <w:sz w:val="19"/>
          <w:szCs w:val="19"/>
        </w:rPr>
        <w:t xml:space="preserve">  Admission, or Prediction. Add facilityScope middleware to each route and</w:t>
      </w:r>
    </w:p>
    <w:p>
      <w:pPr>
        <w:shd w:fill="1E2A3A" w:val="clear"/>
        <w:spacing w:before="0" w:after="0"/>
        <w:ind w:left="360" w:right="360"/>
      </w:pPr>
      <w:r>
        <w:rPr>
          <w:rFonts w:ascii="Courier New" w:cs="Courier New" w:eastAsia="Courier New" w:hAnsi="Courier New"/>
          <w:color w:val="D4E6F1"/>
          <w:sz w:val="19"/>
          <w:szCs w:val="19"/>
        </w:rPr>
        <w:t xml:space="preserve">  pass facilityContext to the corresponding service function.</w:t>
      </w:r>
    </w:p>
    <w:p>
      <w:pPr>
        <w:shd w:fill="1E2A3A" w:val="clear"/>
        <w:spacing w:before="0" w:after="0"/>
        <w:ind w:left="360" w:right="360"/>
      </w:pPr>
      <w:r>
        <w:rPr>
          <w:rFonts w:ascii="Courier New" w:cs="Courier New" w:eastAsia="Courier New" w:hAnsi="Courier New"/>
          <w:color w:val="D4E6F1"/>
          <w:sz w:val="19"/>
          <w:szCs w:val="19"/>
        </w:rPr>
        <w:t xml:space="preserve">  Service functions must use patientWhereClause(facilityContext) in all</w:t>
      </w:r>
    </w:p>
    <w:p>
      <w:pPr>
        <w:shd w:fill="1E2A3A" w:val="clear"/>
        <w:spacing w:before="0" w:after="0"/>
        <w:ind w:left="360" w:right="360"/>
      </w:pPr>
      <w:r>
        <w:rPr>
          <w:rFonts w:ascii="Courier New" w:cs="Courier New" w:eastAsia="Courier New" w:hAnsi="Courier New"/>
          <w:color w:val="D4E6F1"/>
          <w:sz w:val="19"/>
          <w:szCs w:val="19"/>
        </w:rPr>
        <w:t xml:space="preserve">  Prisma where clauses — never hardcode facilityId from request params.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6 — Add an integration test in tests/facilityScope.test.js:</w:t>
      </w:r>
    </w:p>
    <w:p>
      <w:pPr>
        <w:shd w:fill="1E2A3A" w:val="clear"/>
        <w:spacing w:before="0" w:after="0"/>
        <w:ind w:left="360" w:right="360"/>
      </w:pPr>
      <w:r>
        <w:rPr>
          <w:rFonts w:ascii="Courier New" w:cs="Courier New" w:eastAsia="Courier New" w:hAnsi="Courier New"/>
          <w:color w:val="D4E6F1"/>
          <w:sz w:val="19"/>
          <w:szCs w:val="19"/>
        </w:rPr>
        <w:t xml:space="preserve">  - Create two facilities (F1, F2) and one patient in each.</w:t>
      </w:r>
    </w:p>
    <w:p>
      <w:pPr>
        <w:shd w:fill="1E2A3A" w:val="clear"/>
        <w:spacing w:before="0" w:after="0"/>
        <w:ind w:left="360" w:right="360"/>
      </w:pPr>
      <w:r>
        <w:rPr>
          <w:rFonts w:ascii="Courier New" w:cs="Courier New" w:eastAsia="Courier New" w:hAnsi="Courier New"/>
          <w:color w:val="D4E6F1"/>
          <w:sz w:val="19"/>
          <w:szCs w:val="19"/>
        </w:rPr>
        <w:t xml:space="preserve">  - Log in as a CLINICIAN assigned to F1.</w:t>
      </w:r>
    </w:p>
    <w:p>
      <w:pPr>
        <w:shd w:fill="1E2A3A" w:val="clear"/>
        <w:spacing w:before="0" w:after="0"/>
        <w:ind w:left="360" w:right="360"/>
      </w:pPr>
      <w:r>
        <w:rPr>
          <w:rFonts w:ascii="Courier New" w:cs="Courier New" w:eastAsia="Courier New" w:hAnsi="Courier New"/>
          <w:color w:val="D4E6F1"/>
          <w:sz w:val="19"/>
          <w:szCs w:val="19"/>
        </w:rPr>
        <w:t xml:space="preserve">  - GET /api/patients — response must contain only F1 patients.</w:t>
      </w:r>
    </w:p>
    <w:p>
      <w:pPr>
        <w:shd w:fill="1E2A3A" w:val="clear"/>
        <w:spacing w:before="0" w:after="0"/>
        <w:ind w:left="360" w:right="360"/>
      </w:pPr>
      <w:r>
        <w:rPr>
          <w:rFonts w:ascii="Courier New" w:cs="Courier New" w:eastAsia="Courier New" w:hAnsi="Courier New"/>
          <w:color w:val="D4E6F1"/>
          <w:sz w:val="19"/>
          <w:szCs w:val="19"/>
        </w:rPr>
        <w:t xml:space="preserve">  - Attempt GET /api/patients/:id for F2 patient — must return 403.</w:t>
      </w:r>
    </w:p>
    <w:p>
      <w:pPr>
        <w:shd w:fill="1E2A3A" w:val="clear"/>
        <w:spacing w:before="0" w:after="0"/>
        <w:ind w:left="360" w:right="360"/>
      </w:pPr>
      <w:r>
        <w:rPr>
          <w:rFonts w:ascii="Courier New" w:cs="Courier New" w:eastAsia="Courier New" w:hAnsi="Courier New"/>
          <w:color w:val="D4E6F1"/>
          <w:sz w:val="19"/>
          <w:szCs w:val="19"/>
        </w:rPr>
        <w:t xml:space="preserve">  - Log in as DHIO for the district containing both F1 and F2.</w:t>
      </w:r>
    </w:p>
    <w:p>
      <w:pPr>
        <w:shd w:fill="1E2A3A" w:val="clear"/>
        <w:spacing w:before="0" w:after="0"/>
        <w:ind w:left="360" w:right="360"/>
      </w:pPr>
      <w:r>
        <w:rPr>
          <w:rFonts w:ascii="Courier New" w:cs="Courier New" w:eastAsia="Courier New" w:hAnsi="Courier New"/>
          <w:color w:val="D4E6F1"/>
          <w:sz w:val="19"/>
          <w:szCs w:val="19"/>
        </w:rPr>
        <w:t xml:space="preserve">  - GET /api/facilities/:id/stats for F2 — must return aggregate data.</w:t>
      </w:r>
    </w:p>
    <w:p>
      <w:pPr>
        <w:shd w:fill="1E2A3A" w:val="clear"/>
        <w:spacing w:before="0" w:after="0"/>
        <w:ind w:left="360" w:right="360"/>
      </w:pPr>
      <w:r>
        <w:rPr>
          <w:rFonts w:ascii="Courier New" w:cs="Courier New" w:eastAsia="Courier New" w:hAnsi="Courier New"/>
          <w:color w:val="D4E6F1"/>
          <w:sz w:val="19"/>
          <w:szCs w:val="19"/>
        </w:rPr>
        <w:t xml:space="preserve">  - GET /api/patients/:id for F2 patient as DHIO — must return 403</w:t>
      </w:r>
    </w:p>
    <w:p>
      <w:pPr>
        <w:shd w:fill="1E2A3A" w:val="clear"/>
        <w:spacing w:before="0" w:after="80"/>
        <w:ind w:left="360" w:right="360"/>
      </w:pPr>
      <w:r>
        <w:rPr>
          <w:rFonts w:ascii="Courier New" w:cs="Courier New" w:eastAsia="Courier New" w:hAnsi="Courier New"/>
          <w:color w:val="D4E6F1"/>
          <w:sz w:val="19"/>
          <w:szCs w:val="19"/>
        </w:rPr>
        <w:t xml:space="preserve">    (DHIO cannot see individual patient data).</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Test: CLINICIAN from Facility A cannot retrieve patients from Facility B. 403 returned.</w:t>
      </w:r>
    </w:p>
    <w:p>
      <w:pPr>
        <w:pStyle w:val="ListParagraph"/>
        <w:numPr>
          <w:ilvl w:val="0"/>
          <w:numId w:val="2"/>
        </w:numPr>
        <w:spacing w:before="30" w:after="30"/>
      </w:pPr>
      <w:r>
        <w:rPr>
          <w:rFonts w:ascii="Arial" w:cs="Arial" w:eastAsia="Arial" w:hAnsi="Arial"/>
          <w:color w:val="1C1C1C"/>
          <w:sz w:val="21"/>
          <w:szCs w:val="21"/>
        </w:rPr>
        <w:t xml:space="preserve">Test: DHIO can retrieve facility-level aggregate for all facilities in their district.</w:t>
      </w:r>
    </w:p>
    <w:p>
      <w:pPr>
        <w:pStyle w:val="ListParagraph"/>
        <w:numPr>
          <w:ilvl w:val="0"/>
          <w:numId w:val="2"/>
        </w:numPr>
        <w:spacing w:before="30" w:after="30"/>
      </w:pPr>
      <w:r>
        <w:rPr>
          <w:rFonts w:ascii="Arial" w:cs="Arial" w:eastAsia="Arial" w:hAnsi="Arial"/>
          <w:color w:val="1C1C1C"/>
          <w:sz w:val="21"/>
          <w:szCs w:val="21"/>
        </w:rPr>
        <w:t xml:space="preserve">Test: JWT payload for DHIO contains adminScope.districtId.</w:t>
      </w:r>
    </w:p>
    <w:p>
      <w:pPr>
        <w:pStyle w:val="ListParagraph"/>
        <w:numPr>
          <w:ilvl w:val="0"/>
          <w:numId w:val="2"/>
        </w:numPr>
        <w:spacing w:before="30" w:after="30"/>
      </w:pPr>
      <w:r>
        <w:rPr>
          <w:rFonts w:ascii="Arial" w:cs="Arial" w:eastAsia="Arial" w:hAnsi="Arial"/>
          <w:color w:val="1C1C1C"/>
          <w:sz w:val="21"/>
          <w:szCs w:val="21"/>
        </w:rPr>
        <w:t xml:space="preserve">Raw DB query confirms every Patient row has a non-null facilityId.</w:t>
      </w:r>
    </w:p>
    <w:p>
      <w:r>
        <w:br w:type="page"/>
      </w:r>
    </w:p>
    <w:p>
      <w:pPr>
        <w:pStyle w:val="Heading1"/>
        <w:spacing w:before="360" w:after="140"/>
      </w:pPr>
      <w:r>
        <w:rPr>
          <w:rFonts w:ascii="Arial" w:cs="Arial" w:eastAsia="Arial" w:hAnsi="Arial"/>
          <w:b/>
          <w:bCs/>
          <w:color w:val="1B4F72"/>
          <w:sz w:val="44"/>
          <w:szCs w:val="44"/>
        </w:rPr>
        <w:t xml:space="preserve">P-4 — Role-Based Access Control (15 Roles)</w:t>
      </w:r>
    </w:p>
    <w:p>
      <w:pPr>
        <w:spacing w:before="70" w:after="70"/>
      </w:pPr>
      <w:r>
        <w:rPr>
          <w:rFonts w:ascii="Arial" w:cs="Arial" w:eastAsia="Arial" w:hAnsi="Arial"/>
          <w:b w:val="false"/>
          <w:bCs w:val="false"/>
          <w:color w:val="1C1C1C"/>
          <w:sz w:val="22"/>
          <w:szCs w:val="22"/>
        </w:rPr>
        <w:t xml:space="preserve">Objective: Extend the existing RBAC system from its current roles to the full 15-role taxonomy defined in the strategic architecture, implement the delegated role assignment hierarchy, and add role expiry enforcement.</w:t>
      </w:r>
    </w:p>
    <w:p>
      <w:pPr>
        <w:pStyle w:val="Heading3"/>
        <w:spacing w:before="180" w:after="70"/>
      </w:pPr>
      <w:r>
        <w:rPr>
          <w:rFonts w:ascii="Arial" w:cs="Arial" w:eastAsia="Arial" w:hAnsi="Arial"/>
          <w:b/>
          <w:bCs/>
          <w:color w:val="1B4F72"/>
          <w:sz w:val="24"/>
          <w:szCs w:val="24"/>
        </w:rPr>
        <w:t xml:space="preserve">Files to Modify</w:t>
      </w:r>
    </w:p>
    <w:p>
      <w:pPr>
        <w:pStyle w:val="ListParagraph"/>
        <w:numPr>
          <w:ilvl w:val="0"/>
          <w:numId w:val="2"/>
        </w:numPr>
        <w:spacing w:before="30" w:after="30"/>
      </w:pPr>
      <w:r>
        <w:rPr>
          <w:rFonts w:ascii="Arial" w:cs="Arial" w:eastAsia="Arial" w:hAnsi="Arial"/>
          <w:color w:val="1C1C1C"/>
          <w:sz w:val="21"/>
          <w:szCs w:val="21"/>
        </w:rPr>
        <w:t xml:space="preserve">src/config/roles.config.js — rewrite with full 15-role taxonomy</w:t>
      </w:r>
    </w:p>
    <w:p>
      <w:pPr>
        <w:pStyle w:val="ListParagraph"/>
        <w:numPr>
          <w:ilvl w:val="0"/>
          <w:numId w:val="2"/>
        </w:numPr>
        <w:spacing w:before="30" w:after="30"/>
      </w:pPr>
      <w:r>
        <w:rPr>
          <w:rFonts w:ascii="Arial" w:cs="Arial" w:eastAsia="Arial" w:hAnsi="Arial"/>
          <w:color w:val="1C1C1C"/>
          <w:sz w:val="21"/>
          <w:szCs w:val="21"/>
        </w:rPr>
        <w:t xml:space="preserve">src/middleware/auth.middleware.js — add role expiry check</w:t>
      </w:r>
    </w:p>
    <w:p>
      <w:pPr>
        <w:pStyle w:val="ListParagraph"/>
        <w:numPr>
          <w:ilvl w:val="0"/>
          <w:numId w:val="2"/>
        </w:numPr>
        <w:spacing w:before="30" w:after="30"/>
      </w:pPr>
      <w:r>
        <w:rPr>
          <w:rFonts w:ascii="Arial" w:cs="Arial" w:eastAsia="Arial" w:hAnsi="Arial"/>
          <w:color w:val="1C1C1C"/>
          <w:sz w:val="21"/>
          <w:szCs w:val="21"/>
        </w:rPr>
        <w:t xml:space="preserve">src/middleware/rbac.middleware.js — extend or create permission matrix</w:t>
      </w:r>
    </w:p>
    <w:p>
      <w:pPr>
        <w:pStyle w:val="ListParagraph"/>
        <w:numPr>
          <w:ilvl w:val="0"/>
          <w:numId w:val="2"/>
        </w:numPr>
        <w:spacing w:before="30" w:after="30"/>
      </w:pPr>
      <w:r>
        <w:rPr>
          <w:rFonts w:ascii="Arial" w:cs="Arial" w:eastAsia="Arial" w:hAnsi="Arial"/>
          <w:color w:val="1C1C1C"/>
          <w:sz w:val="21"/>
          <w:szCs w:val="21"/>
        </w:rPr>
        <w:t xml:space="preserve">src/services/roleAssignment.service.js — implement delegated authority</w:t>
      </w:r>
    </w:p>
    <w:p>
      <w:pPr>
        <w:pStyle w:val="ListParagraph"/>
        <w:numPr>
          <w:ilvl w:val="0"/>
          <w:numId w:val="2"/>
        </w:numPr>
        <w:spacing w:before="30" w:after="30"/>
      </w:pPr>
      <w:r>
        <w:rPr>
          <w:rFonts w:ascii="Arial" w:cs="Arial" w:eastAsia="Arial" w:hAnsi="Arial"/>
          <w:color w:val="1C1C1C"/>
          <w:sz w:val="21"/>
          <w:szCs w:val="21"/>
        </w:rPr>
        <w:t xml:space="preserve">prisma/schema.prisma — UserRole model with expiresAt field</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P-1 (Encryption), P-2 (Facility Scope), P-5 (Audit Trail — so all role changes are logged).</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extending TRIP's RBAC system to the full 15-role taxonomy.</w:t>
      </w:r>
    </w:p>
    <w:p>
      <w:pPr>
        <w:shd w:fill="1E2A3A" w:val="clear"/>
        <w:spacing w:before="0" w:after="0"/>
        <w:ind w:left="360" w:right="360"/>
      </w:pPr>
      <w:r>
        <w:rPr>
          <w:rFonts w:ascii="Courier New" w:cs="Courier New" w:eastAsia="Courier New" w:hAnsi="Courier New"/>
          <w:color w:val="D4E6F1"/>
          <w:sz w:val="19"/>
          <w:szCs w:val="19"/>
        </w:rPr>
        <w:t xml:space="preserve">The existing system has basic role checking. This replaces it entirely.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Rewrite src/config/roles.config.js: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const ROLES = {</w:t>
      </w:r>
    </w:p>
    <w:p>
      <w:pPr>
        <w:shd w:fill="1E2A3A" w:val="clear"/>
        <w:spacing w:before="0" w:after="0"/>
        <w:ind w:left="360" w:right="360"/>
      </w:pPr>
      <w:r>
        <w:rPr>
          <w:rFonts w:ascii="Courier New" w:cs="Courier New" w:eastAsia="Courier New" w:hAnsi="Courier New"/>
          <w:color w:val="D4E6F1"/>
          <w:sz w:val="19"/>
          <w:szCs w:val="19"/>
        </w:rPr>
        <w:t xml:space="preserve">    CLINICIAN:      { tier: "FACILITY", canSeePatients: true,  canSeeAggregate: false },</w:t>
      </w:r>
    </w:p>
    <w:p>
      <w:pPr>
        <w:shd w:fill="1E2A3A" w:val="clear"/>
        <w:spacing w:before="0" w:after="0"/>
        <w:ind w:left="360" w:right="360"/>
      </w:pPr>
      <w:r>
        <w:rPr>
          <w:rFonts w:ascii="Courier New" w:cs="Courier New" w:eastAsia="Courier New" w:hAnsi="Courier New"/>
          <w:color w:val="D4E6F1"/>
          <w:sz w:val="19"/>
          <w:szCs w:val="19"/>
        </w:rPr>
        <w:t xml:space="preserve">    NURSE:          { tier: "FACILITY", canSeePatients: "WARD_ONLY", canSeeAggregate: false },</w:t>
      </w:r>
    </w:p>
    <w:p>
      <w:pPr>
        <w:shd w:fill="1E2A3A" w:val="clear"/>
        <w:spacing w:before="0" w:after="0"/>
        <w:ind w:left="360" w:right="360"/>
      </w:pPr>
      <w:r>
        <w:rPr>
          <w:rFonts w:ascii="Courier New" w:cs="Courier New" w:eastAsia="Courier New" w:hAnsi="Courier New"/>
          <w:color w:val="D4E6F1"/>
          <w:sz w:val="19"/>
          <w:szCs w:val="19"/>
        </w:rPr>
        <w:t xml:space="preserve">    HRO:            { tier: "FACILITY", canSeePatients: "DATA_ENTRY", canSeeAggregate: false },</w:t>
      </w:r>
    </w:p>
    <w:p>
      <w:pPr>
        <w:shd w:fill="1E2A3A" w:val="clear"/>
        <w:spacing w:before="0" w:after="0"/>
        <w:ind w:left="360" w:right="360"/>
      </w:pPr>
      <w:r>
        <w:rPr>
          <w:rFonts w:ascii="Courier New" w:cs="Courier New" w:eastAsia="Courier New" w:hAnsi="Courier New"/>
          <w:color w:val="D4E6F1"/>
          <w:sz w:val="19"/>
          <w:szCs w:val="19"/>
        </w:rPr>
        <w:t xml:space="preserve">    PHARMACIST:     { tier: "FACILITY", canSeePatients: "MEDICATION_ONLY", canSeeAggregate: false },</w:t>
      </w:r>
    </w:p>
    <w:p>
      <w:pPr>
        <w:shd w:fill="1E2A3A" w:val="clear"/>
        <w:spacing w:before="0" w:after="0"/>
        <w:ind w:left="360" w:right="360"/>
      </w:pPr>
      <w:r>
        <w:rPr>
          <w:rFonts w:ascii="Courier New" w:cs="Courier New" w:eastAsia="Courier New" w:hAnsi="Courier New"/>
          <w:color w:val="D4E6F1"/>
          <w:sz w:val="19"/>
          <w:szCs w:val="19"/>
        </w:rPr>
        <w:t xml:space="preserve">    LAB_TECH:       { tier: "FACILITY", canSeePatients: "LAB_ONLY", canSeeAggregate: false },</w:t>
      </w:r>
    </w:p>
    <w:p>
      <w:pPr>
        <w:shd w:fill="1E2A3A" w:val="clear"/>
        <w:spacing w:before="0" w:after="0"/>
        <w:ind w:left="360" w:right="360"/>
      </w:pPr>
      <w:r>
        <w:rPr>
          <w:rFonts w:ascii="Courier New" w:cs="Courier New" w:eastAsia="Courier New" w:hAnsi="Courier New"/>
          <w:color w:val="D4E6F1"/>
          <w:sz w:val="19"/>
          <w:szCs w:val="19"/>
        </w:rPr>
        <w:t xml:space="preserve">    TFADMIN:        { tier: "FACILITY", canSeePatients: false, canSeeAggregate: "OWN_FACILITY" },</w:t>
      </w:r>
    </w:p>
    <w:p>
      <w:pPr>
        <w:shd w:fill="1E2A3A" w:val="clear"/>
        <w:spacing w:before="0" w:after="0"/>
        <w:ind w:left="360" w:right="360"/>
      </w:pPr>
      <w:r>
        <w:rPr>
          <w:rFonts w:ascii="Courier New" w:cs="Courier New" w:eastAsia="Courier New" w:hAnsi="Courier New"/>
          <w:color w:val="D4E6F1"/>
          <w:sz w:val="19"/>
          <w:szCs w:val="19"/>
        </w:rPr>
        <w:t xml:space="preserve">    DHIO:           { tier: "DISTRICT", canSeePatients: false, canSeeAggregate: "DISTRICT" },</w:t>
      </w:r>
    </w:p>
    <w:p>
      <w:pPr>
        <w:shd w:fill="1E2A3A" w:val="clear"/>
        <w:spacing w:before="0" w:after="0"/>
        <w:ind w:left="360" w:right="360"/>
      </w:pPr>
      <w:r>
        <w:rPr>
          <w:rFonts w:ascii="Courier New" w:cs="Courier New" w:eastAsia="Courier New" w:hAnsi="Courier New"/>
          <w:color w:val="D4E6F1"/>
          <w:sz w:val="19"/>
          <w:szCs w:val="19"/>
        </w:rPr>
        <w:t xml:space="preserve">    CHMT:           { tier: "DISTRICT", canSeePatients: false, canSeeAggregate: "DISTRICT" },</w:t>
      </w:r>
    </w:p>
    <w:p>
      <w:pPr>
        <w:shd w:fill="1E2A3A" w:val="clear"/>
        <w:spacing w:before="0" w:after="0"/>
        <w:ind w:left="360" w:right="360"/>
      </w:pPr>
      <w:r>
        <w:rPr>
          <w:rFonts w:ascii="Courier New" w:cs="Courier New" w:eastAsia="Courier New" w:hAnsi="Courier New"/>
          <w:color w:val="D4E6F1"/>
          <w:sz w:val="19"/>
          <w:szCs w:val="19"/>
        </w:rPr>
        <w:t xml:space="preserve">    RHIM:           { tier: "REGIONAL", canSeePatients: false, canSeeAggregate: "REGIONAL" },</w:t>
      </w:r>
    </w:p>
    <w:p>
      <w:pPr>
        <w:shd w:fill="1E2A3A" w:val="clear"/>
        <w:spacing w:before="0" w:after="0"/>
        <w:ind w:left="360" w:right="360"/>
      </w:pPr>
      <w:r>
        <w:rPr>
          <w:rFonts w:ascii="Courier New" w:cs="Courier New" w:eastAsia="Courier New" w:hAnsi="Courier New"/>
          <w:color w:val="D4E6F1"/>
          <w:sz w:val="19"/>
          <w:szCs w:val="19"/>
        </w:rPr>
        <w:t xml:space="preserve">    RHMT:           { tier: "REGIONAL", canSeePatients: false, canSeeAggregate: "REGIONAL" },</w:t>
      </w:r>
    </w:p>
    <w:p>
      <w:pPr>
        <w:shd w:fill="1E2A3A" w:val="clear"/>
        <w:spacing w:before="0" w:after="0"/>
        <w:ind w:left="360" w:right="360"/>
      </w:pPr>
      <w:r>
        <w:rPr>
          <w:rFonts w:ascii="Courier New" w:cs="Courier New" w:eastAsia="Courier New" w:hAnsi="Courier New"/>
          <w:color w:val="D4E6F1"/>
          <w:sz w:val="19"/>
          <w:szCs w:val="19"/>
        </w:rPr>
        <w:t xml:space="preserve">    ZONAL_COORD:    { tier: "ZONAL",    canSeePatients: false, canSeeAggregate: "ZONAL" },</w:t>
      </w:r>
    </w:p>
    <w:p>
      <w:pPr>
        <w:shd w:fill="1E2A3A" w:val="clear"/>
        <w:spacing w:before="0" w:after="0"/>
        <w:ind w:left="360" w:right="360"/>
      </w:pPr>
      <w:r>
        <w:rPr>
          <w:rFonts w:ascii="Courier New" w:cs="Courier New" w:eastAsia="Courier New" w:hAnsi="Courier New"/>
          <w:color w:val="D4E6F1"/>
          <w:sz w:val="19"/>
          <w:szCs w:val="19"/>
        </w:rPr>
        <w:t xml:space="preserve">    MOH_OFFICER:    { tier: "NATIONAL", canSeePatients: "ANONYMIZED", canSeeAggregate: "NATIONAL" },</w:t>
      </w:r>
    </w:p>
    <w:p>
      <w:pPr>
        <w:shd w:fill="1E2A3A" w:val="clear"/>
        <w:spacing w:before="0" w:after="0"/>
        <w:ind w:left="360" w:right="360"/>
      </w:pPr>
      <w:r>
        <w:rPr>
          <w:rFonts w:ascii="Courier New" w:cs="Courier New" w:eastAsia="Courier New" w:hAnsi="Courier New"/>
          <w:color w:val="D4E6F1"/>
          <w:sz w:val="19"/>
          <w:szCs w:val="19"/>
        </w:rPr>
        <w:t xml:space="preserve">    AUDITOR:        { tier: "NATIONAL", canSeePatients: "FULL_AUDIT", canSeeAggregate: "NATIONAL" },</w:t>
      </w:r>
    </w:p>
    <w:p>
      <w:pPr>
        <w:shd w:fill="1E2A3A" w:val="clear"/>
        <w:spacing w:before="0" w:after="0"/>
        <w:ind w:left="360" w:right="360"/>
      </w:pPr>
      <w:r>
        <w:rPr>
          <w:rFonts w:ascii="Courier New" w:cs="Courier New" w:eastAsia="Courier New" w:hAnsi="Courier New"/>
          <w:color w:val="D4E6F1"/>
          <w:sz w:val="19"/>
          <w:szCs w:val="19"/>
        </w:rPr>
        <w:t xml:space="preserve">    TRIP_SYSADMIN:  { tier: "SYSTEM",   canSeePatients: false, canSeeAggregate: "ALL" },</w:t>
      </w:r>
    </w:p>
    <w:p>
      <w:pPr>
        <w:shd w:fill="1E2A3A" w:val="clear"/>
        <w:spacing w:before="0" w:after="0"/>
        <w:ind w:left="360" w:right="360"/>
      </w:pPr>
      <w:r>
        <w:rPr>
          <w:rFonts w:ascii="Courier New" w:cs="Courier New" w:eastAsia="Courier New" w:hAnsi="Courier New"/>
          <w:color w:val="D4E6F1"/>
          <w:sz w:val="19"/>
          <w:szCs w:val="19"/>
        </w:rPr>
        <w:t xml:space="preserve">    INT_OFFICER:    { tier: "SYSTEM",   canSeePatients: false, canSeeAggregate: "NONE"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const ROLE_ASSIGNMENT_AUTHORITY = {</w:t>
      </w:r>
    </w:p>
    <w:p>
      <w:pPr>
        <w:shd w:fill="1E2A3A" w:val="clear"/>
        <w:spacing w:before="0" w:after="0"/>
        <w:ind w:left="360" w:right="360"/>
      </w:pPr>
      <w:r>
        <w:rPr>
          <w:rFonts w:ascii="Courier New" w:cs="Courier New" w:eastAsia="Courier New" w:hAnsi="Courier New"/>
          <w:color w:val="D4E6F1"/>
          <w:sz w:val="19"/>
          <w:szCs w:val="19"/>
        </w:rPr>
        <w:t xml:space="preserve">    TRIP_SYSADMIN: ["RHIM", "MOH_OFFICER", "AUDITOR", "ZONAL_COORD", "INT_OFFICER"],</w:t>
      </w:r>
    </w:p>
    <w:p>
      <w:pPr>
        <w:shd w:fill="1E2A3A" w:val="clear"/>
        <w:spacing w:before="0" w:after="0"/>
        <w:ind w:left="360" w:right="360"/>
      </w:pPr>
      <w:r>
        <w:rPr>
          <w:rFonts w:ascii="Courier New" w:cs="Courier New" w:eastAsia="Courier New" w:hAnsi="Courier New"/>
          <w:color w:val="D4E6F1"/>
          <w:sz w:val="19"/>
          <w:szCs w:val="19"/>
        </w:rPr>
        <w:t xml:space="preserve">    RHIM:          ["DHIO", "TFADMIN", "CHMT", "RHMT"],</w:t>
      </w:r>
    </w:p>
    <w:p>
      <w:pPr>
        <w:shd w:fill="1E2A3A" w:val="clear"/>
        <w:spacing w:before="0" w:after="0"/>
        <w:ind w:left="360" w:right="360"/>
      </w:pPr>
      <w:r>
        <w:rPr>
          <w:rFonts w:ascii="Courier New" w:cs="Courier New" w:eastAsia="Courier New" w:hAnsi="Courier New"/>
          <w:color w:val="D4E6F1"/>
          <w:sz w:val="19"/>
          <w:szCs w:val="19"/>
        </w:rPr>
        <w:t xml:space="preserve">    TFADMIN:       ["CLINICIAN", "NURSE", "HRO", "PHARMACIST", "LAB_TECH"],</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 Rule: no user can assign a role higher than or equal to their own tier.</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In prisma/schema.prisma, add to the UserRole (or equivalent) model:</w:t>
      </w:r>
    </w:p>
    <w:p>
      <w:pPr>
        <w:shd w:fill="1E2A3A" w:val="clear"/>
        <w:spacing w:before="0" w:after="0"/>
        <w:ind w:left="360" w:right="360"/>
      </w:pPr>
      <w:r>
        <w:rPr>
          <w:rFonts w:ascii="Courier New" w:cs="Courier New" w:eastAsia="Courier New" w:hAnsi="Courier New"/>
          <w:color w:val="D4E6F1"/>
          <w:sz w:val="19"/>
          <w:szCs w:val="19"/>
        </w:rPr>
        <w:t xml:space="preserve">  expiresAt  DateTime  // 365 days from assignment date</w:t>
      </w:r>
    </w:p>
    <w:p>
      <w:pPr>
        <w:shd w:fill="1E2A3A" w:val="clear"/>
        <w:spacing w:before="0" w:after="0"/>
        <w:ind w:left="360" w:right="360"/>
      </w:pPr>
      <w:r>
        <w:rPr>
          <w:rFonts w:ascii="Courier New" w:cs="Courier New" w:eastAsia="Courier New" w:hAnsi="Courier New"/>
          <w:color w:val="D4E6F1"/>
          <w:sz w:val="19"/>
          <w:szCs w:val="19"/>
        </w:rPr>
        <w:t xml:space="preserve">  assignedBy String    // userId of the assigning user</w:t>
      </w:r>
    </w:p>
    <w:p>
      <w:pPr>
        <w:shd w:fill="1E2A3A" w:val="clear"/>
        <w:spacing w:before="0" w:after="0"/>
        <w:ind w:left="360" w:right="360"/>
      </w:pPr>
      <w:r>
        <w:rPr>
          <w:rFonts w:ascii="Courier New" w:cs="Courier New" w:eastAsia="Courier New" w:hAnsi="Courier New"/>
          <w:color w:val="D4E6F1"/>
          <w:sz w:val="19"/>
          <w:szCs w:val="19"/>
        </w:rPr>
        <w:t xml:space="preserve">  assignedAt DateTime  @default(now())</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3 — In src/middleware/auth.middleware.js, after JWT verification:</w:t>
      </w:r>
    </w:p>
    <w:p>
      <w:pPr>
        <w:shd w:fill="1E2A3A" w:val="clear"/>
        <w:spacing w:before="0" w:after="0"/>
        <w:ind w:left="360" w:right="360"/>
      </w:pPr>
      <w:r>
        <w:rPr>
          <w:rFonts w:ascii="Courier New" w:cs="Courier New" w:eastAsia="Courier New" w:hAnsi="Courier New"/>
          <w:color w:val="D4E6F1"/>
          <w:sz w:val="19"/>
          <w:szCs w:val="19"/>
        </w:rPr>
        <w:t xml:space="preserve">  Query UserRole for the user. If expiresAt &lt; now(), return 401 with:</w:t>
      </w:r>
    </w:p>
    <w:p>
      <w:pPr>
        <w:shd w:fill="1E2A3A" w:val="clear"/>
        <w:spacing w:before="0" w:after="0"/>
        <w:ind w:left="360" w:right="360"/>
      </w:pPr>
      <w:r>
        <w:rPr>
          <w:rFonts w:ascii="Courier New" w:cs="Courier New" w:eastAsia="Courier New" w:hAnsi="Courier New"/>
          <w:color w:val="D4E6F1"/>
          <w:sz w:val="19"/>
          <w:szCs w:val="19"/>
        </w:rPr>
        <w:t xml:space="preserve">  { error: "ROLE_EXPIRED", message: "Your role has expired. Contact your facility administrator." }</w:t>
      </w:r>
    </w:p>
    <w:p>
      <w:pPr>
        <w:shd w:fill="1E2A3A" w:val="clear"/>
        <w:spacing w:before="0" w:after="0"/>
        <w:ind w:left="360" w:right="360"/>
      </w:pPr>
      <w:r>
        <w:rPr>
          <w:rFonts w:ascii="Courier New" w:cs="Courier New" w:eastAsia="Courier New" w:hAnsi="Courier New"/>
          <w:color w:val="D4E6F1"/>
          <w:sz w:val="19"/>
          <w:szCs w:val="19"/>
        </w:rPr>
        <w:t xml:space="preserve">  Do NOT auto-renew. Renewal is an explicit action by the assigning authority.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4 — Create src/services/roleAssignment.service.js: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assignRole(assignerId, targetUserId, newRole, facilityId) {</w:t>
      </w:r>
    </w:p>
    <w:p>
      <w:pPr>
        <w:shd w:fill="1E2A3A" w:val="clear"/>
        <w:spacing w:before="0" w:after="0"/>
        <w:ind w:left="360" w:right="360"/>
      </w:pPr>
      <w:r>
        <w:rPr>
          <w:rFonts w:ascii="Courier New" w:cs="Courier New" w:eastAsia="Courier New" w:hAnsi="Courier New"/>
          <w:color w:val="D4E6F1"/>
          <w:sz w:val="19"/>
          <w:szCs w:val="19"/>
        </w:rPr>
        <w:t xml:space="preserve">    // 1. Load assigner's role and tier.</w:t>
      </w:r>
    </w:p>
    <w:p>
      <w:pPr>
        <w:shd w:fill="1E2A3A" w:val="clear"/>
        <w:spacing w:before="0" w:after="0"/>
        <w:ind w:left="360" w:right="360"/>
      </w:pPr>
      <w:r>
        <w:rPr>
          <w:rFonts w:ascii="Courier New" w:cs="Courier New" w:eastAsia="Courier New" w:hAnsi="Courier New"/>
          <w:color w:val="D4E6F1"/>
          <w:sz w:val="19"/>
          <w:szCs w:val="19"/>
        </w:rPr>
        <w:t xml:space="preserve">    // 2. Check ROLE_ASSIGNMENT_AUTHORITY: can assigner assign newRole?</w:t>
      </w:r>
    </w:p>
    <w:p>
      <w:pPr>
        <w:shd w:fill="1E2A3A" w:val="clear"/>
        <w:spacing w:before="0" w:after="0"/>
        <w:ind w:left="360" w:right="360"/>
      </w:pPr>
      <w:r>
        <w:rPr>
          <w:rFonts w:ascii="Courier New" w:cs="Courier New" w:eastAsia="Courier New" w:hAnsi="Courier New"/>
          <w:color w:val="D4E6F1"/>
          <w:sz w:val="19"/>
          <w:szCs w:val="19"/>
        </w:rPr>
        <w:t xml:space="preserve">    //    If not, throw ForbiddenError("Role assignment not permitted").</w:t>
      </w:r>
    </w:p>
    <w:p>
      <w:pPr>
        <w:shd w:fill="1E2A3A" w:val="clear"/>
        <w:spacing w:before="0" w:after="0"/>
        <w:ind w:left="360" w:right="360"/>
      </w:pPr>
      <w:r>
        <w:rPr>
          <w:rFonts w:ascii="Courier New" w:cs="Courier New" w:eastAsia="Courier New" w:hAnsi="Courier New"/>
          <w:color w:val="D4E6F1"/>
          <w:sz w:val="19"/>
          <w:szCs w:val="19"/>
        </w:rPr>
        <w:t xml:space="preserve">    // 3. Validate facilityId exists in DB.</w:t>
      </w:r>
    </w:p>
    <w:p>
      <w:pPr>
        <w:shd w:fill="1E2A3A" w:val="clear"/>
        <w:spacing w:before="0" w:after="0"/>
        <w:ind w:left="360" w:right="360"/>
      </w:pPr>
      <w:r>
        <w:rPr>
          <w:rFonts w:ascii="Courier New" w:cs="Courier New" w:eastAsia="Courier New" w:hAnsi="Courier New"/>
          <w:color w:val="D4E6F1"/>
          <w:sz w:val="19"/>
          <w:szCs w:val="19"/>
        </w:rPr>
        <w:t xml:space="preserve">    // 4. Create UserRole: { userId, role, facilityId, expiresAt: +365 days,</w:t>
      </w:r>
    </w:p>
    <w:p>
      <w:pPr>
        <w:shd w:fill="1E2A3A" w:val="clear"/>
        <w:spacing w:before="0" w:after="0"/>
        <w:ind w:left="360" w:right="360"/>
      </w:pPr>
      <w:r>
        <w:rPr>
          <w:rFonts w:ascii="Courier New" w:cs="Courier New" w:eastAsia="Courier New" w:hAnsi="Courier New"/>
          <w:color w:val="D4E6F1"/>
          <w:sz w:val="19"/>
          <w:szCs w:val="19"/>
        </w:rPr>
        <w:t xml:space="preserve">    //    assignedBy: assignerId }.</w:t>
      </w:r>
    </w:p>
    <w:p>
      <w:pPr>
        <w:shd w:fill="1E2A3A" w:val="clear"/>
        <w:spacing w:before="0" w:after="0"/>
        <w:ind w:left="360" w:right="360"/>
      </w:pPr>
      <w:r>
        <w:rPr>
          <w:rFonts w:ascii="Courier New" w:cs="Courier New" w:eastAsia="Courier New" w:hAnsi="Courier New"/>
          <w:color w:val="D4E6F1"/>
          <w:sz w:val="19"/>
          <w:szCs w:val="19"/>
        </w:rPr>
        <w:t xml:space="preserve">    // 5. Write to audit log: action ASSIGN_ROLE, details { targetUserId, newRole }.</w:t>
      </w:r>
    </w:p>
    <w:p>
      <w:pPr>
        <w:shd w:fill="1E2A3A" w:val="clear"/>
        <w:spacing w:before="0" w:after="0"/>
        <w:ind w:left="360" w:right="360"/>
      </w:pPr>
      <w:r>
        <w:rPr>
          <w:rFonts w:ascii="Courier New" w:cs="Courier New" w:eastAsia="Courier New" w:hAnsi="Courier New"/>
          <w:color w:val="D4E6F1"/>
          <w:sz w:val="19"/>
          <w:szCs w:val="19"/>
        </w:rPr>
        <w:t xml:space="preserve">    // 6. Return the created UserRole.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revokeRole(revokerId, userRoleId) {</w:t>
      </w:r>
    </w:p>
    <w:p>
      <w:pPr>
        <w:shd w:fill="1E2A3A" w:val="clear"/>
        <w:spacing w:before="0" w:after="0"/>
        <w:ind w:left="360" w:right="360"/>
      </w:pPr>
      <w:r>
        <w:rPr>
          <w:rFonts w:ascii="Courier New" w:cs="Courier New" w:eastAsia="Courier New" w:hAnsi="Courier New"/>
          <w:color w:val="D4E6F1"/>
          <w:sz w:val="19"/>
          <w:szCs w:val="19"/>
        </w:rPr>
        <w:t xml:space="preserve">    // Check authority. Delete UserRole. Write REVOKE_ROLE audit entry.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renewRole(renewerId, userRoleId) {</w:t>
      </w:r>
    </w:p>
    <w:p>
      <w:pPr>
        <w:shd w:fill="1E2A3A" w:val="clear"/>
        <w:spacing w:before="0" w:after="0"/>
        <w:ind w:left="360" w:right="360"/>
      </w:pPr>
      <w:r>
        <w:rPr>
          <w:rFonts w:ascii="Courier New" w:cs="Courier New" w:eastAsia="Courier New" w:hAnsi="Courier New"/>
          <w:color w:val="D4E6F1"/>
          <w:sz w:val="19"/>
          <w:szCs w:val="19"/>
        </w:rPr>
        <w:t xml:space="preserve">    // Check authority. Set expiresAt = now() + 365 days. Write RENEW_ROLE audit.</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5 — Update src/middleware/rbac.middleware.js to use the new ROLES config.</w:t>
      </w:r>
    </w:p>
    <w:p>
      <w:pPr>
        <w:shd w:fill="1E2A3A" w:val="clear"/>
        <w:spacing w:before="0" w:after="0"/>
        <w:ind w:left="360" w:right="360"/>
      </w:pPr>
      <w:r>
        <w:rPr>
          <w:rFonts w:ascii="Courier New" w:cs="Courier New" w:eastAsia="Courier New" w:hAnsi="Courier New"/>
          <w:color w:val="D4E6F1"/>
          <w:sz w:val="19"/>
          <w:szCs w:val="19"/>
        </w:rPr>
        <w:t xml:space="preserve">  The requireRole(...roles) middleware must check the user's current</w:t>
      </w:r>
    </w:p>
    <w:p>
      <w:pPr>
        <w:shd w:fill="1E2A3A" w:val="clear"/>
        <w:spacing w:before="0" w:after="0"/>
        <w:ind w:left="360" w:right="360"/>
      </w:pPr>
      <w:r>
        <w:rPr>
          <w:rFonts w:ascii="Courier New" w:cs="Courier New" w:eastAsia="Courier New" w:hAnsi="Courier New"/>
          <w:color w:val="D4E6F1"/>
          <w:sz w:val="19"/>
          <w:szCs w:val="19"/>
        </w:rPr>
        <w:t xml:space="preserve">  non-expired role from UserRole, not just from the JWT (JWT is a cache</w:t>
      </w:r>
    </w:p>
    <w:p>
      <w:pPr>
        <w:shd w:fill="1E2A3A" w:val="clear"/>
        <w:spacing w:before="0" w:after="0"/>
        <w:ind w:left="360" w:right="360"/>
      </w:pPr>
      <w:r>
        <w:rPr>
          <w:rFonts w:ascii="Courier New" w:cs="Courier New" w:eastAsia="Courier New" w:hAnsi="Courier New"/>
          <w:color w:val="D4E6F1"/>
          <w:sz w:val="19"/>
          <w:szCs w:val="19"/>
        </w:rPr>
        <w:t xml:space="preserve">  — the DB is the source of truth for active roles).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SPECIAL RULE: AUDITOR access to patient-level data must additionally:</w:t>
      </w:r>
    </w:p>
    <w:p>
      <w:pPr>
        <w:shd w:fill="1E2A3A" w:val="clear"/>
        <w:spacing w:before="0" w:after="0"/>
        <w:ind w:left="360" w:right="360"/>
      </w:pPr>
      <w:r>
        <w:rPr>
          <w:rFonts w:ascii="Courier New" w:cs="Courier New" w:eastAsia="Courier New" w:hAnsi="Courier New"/>
          <w:color w:val="D4E6F1"/>
          <w:sz w:val="19"/>
          <w:szCs w:val="19"/>
        </w:rPr>
        <w:t xml:space="preserve">  - Require an active AUDIT_SESSION record (created by MOH_OFFICER approval).</w:t>
      </w:r>
    </w:p>
    <w:p>
      <w:pPr>
        <w:shd w:fill="1E2A3A" w:val="clear"/>
        <w:spacing w:before="0" w:after="0"/>
        <w:ind w:left="360" w:right="360"/>
      </w:pPr>
      <w:r>
        <w:rPr>
          <w:rFonts w:ascii="Courier New" w:cs="Courier New" w:eastAsia="Courier New" w:hAnsi="Courier New"/>
          <w:color w:val="D4E6F1"/>
          <w:sz w:val="19"/>
          <w:szCs w:val="19"/>
        </w:rPr>
        <w:t xml:space="preserve">  - Set a session timeout of 4 hours.</w:t>
      </w:r>
    </w:p>
    <w:p>
      <w:pPr>
        <w:shd w:fill="1E2A3A" w:val="clear"/>
        <w:spacing w:before="0" w:after="80"/>
        <w:ind w:left="360" w:right="360"/>
      </w:pPr>
      <w:r>
        <w:rPr>
          <w:rFonts w:ascii="Courier New" w:cs="Courier New" w:eastAsia="Courier New" w:hAnsi="Courier New"/>
          <w:color w:val="D4E6F1"/>
          <w:sz w:val="19"/>
          <w:szCs w:val="19"/>
        </w:rPr>
        <w:t xml:space="preserve">  - Log every single patient record accessed with reason field.</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Assign CLINICIAN role via TFADMIN. Confirm expiresAt is set to today + 365 days.</w:t>
      </w:r>
    </w:p>
    <w:p>
      <w:pPr>
        <w:pStyle w:val="ListParagraph"/>
        <w:numPr>
          <w:ilvl w:val="0"/>
          <w:numId w:val="2"/>
        </w:numPr>
        <w:spacing w:before="30" w:after="30"/>
      </w:pPr>
      <w:r>
        <w:rPr>
          <w:rFonts w:ascii="Arial" w:cs="Arial" w:eastAsia="Arial" w:hAnsi="Arial"/>
          <w:color w:val="1C1C1C"/>
          <w:sz w:val="21"/>
          <w:szCs w:val="21"/>
        </w:rPr>
        <w:t xml:space="preserve">Manually set expiresAt to yesterday. Next API call returns 401 ROLE_EXPIRED.</w:t>
      </w:r>
    </w:p>
    <w:p>
      <w:pPr>
        <w:pStyle w:val="ListParagraph"/>
        <w:numPr>
          <w:ilvl w:val="0"/>
          <w:numId w:val="2"/>
        </w:numPr>
        <w:spacing w:before="30" w:after="30"/>
      </w:pPr>
      <w:r>
        <w:rPr>
          <w:rFonts w:ascii="Arial" w:cs="Arial" w:eastAsia="Arial" w:hAnsi="Arial"/>
          <w:color w:val="1C1C1C"/>
          <w:sz w:val="21"/>
          <w:szCs w:val="21"/>
        </w:rPr>
        <w:t xml:space="preserve">Attempt: TFADMIN assigns DHIO role — returns 403 ForbiddenError.</w:t>
      </w:r>
    </w:p>
    <w:p>
      <w:pPr>
        <w:pStyle w:val="ListParagraph"/>
        <w:numPr>
          <w:ilvl w:val="0"/>
          <w:numId w:val="2"/>
        </w:numPr>
        <w:spacing w:before="30" w:after="30"/>
      </w:pPr>
      <w:r>
        <w:rPr>
          <w:rFonts w:ascii="Arial" w:cs="Arial" w:eastAsia="Arial" w:hAnsi="Arial"/>
          <w:color w:val="1C1C1C"/>
          <w:sz w:val="21"/>
          <w:szCs w:val="21"/>
        </w:rPr>
        <w:t xml:space="preserve">Attempt: DHIO assigns TFADMIN role — returns 403 ForbiddenError.</w:t>
      </w:r>
    </w:p>
    <w:p>
      <w:pPr>
        <w:pStyle w:val="ListParagraph"/>
        <w:numPr>
          <w:ilvl w:val="0"/>
          <w:numId w:val="2"/>
        </w:numPr>
        <w:spacing w:before="30" w:after="30"/>
      </w:pPr>
      <w:r>
        <w:rPr>
          <w:rFonts w:ascii="Arial" w:cs="Arial" w:eastAsia="Arial" w:hAnsi="Arial"/>
          <w:color w:val="1C1C1C"/>
          <w:sz w:val="21"/>
          <w:szCs w:val="21"/>
        </w:rPr>
        <w:t xml:space="preserve">All 15 role codes are present in ROLES config. No role is missing.</w:t>
      </w:r>
    </w:p>
    <w:p>
      <w:r>
        <w:br w:type="page"/>
      </w:r>
    </w:p>
    <w:p>
      <w:pPr>
        <w:pStyle w:val="Heading1"/>
        <w:spacing w:before="360" w:after="140"/>
      </w:pPr>
      <w:r>
        <w:rPr>
          <w:rFonts w:ascii="Arial" w:cs="Arial" w:eastAsia="Arial" w:hAnsi="Arial"/>
          <w:b/>
          <w:bCs/>
          <w:color w:val="1B4F72"/>
          <w:sz w:val="44"/>
          <w:szCs w:val="44"/>
        </w:rPr>
        <w:t xml:space="preserve">P-5 — Immutable Audit Trail</w:t>
      </w:r>
    </w:p>
    <w:p>
      <w:pPr>
        <w:spacing w:before="70" w:after="70"/>
      </w:pPr>
      <w:r>
        <w:rPr>
          <w:rFonts w:ascii="Arial" w:cs="Arial" w:eastAsia="Arial" w:hAnsi="Arial"/>
          <w:b w:val="false"/>
          <w:bCs w:val="false"/>
          <w:color w:val="1C1C1C"/>
          <w:sz w:val="22"/>
          <w:szCs w:val="22"/>
        </w:rPr>
        <w:t xml:space="preserve">Objective: Implement an append-only, tamper-evident audit ledger that records every patient data access, every role change, every ML prediction, every configuration modification, and every integration sync event, with an anomaly detection flag for unusual access patterns.</w:t>
      </w:r>
    </w:p>
    <w:p>
      <w:pPr>
        <w:pStyle w:val="Heading3"/>
        <w:spacing w:before="180" w:after="70"/>
      </w:pPr>
      <w:r>
        <w:rPr>
          <w:rFonts w:ascii="Arial" w:cs="Arial" w:eastAsia="Arial" w:hAnsi="Arial"/>
          <w:b/>
          <w:bCs/>
          <w:color w:val="1B4F72"/>
          <w:sz w:val="24"/>
          <w:szCs w:val="24"/>
        </w:rPr>
        <w:t xml:space="preserve">Files to Modify / Create</w:t>
      </w:r>
    </w:p>
    <w:p>
      <w:pPr>
        <w:pStyle w:val="ListParagraph"/>
        <w:numPr>
          <w:ilvl w:val="0"/>
          <w:numId w:val="2"/>
        </w:numPr>
        <w:spacing w:before="30" w:after="30"/>
      </w:pPr>
      <w:r>
        <w:rPr>
          <w:rFonts w:ascii="Arial" w:cs="Arial" w:eastAsia="Arial" w:hAnsi="Arial"/>
          <w:color w:val="1C1C1C"/>
          <w:sz w:val="21"/>
          <w:szCs w:val="21"/>
        </w:rPr>
        <w:t xml:space="preserve">prisma/schema.prisma — AuditLog model (write-only, no update/delete permissions at app layer)</w:t>
      </w:r>
    </w:p>
    <w:p>
      <w:pPr>
        <w:pStyle w:val="ListParagraph"/>
        <w:numPr>
          <w:ilvl w:val="0"/>
          <w:numId w:val="2"/>
        </w:numPr>
        <w:spacing w:before="30" w:after="30"/>
      </w:pPr>
      <w:r>
        <w:rPr>
          <w:rFonts w:ascii="Arial" w:cs="Arial" w:eastAsia="Arial" w:hAnsi="Arial"/>
          <w:color w:val="1C1C1C"/>
          <w:sz w:val="21"/>
          <w:szCs w:val="21"/>
        </w:rPr>
        <w:t xml:space="preserve">src/services/audit.service.js — create</w:t>
      </w:r>
    </w:p>
    <w:p>
      <w:pPr>
        <w:pStyle w:val="ListParagraph"/>
        <w:numPr>
          <w:ilvl w:val="0"/>
          <w:numId w:val="2"/>
        </w:numPr>
        <w:spacing w:before="30" w:after="30"/>
      </w:pPr>
      <w:r>
        <w:rPr>
          <w:rFonts w:ascii="Arial" w:cs="Arial" w:eastAsia="Arial" w:hAnsi="Arial"/>
          <w:color w:val="1C1C1C"/>
          <w:sz w:val="21"/>
          <w:szCs w:val="21"/>
        </w:rPr>
        <w:t xml:space="preserve">src/middleware/auditInterceptor.middleware.js — auto-log patient data access</w:t>
      </w:r>
    </w:p>
    <w:p>
      <w:pPr>
        <w:pStyle w:val="ListParagraph"/>
        <w:numPr>
          <w:ilvl w:val="0"/>
          <w:numId w:val="2"/>
        </w:numPr>
        <w:spacing w:before="30" w:after="30"/>
      </w:pPr>
      <w:r>
        <w:rPr>
          <w:rFonts w:ascii="Arial" w:cs="Arial" w:eastAsia="Arial" w:hAnsi="Arial"/>
          <w:color w:val="1C1C1C"/>
          <w:sz w:val="21"/>
          <w:szCs w:val="21"/>
        </w:rPr>
        <w:t xml:space="preserve">src/services/anomaly.detection.service.js — create</w:t>
      </w:r>
    </w:p>
    <w:p>
      <w:pPr>
        <w:pStyle w:val="ListParagraph"/>
        <w:numPr>
          <w:ilvl w:val="0"/>
          <w:numId w:val="2"/>
        </w:numPr>
        <w:spacing w:before="30" w:after="30"/>
      </w:pPr>
      <w:r>
        <w:rPr>
          <w:rFonts w:ascii="Arial" w:cs="Arial" w:eastAsia="Arial" w:hAnsi="Arial"/>
          <w:color w:val="1C1C1C"/>
          <w:sz w:val="21"/>
          <w:szCs w:val="21"/>
        </w:rPr>
        <w:t xml:space="preserve">src/routes/audit.routes.js — create (AUDITOR role only)</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P-1 (Encryption), P-4 (RBAC).</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implementing TRIP's immutable audit trail. This is not a log file.</w:t>
      </w:r>
    </w:p>
    <w:p>
      <w:pPr>
        <w:shd w:fill="1E2A3A" w:val="clear"/>
        <w:spacing w:before="0" w:after="0"/>
        <w:ind w:left="360" w:right="360"/>
      </w:pPr>
      <w:r>
        <w:rPr>
          <w:rFonts w:ascii="Courier New" w:cs="Courier New" w:eastAsia="Courier New" w:hAnsi="Courier New"/>
          <w:color w:val="D4E6F1"/>
          <w:sz w:val="19"/>
          <w:szCs w:val="19"/>
        </w:rPr>
        <w:t xml:space="preserve">It is a database-backed, append-only ledger. Application code has no</w:t>
      </w:r>
    </w:p>
    <w:p>
      <w:pPr>
        <w:shd w:fill="1E2A3A" w:val="clear"/>
        <w:spacing w:before="0" w:after="0"/>
        <w:ind w:left="360" w:right="360"/>
      </w:pPr>
      <w:r>
        <w:rPr>
          <w:rFonts w:ascii="Courier New" w:cs="Courier New" w:eastAsia="Courier New" w:hAnsi="Courier New"/>
          <w:color w:val="D4E6F1"/>
          <w:sz w:val="19"/>
          <w:szCs w:val="19"/>
        </w:rPr>
        <w:t xml:space="preserve">DELETE or UPDATE permissions on the AuditLog table.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In prisma/schema.prisma add AuditLog model:</w:t>
      </w:r>
    </w:p>
    <w:p>
      <w:pPr>
        <w:shd w:fill="1E2A3A" w:val="clear"/>
        <w:spacing w:before="0" w:after="0"/>
        <w:ind w:left="360" w:right="360"/>
      </w:pPr>
      <w:r>
        <w:rPr>
          <w:rFonts w:ascii="Courier New" w:cs="Courier New" w:eastAsia="Courier New" w:hAnsi="Courier New"/>
          <w:color w:val="D4E6F1"/>
          <w:sz w:val="19"/>
          <w:szCs w:val="19"/>
        </w:rPr>
        <w:t xml:space="preserve">  id          String    @id @default(cuid())</w:t>
      </w:r>
    </w:p>
    <w:p>
      <w:pPr>
        <w:shd w:fill="1E2A3A" w:val="clear"/>
        <w:spacing w:before="0" w:after="0"/>
        <w:ind w:left="360" w:right="360"/>
      </w:pPr>
      <w:r>
        <w:rPr>
          <w:rFonts w:ascii="Courier New" w:cs="Courier New" w:eastAsia="Courier New" w:hAnsi="Courier New"/>
          <w:color w:val="D4E6F1"/>
          <w:sz w:val="19"/>
          <w:szCs w:val="19"/>
        </w:rPr>
        <w:t xml:space="preserve">  timestamp   DateTime  @default(now())</w:t>
      </w:r>
    </w:p>
    <w:p>
      <w:pPr>
        <w:shd w:fill="1E2A3A" w:val="clear"/>
        <w:spacing w:before="0" w:after="0"/>
        <w:ind w:left="360" w:right="360"/>
      </w:pPr>
      <w:r>
        <w:rPr>
          <w:rFonts w:ascii="Courier New" w:cs="Courier New" w:eastAsia="Courier New" w:hAnsi="Courier New"/>
          <w:color w:val="D4E6F1"/>
          <w:sz w:val="19"/>
          <w:szCs w:val="19"/>
        </w:rPr>
        <w:t xml:space="preserve">  userId      String</w:t>
      </w:r>
    </w:p>
    <w:p>
      <w:pPr>
        <w:shd w:fill="1E2A3A" w:val="clear"/>
        <w:spacing w:before="0" w:after="0"/>
        <w:ind w:left="360" w:right="360"/>
      </w:pPr>
      <w:r>
        <w:rPr>
          <w:rFonts w:ascii="Courier New" w:cs="Courier New" w:eastAsia="Courier New" w:hAnsi="Courier New"/>
          <w:color w:val="D4E6F1"/>
          <w:sz w:val="19"/>
          <w:szCs w:val="19"/>
        </w:rPr>
        <w:t xml:space="preserve">  userRole    String</w:t>
      </w:r>
    </w:p>
    <w:p>
      <w:pPr>
        <w:shd w:fill="1E2A3A" w:val="clear"/>
        <w:spacing w:before="0" w:after="0"/>
        <w:ind w:left="360" w:right="360"/>
      </w:pPr>
      <w:r>
        <w:rPr>
          <w:rFonts w:ascii="Courier New" w:cs="Courier New" w:eastAsia="Courier New" w:hAnsi="Courier New"/>
          <w:color w:val="D4E6F1"/>
          <w:sz w:val="19"/>
          <w:szCs w:val="19"/>
        </w:rPr>
        <w:t xml:space="preserve">  facilityId  String?</w:t>
      </w:r>
    </w:p>
    <w:p>
      <w:pPr>
        <w:shd w:fill="1E2A3A" w:val="clear"/>
        <w:spacing w:before="0" w:after="0"/>
        <w:ind w:left="360" w:right="360"/>
      </w:pPr>
      <w:r>
        <w:rPr>
          <w:rFonts w:ascii="Courier New" w:cs="Courier New" w:eastAsia="Courier New" w:hAnsi="Courier New"/>
          <w:color w:val="D4E6F1"/>
          <w:sz w:val="19"/>
          <w:szCs w:val="19"/>
        </w:rPr>
        <w:t xml:space="preserve">  action      AuditAction  (enum — see below)</w:t>
      </w:r>
    </w:p>
    <w:p>
      <w:pPr>
        <w:shd w:fill="1E2A3A" w:val="clear"/>
        <w:spacing w:before="0" w:after="0"/>
        <w:ind w:left="360" w:right="360"/>
      </w:pPr>
      <w:r>
        <w:rPr>
          <w:rFonts w:ascii="Courier New" w:cs="Courier New" w:eastAsia="Courier New" w:hAnsi="Courier New"/>
          <w:color w:val="D4E6F1"/>
          <w:sz w:val="19"/>
          <w:szCs w:val="19"/>
        </w:rPr>
        <w:t xml:space="preserve">  resourceType String     // "PATIENT", "FACILITY", "ROLE", "PREDICTION", "CONFIG", "SYNC"</w:t>
      </w:r>
    </w:p>
    <w:p>
      <w:pPr>
        <w:shd w:fill="1E2A3A" w:val="clear"/>
        <w:spacing w:before="0" w:after="0"/>
        <w:ind w:left="360" w:right="360"/>
      </w:pPr>
      <w:r>
        <w:rPr>
          <w:rFonts w:ascii="Courier New" w:cs="Courier New" w:eastAsia="Courier New" w:hAnsi="Courier New"/>
          <w:color w:val="D4E6F1"/>
          <w:sz w:val="19"/>
          <w:szCs w:val="19"/>
        </w:rPr>
        <w:t xml:space="preserve">  resourceId  String?    // patient pseudonym OR facility code OR role ID</w:t>
      </w:r>
    </w:p>
    <w:p>
      <w:pPr>
        <w:shd w:fill="1E2A3A" w:val="clear"/>
        <w:spacing w:before="0" w:after="0"/>
        <w:ind w:left="360" w:right="360"/>
      </w:pPr>
      <w:r>
        <w:rPr>
          <w:rFonts w:ascii="Courier New" w:cs="Courier New" w:eastAsia="Courier New" w:hAnsi="Courier New"/>
          <w:color w:val="D4E6F1"/>
          <w:sz w:val="19"/>
          <w:szCs w:val="19"/>
        </w:rPr>
        <w:t xml:space="preserve">  outcome     String     // "SUCCESS", "DENIED", "ERROR"</w:t>
      </w:r>
    </w:p>
    <w:p>
      <w:pPr>
        <w:shd w:fill="1E2A3A" w:val="clear"/>
        <w:spacing w:before="0" w:after="0"/>
        <w:ind w:left="360" w:right="360"/>
      </w:pPr>
      <w:r>
        <w:rPr>
          <w:rFonts w:ascii="Courier New" w:cs="Courier New" w:eastAsia="Courier New" w:hAnsi="Courier New"/>
          <w:color w:val="D4E6F1"/>
          <w:sz w:val="19"/>
          <w:szCs w:val="19"/>
        </w:rPr>
        <w:t xml:space="preserve">  ipAddress   String?</w:t>
      </w:r>
    </w:p>
    <w:p>
      <w:pPr>
        <w:shd w:fill="1E2A3A" w:val="clear"/>
        <w:spacing w:before="0" w:after="0"/>
        <w:ind w:left="360" w:right="360"/>
      </w:pPr>
      <w:r>
        <w:rPr>
          <w:rFonts w:ascii="Courier New" w:cs="Courier New" w:eastAsia="Courier New" w:hAnsi="Courier New"/>
          <w:color w:val="D4E6F1"/>
          <w:sz w:val="19"/>
          <w:szCs w:val="19"/>
        </w:rPr>
        <w:t xml:space="preserve">  userAgent   String?</w:t>
      </w:r>
    </w:p>
    <w:p>
      <w:pPr>
        <w:shd w:fill="1E2A3A" w:val="clear"/>
        <w:spacing w:before="0" w:after="0"/>
        <w:ind w:left="360" w:right="360"/>
      </w:pPr>
      <w:r>
        <w:rPr>
          <w:rFonts w:ascii="Courier New" w:cs="Courier New" w:eastAsia="Courier New" w:hAnsi="Courier New"/>
          <w:color w:val="D4E6F1"/>
          <w:sz w:val="19"/>
          <w:szCs w:val="19"/>
        </w:rPr>
        <w:t xml:space="preserve">  details     Json?      // additional context — never stores PII</w:t>
      </w:r>
    </w:p>
    <w:p>
      <w:pPr>
        <w:shd w:fill="1E2A3A" w:val="clear"/>
        <w:spacing w:before="0" w:after="0"/>
        <w:ind w:left="360" w:right="360"/>
      </w:pPr>
      <w:r>
        <w:rPr>
          <w:rFonts w:ascii="Courier New" w:cs="Courier New" w:eastAsia="Courier New" w:hAnsi="Courier New"/>
          <w:color w:val="D4E6F1"/>
          <w:sz w:val="19"/>
          <w:szCs w:val="19"/>
        </w:rPr>
        <w:t xml:space="preserve">  sessionId   String?</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AuditAction enum: READ_PATIENT, CREATE_PATIENT, UPDATE_PATIENT,</w:t>
      </w:r>
    </w:p>
    <w:p>
      <w:pPr>
        <w:shd w:fill="1E2A3A" w:val="clear"/>
        <w:spacing w:before="0" w:after="0"/>
        <w:ind w:left="360" w:right="360"/>
      </w:pPr>
      <w:r>
        <w:rPr>
          <w:rFonts w:ascii="Courier New" w:cs="Courier New" w:eastAsia="Courier New" w:hAnsi="Courier New"/>
          <w:color w:val="D4E6F1"/>
          <w:sz w:val="19"/>
          <w:szCs w:val="19"/>
        </w:rPr>
        <w:t xml:space="preserve">    GENERATE_PREDICTION, EXPORT_DATA, ASSIGN_ROLE, REVOKE_ROLE, RENEW_ROLE,</w:t>
      </w:r>
    </w:p>
    <w:p>
      <w:pPr>
        <w:shd w:fill="1E2A3A" w:val="clear"/>
        <w:spacing w:before="0" w:after="0"/>
        <w:ind w:left="360" w:right="360"/>
      </w:pPr>
      <w:r>
        <w:rPr>
          <w:rFonts w:ascii="Courier New" w:cs="Courier New" w:eastAsia="Courier New" w:hAnsi="Courier New"/>
          <w:color w:val="D4E6F1"/>
          <w:sz w:val="19"/>
          <w:szCs w:val="19"/>
        </w:rPr>
        <w:t xml:space="preserve">    MODIFY_CONFIG, SYNC_HFR, SYNC_DHIS2, FACILITY_ONBOARD, FACILITY_DEACTIVATE,</w:t>
      </w:r>
    </w:p>
    <w:p>
      <w:pPr>
        <w:shd w:fill="1E2A3A" w:val="clear"/>
        <w:spacing w:before="0" w:after="0"/>
        <w:ind w:left="360" w:right="360"/>
      </w:pPr>
      <w:r>
        <w:rPr>
          <w:rFonts w:ascii="Courier New" w:cs="Courier New" w:eastAsia="Courier New" w:hAnsi="Courier New"/>
          <w:color w:val="D4E6F1"/>
          <w:sz w:val="19"/>
          <w:szCs w:val="19"/>
        </w:rPr>
        <w:t xml:space="preserve">    AUDIT_SESSION_START, AUDIT_SESSION_END, LOGIN, LOGOUT, LOGIN_FAILED</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IMPORTANT: After migration, execute raw SQL to revoke UPDATE and DELETE</w:t>
      </w:r>
    </w:p>
    <w:p>
      <w:pPr>
        <w:shd w:fill="1E2A3A" w:val="clear"/>
        <w:spacing w:before="0" w:after="0"/>
        <w:ind w:left="360" w:right="360"/>
      </w:pPr>
      <w:r>
        <w:rPr>
          <w:rFonts w:ascii="Courier New" w:cs="Courier New" w:eastAsia="Courier New" w:hAnsi="Courier New"/>
          <w:color w:val="D4E6F1"/>
          <w:sz w:val="19"/>
          <w:szCs w:val="19"/>
        </w:rPr>
        <w:t xml:space="preserve">  on audit_logs table from the application DB user:</w:t>
      </w:r>
    </w:p>
    <w:p>
      <w:pPr>
        <w:shd w:fill="1E2A3A" w:val="clear"/>
        <w:spacing w:before="0" w:after="0"/>
        <w:ind w:left="360" w:right="360"/>
      </w:pPr>
      <w:r>
        <w:rPr>
          <w:rFonts w:ascii="Courier New" w:cs="Courier New" w:eastAsia="Courier New" w:hAnsi="Courier New"/>
          <w:color w:val="D4E6F1"/>
          <w:sz w:val="19"/>
          <w:szCs w:val="19"/>
        </w:rPr>
        <w:t xml:space="preserve">  REVOKE UPDATE, DELETE ON audit_logs FROM trip_app_user;</w:t>
      </w:r>
    </w:p>
    <w:p>
      <w:pPr>
        <w:shd w:fill="1E2A3A" w:val="clear"/>
        <w:spacing w:before="0" w:after="0"/>
        <w:ind w:left="360" w:right="360"/>
      </w:pPr>
      <w:r>
        <w:rPr>
          <w:rFonts w:ascii="Courier New" w:cs="Courier New" w:eastAsia="Courier New" w:hAnsi="Courier New"/>
          <w:color w:val="D4E6F1"/>
          <w:sz w:val="19"/>
          <w:szCs w:val="19"/>
        </w:rPr>
        <w:t xml:space="preserve">  Document this in db/setup.sql. The Prisma client will still have these</w:t>
      </w:r>
    </w:p>
    <w:p>
      <w:pPr>
        <w:shd w:fill="1E2A3A" w:val="clear"/>
        <w:spacing w:before="0" w:after="0"/>
        <w:ind w:left="360" w:right="360"/>
      </w:pPr>
      <w:r>
        <w:rPr>
          <w:rFonts w:ascii="Courier New" w:cs="Courier New" w:eastAsia="Courier New" w:hAnsi="Courier New"/>
          <w:color w:val="D4E6F1"/>
          <w:sz w:val="19"/>
          <w:szCs w:val="19"/>
        </w:rPr>
        <w:t xml:space="preserve">  permissions at the type level, but DB enforcement prevents execution.</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Create src/services/audit.service.js: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log(entry) {</w:t>
      </w:r>
    </w:p>
    <w:p>
      <w:pPr>
        <w:shd w:fill="1E2A3A" w:val="clear"/>
        <w:spacing w:before="0" w:after="0"/>
        <w:ind w:left="360" w:right="360"/>
      </w:pPr>
      <w:r>
        <w:rPr>
          <w:rFonts w:ascii="Courier New" w:cs="Courier New" w:eastAsia="Courier New" w:hAnsi="Courier New"/>
          <w:color w:val="D4E6F1"/>
          <w:sz w:val="19"/>
          <w:szCs w:val="19"/>
        </w:rPr>
        <w:t xml:space="preserve">    // entry: { userId, userRole, facilityId, action, resourceType,</w:t>
      </w:r>
    </w:p>
    <w:p>
      <w:pPr>
        <w:shd w:fill="1E2A3A" w:val="clear"/>
        <w:spacing w:before="0" w:after="0"/>
        <w:ind w:left="360" w:right="360"/>
      </w:pPr>
      <w:r>
        <w:rPr>
          <w:rFonts w:ascii="Courier New" w:cs="Courier New" w:eastAsia="Courier New" w:hAnsi="Courier New"/>
          <w:color w:val="D4E6F1"/>
          <w:sz w:val="19"/>
          <w:szCs w:val="19"/>
        </w:rPr>
        <w:t xml:space="preserve">    //          resourceId, outcome, ipAddress, userAgent, details, sessionId }</w:t>
      </w:r>
    </w:p>
    <w:p>
      <w:pPr>
        <w:shd w:fill="1E2A3A" w:val="clear"/>
        <w:spacing w:before="0" w:after="0"/>
        <w:ind w:left="360" w:right="360"/>
      </w:pPr>
      <w:r>
        <w:rPr>
          <w:rFonts w:ascii="Courier New" w:cs="Courier New" w:eastAsia="Courier New" w:hAnsi="Courier New"/>
          <w:color w:val="D4E6F1"/>
          <w:sz w:val="19"/>
          <w:szCs w:val="19"/>
        </w:rPr>
        <w:t xml:space="preserve">    // Write to AuditLog using a dedicated Prisma client instance that</w:t>
      </w:r>
    </w:p>
    <w:p>
      <w:pPr>
        <w:shd w:fill="1E2A3A" w:val="clear"/>
        <w:spacing w:before="0" w:after="0"/>
        <w:ind w:left="360" w:right="360"/>
      </w:pPr>
      <w:r>
        <w:rPr>
          <w:rFonts w:ascii="Courier New" w:cs="Courier New" w:eastAsia="Courier New" w:hAnsi="Courier New"/>
          <w:color w:val="D4E6F1"/>
          <w:sz w:val="19"/>
          <w:szCs w:val="19"/>
        </w:rPr>
        <w:t xml:space="preserve">    // ONLY has create permission (separate connection string or same).</w:t>
      </w:r>
    </w:p>
    <w:p>
      <w:pPr>
        <w:shd w:fill="1E2A3A" w:val="clear"/>
        <w:spacing w:before="0" w:after="0"/>
        <w:ind w:left="360" w:right="360"/>
      </w:pPr>
      <w:r>
        <w:rPr>
          <w:rFonts w:ascii="Courier New" w:cs="Courier New" w:eastAsia="Courier New" w:hAnsi="Courier New"/>
          <w:color w:val="D4E6F1"/>
          <w:sz w:val="19"/>
          <w:szCs w:val="19"/>
        </w:rPr>
        <w:t xml:space="preserve">    // This function must NEVER throw — catch internally, write to</w:t>
      </w:r>
    </w:p>
    <w:p>
      <w:pPr>
        <w:shd w:fill="1E2A3A" w:val="clear"/>
        <w:spacing w:before="0" w:after="0"/>
        <w:ind w:left="360" w:right="360"/>
      </w:pPr>
      <w:r>
        <w:rPr>
          <w:rFonts w:ascii="Courier New" w:cs="Courier New" w:eastAsia="Courier New" w:hAnsi="Courier New"/>
          <w:color w:val="D4E6F1"/>
          <w:sz w:val="19"/>
          <w:szCs w:val="19"/>
        </w:rPr>
        <w:t xml:space="preserve">    // a fallback file-based log if DB write fails.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queryLogs(filters, requestingUserId) {</w:t>
      </w:r>
    </w:p>
    <w:p>
      <w:pPr>
        <w:shd w:fill="1E2A3A" w:val="clear"/>
        <w:spacing w:before="0" w:after="0"/>
        <w:ind w:left="360" w:right="360"/>
      </w:pPr>
      <w:r>
        <w:rPr>
          <w:rFonts w:ascii="Courier New" w:cs="Courier New" w:eastAsia="Courier New" w:hAnsi="Courier New"/>
          <w:color w:val="D4E6F1"/>
          <w:sz w:val="19"/>
          <w:szCs w:val="19"/>
        </w:rPr>
        <w:t xml:space="preserve">    // Only AUDITOR role can call this.</w:t>
      </w:r>
    </w:p>
    <w:p>
      <w:pPr>
        <w:shd w:fill="1E2A3A" w:val="clear"/>
        <w:spacing w:before="0" w:after="0"/>
        <w:ind w:left="360" w:right="360"/>
      </w:pPr>
      <w:r>
        <w:rPr>
          <w:rFonts w:ascii="Courier New" w:cs="Courier New" w:eastAsia="Courier New" w:hAnsi="Courier New"/>
          <w:color w:val="D4E6F1"/>
          <w:sz w:val="19"/>
          <w:szCs w:val="19"/>
        </w:rPr>
        <w:t xml:space="preserve">    // Filters: userId?, facilityId?, action?, dateRange, resourceType?</w:t>
      </w:r>
    </w:p>
    <w:p>
      <w:pPr>
        <w:shd w:fill="1E2A3A" w:val="clear"/>
        <w:spacing w:before="0" w:after="0"/>
        <w:ind w:left="360" w:right="360"/>
      </w:pPr>
      <w:r>
        <w:rPr>
          <w:rFonts w:ascii="Courier New" w:cs="Courier New" w:eastAsia="Courier New" w:hAnsi="Courier New"/>
          <w:color w:val="D4E6F1"/>
          <w:sz w:val="19"/>
          <w:szCs w:val="19"/>
        </w:rPr>
        <w:t xml:space="preserve">    // Returns paginated results, 100 per page.</w:t>
      </w:r>
    </w:p>
    <w:p>
      <w:pPr>
        <w:shd w:fill="1E2A3A" w:val="clear"/>
        <w:spacing w:before="0" w:after="0"/>
        <w:ind w:left="360" w:right="360"/>
      </w:pPr>
      <w:r>
        <w:rPr>
          <w:rFonts w:ascii="Courier New" w:cs="Courier New" w:eastAsia="Courier New" w:hAnsi="Courier New"/>
          <w:color w:val="D4E6F1"/>
          <w:sz w:val="19"/>
          <w:szCs w:val="19"/>
        </w:rPr>
        <w:t xml:space="preserve">    // This query ITSELF generates an audit log entry: READ_AUDIT_LOG.</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3 — Create src/middleware/auditInterceptor.middleware.js:</w:t>
      </w:r>
    </w:p>
    <w:p>
      <w:pPr>
        <w:shd w:fill="1E2A3A" w:val="clear"/>
        <w:spacing w:before="0" w:after="0"/>
        <w:ind w:left="360" w:right="360"/>
      </w:pPr>
      <w:r>
        <w:rPr>
          <w:rFonts w:ascii="Courier New" w:cs="Courier New" w:eastAsia="Courier New" w:hAnsi="Courier New"/>
          <w:color w:val="D4E6F1"/>
          <w:sz w:val="19"/>
          <w:szCs w:val="19"/>
        </w:rPr>
        <w:t xml:space="preserve">  Wrap all routes that touch Patient data. After the route handler succeeds,</w:t>
      </w:r>
    </w:p>
    <w:p>
      <w:pPr>
        <w:shd w:fill="1E2A3A" w:val="clear"/>
        <w:spacing w:before="0" w:after="0"/>
        <w:ind w:left="360" w:right="360"/>
      </w:pPr>
      <w:r>
        <w:rPr>
          <w:rFonts w:ascii="Courier New" w:cs="Courier New" w:eastAsia="Courier New" w:hAnsi="Courier New"/>
          <w:color w:val="D4E6F1"/>
          <w:sz w:val="19"/>
          <w:szCs w:val="19"/>
        </w:rPr>
        <w:t xml:space="preserve">  call audit.log() with action READ_PATIENT or CREATE_PATIENT based on</w:t>
      </w:r>
    </w:p>
    <w:p>
      <w:pPr>
        <w:shd w:fill="1E2A3A" w:val="clear"/>
        <w:spacing w:before="0" w:after="0"/>
        <w:ind w:left="360" w:right="360"/>
      </w:pPr>
      <w:r>
        <w:rPr>
          <w:rFonts w:ascii="Courier New" w:cs="Courier New" w:eastAsia="Courier New" w:hAnsi="Courier New"/>
          <w:color w:val="D4E6F1"/>
          <w:sz w:val="19"/>
          <w:szCs w:val="19"/>
        </w:rPr>
        <w:t xml:space="preserve">  HTTP method. Extract resourceId as the patient pseudonym (not the real name).</w:t>
      </w:r>
    </w:p>
    <w:p>
      <w:pPr>
        <w:shd w:fill="1E2A3A" w:val="clear"/>
        <w:spacing w:before="0" w:after="0"/>
        <w:ind w:left="360" w:right="360"/>
      </w:pPr>
      <w:r>
        <w:rPr>
          <w:rFonts w:ascii="Courier New" w:cs="Courier New" w:eastAsia="Courier New" w:hAnsi="Courier New"/>
          <w:color w:val="D4E6F1"/>
          <w:sz w:val="19"/>
          <w:szCs w:val="19"/>
        </w:rPr>
        <w:t xml:space="preserve">  Never log PII in the details field.</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4 — Create src/services/anomaly.detection.service.js: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checkAccessAnomaly(userId, facilityId) {</w:t>
      </w:r>
    </w:p>
    <w:p>
      <w:pPr>
        <w:shd w:fill="1E2A3A" w:val="clear"/>
        <w:spacing w:before="0" w:after="0"/>
        <w:ind w:left="360" w:right="360"/>
      </w:pPr>
      <w:r>
        <w:rPr>
          <w:rFonts w:ascii="Courier New" w:cs="Courier New" w:eastAsia="Courier New" w:hAnsi="Courier New"/>
          <w:color w:val="D4E6F1"/>
          <w:sz w:val="19"/>
          <w:szCs w:val="19"/>
        </w:rPr>
        <w:t xml:space="preserve">    // Count READ_PATIENT actions by userId in the last 60 minutes.</w:t>
      </w:r>
    </w:p>
    <w:p>
      <w:pPr>
        <w:shd w:fill="1E2A3A" w:val="clear"/>
        <w:spacing w:before="0" w:after="0"/>
        <w:ind w:left="360" w:right="360"/>
      </w:pPr>
      <w:r>
        <w:rPr>
          <w:rFonts w:ascii="Courier New" w:cs="Courier New" w:eastAsia="Courier New" w:hAnsi="Courier New"/>
          <w:color w:val="D4E6F1"/>
          <w:sz w:val="19"/>
          <w:szCs w:val="19"/>
        </w:rPr>
        <w:t xml:space="preserve">    // If count &gt; 50, flag as anomaly:</w:t>
      </w:r>
    </w:p>
    <w:p>
      <w:pPr>
        <w:shd w:fill="1E2A3A" w:val="clear"/>
        <w:spacing w:before="0" w:after="0"/>
        <w:ind w:left="360" w:right="360"/>
      </w:pPr>
      <w:r>
        <w:rPr>
          <w:rFonts w:ascii="Courier New" w:cs="Courier New" w:eastAsia="Courier New" w:hAnsi="Courier New"/>
          <w:color w:val="D4E6F1"/>
          <w:sz w:val="19"/>
          <w:szCs w:val="19"/>
        </w:rPr>
        <w:t xml:space="preserve">    //   - Write ANOMALY_DETECTED audit entry.</w:t>
      </w:r>
    </w:p>
    <w:p>
      <w:pPr>
        <w:shd w:fill="1E2A3A" w:val="clear"/>
        <w:spacing w:before="0" w:after="0"/>
        <w:ind w:left="360" w:right="360"/>
      </w:pPr>
      <w:r>
        <w:rPr>
          <w:rFonts w:ascii="Courier New" w:cs="Courier New" w:eastAsia="Courier New" w:hAnsi="Courier New"/>
          <w:color w:val="D4E6F1"/>
          <w:sz w:val="19"/>
          <w:szCs w:val="19"/>
        </w:rPr>
        <w:t xml:space="preserve">    //   - Send alert to TFADMIN and DHIO via notification service.</w:t>
      </w:r>
    </w:p>
    <w:p>
      <w:pPr>
        <w:shd w:fill="1E2A3A" w:val="clear"/>
        <w:spacing w:before="0" w:after="0"/>
        <w:ind w:left="360" w:right="360"/>
      </w:pPr>
      <w:r>
        <w:rPr>
          <w:rFonts w:ascii="Courier New" w:cs="Courier New" w:eastAsia="Courier New" w:hAnsi="Courier New"/>
          <w:color w:val="D4E6F1"/>
          <w:sz w:val="19"/>
          <w:szCs w:val="19"/>
        </w:rPr>
        <w:t xml:space="preserve">    //   - Do NOT block the request — alert only.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checkCrossFacilityAccess(userId, accessedFacilityId) {</w:t>
      </w:r>
    </w:p>
    <w:p>
      <w:pPr>
        <w:shd w:fill="1E2A3A" w:val="clear"/>
        <w:spacing w:before="0" w:after="0"/>
        <w:ind w:left="360" w:right="360"/>
      </w:pPr>
      <w:r>
        <w:rPr>
          <w:rFonts w:ascii="Courier New" w:cs="Courier New" w:eastAsia="Courier New" w:hAnsi="Courier New"/>
          <w:color w:val="D4E6F1"/>
          <w:sz w:val="19"/>
          <w:szCs w:val="19"/>
        </w:rPr>
        <w:t xml:space="preserve">    // If user's assigned facilityId != accessedFacilityId AND</w:t>
      </w:r>
    </w:p>
    <w:p>
      <w:pPr>
        <w:shd w:fill="1E2A3A" w:val="clear"/>
        <w:spacing w:before="0" w:after="0"/>
        <w:ind w:left="360" w:right="360"/>
      </w:pPr>
      <w:r>
        <w:rPr>
          <w:rFonts w:ascii="Courier New" w:cs="Courier New" w:eastAsia="Courier New" w:hAnsi="Courier New"/>
          <w:color w:val="D4E6F1"/>
          <w:sz w:val="19"/>
          <w:szCs w:val="19"/>
        </w:rPr>
        <w:t xml:space="preserve">    // user role is not in [DHIO, RHIM, ZONAL_COORD, MOH_OFFICER, AUDITOR]:</w:t>
      </w:r>
    </w:p>
    <w:p>
      <w:pPr>
        <w:shd w:fill="1E2A3A" w:val="clear"/>
        <w:spacing w:before="0" w:after="0"/>
        <w:ind w:left="360" w:right="360"/>
      </w:pPr>
      <w:r>
        <w:rPr>
          <w:rFonts w:ascii="Courier New" w:cs="Courier New" w:eastAsia="Courier New" w:hAnsi="Courier New"/>
          <w:color w:val="D4E6F1"/>
          <w:sz w:val="19"/>
          <w:szCs w:val="19"/>
        </w:rPr>
        <w:t xml:space="preserve">    // Write CROSS_FACILITY_ANOMALY audit entry and alert.</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5 — Create src/routes/audit.routes.js:</w:t>
      </w:r>
    </w:p>
    <w:p>
      <w:pPr>
        <w:shd w:fill="1E2A3A" w:val="clear"/>
        <w:spacing w:before="0" w:after="0"/>
        <w:ind w:left="360" w:right="360"/>
      </w:pPr>
      <w:r>
        <w:rPr>
          <w:rFonts w:ascii="Courier New" w:cs="Courier New" w:eastAsia="Courier New" w:hAnsi="Courier New"/>
          <w:color w:val="D4E6F1"/>
          <w:sz w:val="19"/>
          <w:szCs w:val="19"/>
        </w:rPr>
        <w:t xml:space="preserve">  GET /audit/logs — AUDITOR only — calls queryLogs() with query params as filters.</w:t>
      </w:r>
    </w:p>
    <w:p>
      <w:pPr>
        <w:shd w:fill="1E2A3A" w:val="clear"/>
        <w:spacing w:before="0" w:after="0"/>
        <w:ind w:left="360" w:right="360"/>
      </w:pPr>
      <w:r>
        <w:rPr>
          <w:rFonts w:ascii="Courier New" w:cs="Courier New" w:eastAsia="Courier New" w:hAnsi="Courier New"/>
          <w:color w:val="D4E6F1"/>
          <w:sz w:val="19"/>
          <w:szCs w:val="19"/>
        </w:rPr>
        <w:t xml:space="preserve">  GET /audit/export — AUDITOR only — export as CSV, max 10,000 rows per export.</w:t>
      </w:r>
    </w:p>
    <w:p>
      <w:pPr>
        <w:shd w:fill="1E2A3A" w:val="clear"/>
        <w:spacing w:before="0" w:after="80"/>
        <w:ind w:left="360" w:right="360"/>
      </w:pPr>
      <w:r>
        <w:rPr>
          <w:rFonts w:ascii="Courier New" w:cs="Courier New" w:eastAsia="Courier New" w:hAnsi="Courier New"/>
          <w:color w:val="D4E6F1"/>
          <w:sz w:val="19"/>
          <w:szCs w:val="19"/>
        </w:rPr>
        <w:t xml:space="preserve">  GET /audit/anomalies — MOH_OFFICER + AUDITOR — list flagged anomalies.</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Create a patient. Confirm AuditLog has a CREATE_PATIENT entry with correct userId, facilityId, resourceType.</w:t>
      </w:r>
    </w:p>
    <w:p>
      <w:pPr>
        <w:pStyle w:val="ListParagraph"/>
        <w:numPr>
          <w:ilvl w:val="0"/>
          <w:numId w:val="2"/>
        </w:numPr>
        <w:spacing w:before="30" w:after="30"/>
      </w:pPr>
      <w:r>
        <w:rPr>
          <w:rFonts w:ascii="Arial" w:cs="Arial" w:eastAsia="Arial" w:hAnsi="Arial"/>
          <w:color w:val="1C1C1C"/>
          <w:sz w:val="21"/>
          <w:szCs w:val="21"/>
        </w:rPr>
        <w:t xml:space="preserve">Attempt DB DELETE on audit_logs — must fail with permission denied.</w:t>
      </w:r>
    </w:p>
    <w:p>
      <w:pPr>
        <w:pStyle w:val="ListParagraph"/>
        <w:numPr>
          <w:ilvl w:val="0"/>
          <w:numId w:val="2"/>
        </w:numPr>
        <w:spacing w:before="30" w:after="30"/>
      </w:pPr>
      <w:r>
        <w:rPr>
          <w:rFonts w:ascii="Arial" w:cs="Arial" w:eastAsia="Arial" w:hAnsi="Arial"/>
          <w:color w:val="1C1C1C"/>
          <w:sz w:val="21"/>
          <w:szCs w:val="21"/>
        </w:rPr>
        <w:t xml:space="preserve">Make 51 consecutive GET /api/patients/:id requests as the same user. Confirm ANOMALY_DETECTED appears in audit log.</w:t>
      </w:r>
    </w:p>
    <w:p>
      <w:pPr>
        <w:pStyle w:val="ListParagraph"/>
        <w:numPr>
          <w:ilvl w:val="0"/>
          <w:numId w:val="2"/>
        </w:numPr>
        <w:spacing w:before="30" w:after="30"/>
      </w:pPr>
      <w:r>
        <w:rPr>
          <w:rFonts w:ascii="Arial" w:cs="Arial" w:eastAsia="Arial" w:hAnsi="Arial"/>
          <w:color w:val="1C1C1C"/>
          <w:sz w:val="21"/>
          <w:szCs w:val="21"/>
        </w:rPr>
        <w:t xml:space="preserve">Export audit log as CSV. Confirm no PII (patient name, phone, DOB) appears in any details column.</w:t>
      </w:r>
    </w:p>
    <w:p>
      <w:r>
        <w:br w:type="page"/>
      </w:r>
    </w:p>
    <w:p>
      <w:pPr>
        <w:pStyle w:val="Heading1"/>
        <w:spacing w:before="360" w:after="140"/>
      </w:pPr>
      <w:r>
        <w:rPr>
          <w:rFonts w:ascii="Arial" w:cs="Arial" w:eastAsia="Arial" w:hAnsi="Arial"/>
          <w:b/>
          <w:bCs/>
          <w:color w:val="1B4F72"/>
          <w:sz w:val="44"/>
          <w:szCs w:val="44"/>
        </w:rPr>
        <w:t xml:space="preserve">P-3 — DHIS2 Integration Connector</w:t>
      </w:r>
    </w:p>
    <w:p>
      <w:pPr>
        <w:spacing w:before="70" w:after="70"/>
      </w:pPr>
      <w:r>
        <w:rPr>
          <w:rFonts w:ascii="Arial" w:cs="Arial" w:eastAsia="Arial" w:hAnsi="Arial"/>
          <w:b w:val="false"/>
          <w:bCs w:val="false"/>
          <w:color w:val="1C1C1C"/>
          <w:sz w:val="22"/>
          <w:szCs w:val="22"/>
        </w:rPr>
        <w:t xml:space="preserve">Objective: Implement the full DHIS2 connector: organisation unit hierarchy sync (already covered in P-15), aggregate disease burden data pull, and readmission indicator push — all config-driven so demo and production instances are interchangeable with a .env change.</w:t>
      </w:r>
    </w:p>
    <w:p>
      <w:pPr>
        <w:pStyle w:val="Heading3"/>
        <w:spacing w:before="180" w:after="70"/>
      </w:pPr>
      <w:r>
        <w:rPr>
          <w:rFonts w:ascii="Arial" w:cs="Arial" w:eastAsia="Arial" w:hAnsi="Arial"/>
          <w:b/>
          <w:bCs/>
          <w:color w:val="1B4F72"/>
          <w:sz w:val="24"/>
          <w:szCs w:val="24"/>
        </w:rPr>
        <w:t xml:space="preserve">Files to Modify / Create</w:t>
      </w:r>
    </w:p>
    <w:p>
      <w:pPr>
        <w:pStyle w:val="ListParagraph"/>
        <w:numPr>
          <w:ilvl w:val="0"/>
          <w:numId w:val="2"/>
        </w:numPr>
        <w:spacing w:before="30" w:after="30"/>
      </w:pPr>
      <w:r>
        <w:rPr>
          <w:rFonts w:ascii="Arial" w:cs="Arial" w:eastAsia="Arial" w:hAnsi="Arial"/>
          <w:color w:val="1C1C1C"/>
          <w:sz w:val="21"/>
          <w:szCs w:val="21"/>
        </w:rPr>
        <w:t xml:space="preserve">src/services/dhis2.client.js — base HTTP client with auth injection</w:t>
      </w:r>
    </w:p>
    <w:p>
      <w:pPr>
        <w:pStyle w:val="ListParagraph"/>
        <w:numPr>
          <w:ilvl w:val="0"/>
          <w:numId w:val="2"/>
        </w:numPr>
        <w:spacing w:before="30" w:after="30"/>
      </w:pPr>
      <w:r>
        <w:rPr>
          <w:rFonts w:ascii="Arial" w:cs="Arial" w:eastAsia="Arial" w:hAnsi="Arial"/>
          <w:color w:val="1C1C1C"/>
          <w:sz w:val="21"/>
          <w:szCs w:val="21"/>
        </w:rPr>
        <w:t xml:space="preserve">src/services/dhis2.aggregate.service.js — data pull for disease burden indicators</w:t>
      </w:r>
    </w:p>
    <w:p>
      <w:pPr>
        <w:pStyle w:val="ListParagraph"/>
        <w:numPr>
          <w:ilvl w:val="0"/>
          <w:numId w:val="2"/>
        </w:numPr>
        <w:spacing w:before="30" w:after="30"/>
      </w:pPr>
      <w:r>
        <w:rPr>
          <w:rFonts w:ascii="Arial" w:cs="Arial" w:eastAsia="Arial" w:hAnsi="Arial"/>
          <w:color w:val="1C1C1C"/>
          <w:sz w:val="21"/>
          <w:szCs w:val="21"/>
        </w:rPr>
        <w:t xml:space="preserve">src/services/dhis2.push.service.js — push TRIP's computed indicators back to DHIS2</w:t>
      </w:r>
    </w:p>
    <w:p>
      <w:pPr>
        <w:pStyle w:val="ListParagraph"/>
        <w:numPr>
          <w:ilvl w:val="0"/>
          <w:numId w:val="2"/>
        </w:numPr>
        <w:spacing w:before="30" w:after="30"/>
      </w:pPr>
      <w:r>
        <w:rPr>
          <w:rFonts w:ascii="Arial" w:cs="Arial" w:eastAsia="Arial" w:hAnsi="Arial"/>
          <w:color w:val="1C1C1C"/>
          <w:sz w:val="21"/>
          <w:szCs w:val="21"/>
        </w:rPr>
        <w:t xml:space="preserve">src/jobs/dhis2.sync.job.js — scheduled job (node-cron)</w:t>
      </w:r>
    </w:p>
    <w:p>
      <w:pPr>
        <w:pStyle w:val="ListParagraph"/>
        <w:numPr>
          <w:ilvl w:val="0"/>
          <w:numId w:val="2"/>
        </w:numPr>
        <w:spacing w:before="30" w:after="30"/>
      </w:pPr>
      <w:r>
        <w:rPr>
          <w:rFonts w:ascii="Arial" w:cs="Arial" w:eastAsia="Arial" w:hAnsi="Arial"/>
          <w:color w:val="1C1C1C"/>
          <w:sz w:val="21"/>
          <w:szCs w:val="21"/>
        </w:rPr>
        <w:t xml:space="preserve">src/routes/admin.routes.js — trigger endpoints</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P-15 (HFR Sync — confirms DHIS2 client pattern works), P-5 (Audit — syncs must be logged).</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implementing TRIP's full DHIS2 connector beyond org unit sync.</w:t>
      </w:r>
    </w:p>
    <w:p>
      <w:pPr>
        <w:shd w:fill="1E2A3A" w:val="clear"/>
        <w:spacing w:before="0" w:after="0"/>
        <w:ind w:left="360" w:right="360"/>
      </w:pPr>
      <w:r>
        <w:rPr>
          <w:rFonts w:ascii="Courier New" w:cs="Courier New" w:eastAsia="Courier New" w:hAnsi="Courier New"/>
          <w:color w:val="D4E6F1"/>
          <w:sz w:val="19"/>
          <w:szCs w:val="19"/>
        </w:rPr>
        <w:t xml:space="preserve">All calls route through a single dhis2Client. Never use raw fetch/axios</w:t>
      </w:r>
    </w:p>
    <w:p>
      <w:pPr>
        <w:shd w:fill="1E2A3A" w:val="clear"/>
        <w:spacing w:before="0" w:after="0"/>
        <w:ind w:left="360" w:right="360"/>
      </w:pPr>
      <w:r>
        <w:rPr>
          <w:rFonts w:ascii="Courier New" w:cs="Courier New" w:eastAsia="Courier New" w:hAnsi="Courier New"/>
          <w:color w:val="D4E6F1"/>
          <w:sz w:val="19"/>
          <w:szCs w:val="19"/>
        </w:rPr>
        <w:t xml:space="preserve">elsewhere for DHIS2. Config is in src/config/dhis2.config.js (already created).</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Create src/services/dhis2.client.js: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const dhis2Client = axios.create({</w:t>
      </w:r>
    </w:p>
    <w:p>
      <w:pPr>
        <w:shd w:fill="1E2A3A" w:val="clear"/>
        <w:spacing w:before="0" w:after="0"/>
        <w:ind w:left="360" w:right="360"/>
      </w:pPr>
      <w:r>
        <w:rPr>
          <w:rFonts w:ascii="Courier New" w:cs="Courier New" w:eastAsia="Courier New" w:hAnsi="Courier New"/>
          <w:color w:val="D4E6F1"/>
          <w:sz w:val="19"/>
          <w:szCs w:val="19"/>
        </w:rPr>
        <w:t xml:space="preserve">    baseURL: config.baseUrl,</w:t>
      </w:r>
    </w:p>
    <w:p>
      <w:pPr>
        <w:shd w:fill="1E2A3A" w:val="clear"/>
        <w:spacing w:before="0" w:after="0"/>
        <w:ind w:left="360" w:right="360"/>
      </w:pPr>
      <w:r>
        <w:rPr>
          <w:rFonts w:ascii="Courier New" w:cs="Courier New" w:eastAsia="Courier New" w:hAnsi="Courier New"/>
          <w:color w:val="D4E6F1"/>
          <w:sz w:val="19"/>
          <w:szCs w:val="19"/>
        </w:rPr>
        <w:t xml:space="preserve">    auth: { username: config.username, password: config.password },</w:t>
      </w:r>
    </w:p>
    <w:p>
      <w:pPr>
        <w:shd w:fill="1E2A3A" w:val="clear"/>
        <w:spacing w:before="0" w:after="0"/>
        <w:ind w:left="360" w:right="360"/>
      </w:pPr>
      <w:r>
        <w:rPr>
          <w:rFonts w:ascii="Courier New" w:cs="Courier New" w:eastAsia="Courier New" w:hAnsi="Courier New"/>
          <w:color w:val="D4E6F1"/>
          <w:sz w:val="19"/>
          <w:szCs w:val="19"/>
        </w:rPr>
        <w:t xml:space="preserve">    timeout: 30000,</w:t>
      </w:r>
    </w:p>
    <w:p>
      <w:pPr>
        <w:shd w:fill="1E2A3A" w:val="clear"/>
        <w:spacing w:before="0" w:after="0"/>
        <w:ind w:left="360" w:right="360"/>
      </w:pPr>
      <w:r>
        <w:rPr>
          <w:rFonts w:ascii="Courier New" w:cs="Courier New" w:eastAsia="Courier New" w:hAnsi="Courier New"/>
          <w:color w:val="D4E6F1"/>
          <w:sz w:val="19"/>
          <w:szCs w:val="19"/>
        </w:rPr>
        <w:t xml:space="preserve">    headers: { "Content-Type": "application/json"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 Add request interceptor: log every outbound DHIS2 request to audit</w:t>
      </w:r>
    </w:p>
    <w:p>
      <w:pPr>
        <w:shd w:fill="1E2A3A" w:val="clear"/>
        <w:spacing w:before="0" w:after="0"/>
        <w:ind w:left="360" w:right="360"/>
      </w:pPr>
      <w:r>
        <w:rPr>
          <w:rFonts w:ascii="Courier New" w:cs="Courier New" w:eastAsia="Courier New" w:hAnsi="Courier New"/>
          <w:color w:val="D4E6F1"/>
          <w:sz w:val="19"/>
          <w:szCs w:val="19"/>
        </w:rPr>
        <w:t xml:space="preserve">  //   (action: SYNC_DHIS2, outcome: pending, resolved on response).</w:t>
      </w:r>
    </w:p>
    <w:p>
      <w:pPr>
        <w:shd w:fill="1E2A3A" w:val="clear"/>
        <w:spacing w:before="0" w:after="0"/>
        <w:ind w:left="360" w:right="360"/>
      </w:pPr>
      <w:r>
        <w:rPr>
          <w:rFonts w:ascii="Courier New" w:cs="Courier New" w:eastAsia="Courier New" w:hAnsi="Courier New"/>
          <w:color w:val="D4E6F1"/>
          <w:sz w:val="19"/>
          <w:szCs w:val="19"/>
        </w:rPr>
        <w:t xml:space="preserve">  // Add response interceptor: on 401, log DHIS2_AUTH_FAILURE and alert SYSADMIN.</w:t>
      </w:r>
    </w:p>
    <w:p>
      <w:pPr>
        <w:shd w:fill="1E2A3A" w:val="clear"/>
        <w:spacing w:before="0" w:after="0"/>
        <w:ind w:left="360" w:right="360"/>
      </w:pPr>
      <w:r>
        <w:rPr>
          <w:rFonts w:ascii="Courier New" w:cs="Courier New" w:eastAsia="Courier New" w:hAnsi="Courier New"/>
          <w:color w:val="D4E6F1"/>
          <w:sz w:val="19"/>
          <w:szCs w:val="19"/>
        </w:rPr>
        <w:t xml:space="preserve">  // Export: get(path, params), post(path, data).</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Create src/services/dhis2.aggregate.service.js: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DISEASE_INDICATOR_IDS: a map of indicator names to DHIS2 data element UIDs.</w:t>
      </w:r>
    </w:p>
    <w:p>
      <w:pPr>
        <w:shd w:fill="1E2A3A" w:val="clear"/>
        <w:spacing w:before="0" w:after="0"/>
        <w:ind w:left="360" w:right="360"/>
      </w:pPr>
      <w:r>
        <w:rPr>
          <w:rFonts w:ascii="Courier New" w:cs="Courier New" w:eastAsia="Courier New" w:hAnsi="Courier New"/>
          <w:color w:val="D4E6F1"/>
          <w:sz w:val="19"/>
          <w:szCs w:val="19"/>
        </w:rPr>
        <w:t xml:space="preserve">  For the DEMO instance, use known demo data element UIDs:</w:t>
      </w:r>
    </w:p>
    <w:p>
      <w:pPr>
        <w:shd w:fill="1E2A3A" w:val="clear"/>
        <w:spacing w:before="0" w:after="0"/>
        <w:ind w:left="360" w:right="360"/>
      </w:pPr>
      <w:r>
        <w:rPr>
          <w:rFonts w:ascii="Courier New" w:cs="Courier New" w:eastAsia="Courier New" w:hAnsi="Courier New"/>
          <w:color w:val="D4E6F1"/>
          <w:sz w:val="19"/>
          <w:szCs w:val="19"/>
        </w:rPr>
        <w:t xml:space="preserve">    malariaCases:        "fbfJHSPpUQD"  // demo: ANC 1st visit proxy</w:t>
      </w:r>
    </w:p>
    <w:p>
      <w:pPr>
        <w:shd w:fill="1E2A3A" w:val="clear"/>
        <w:spacing w:before="0" w:after="0"/>
        <w:ind w:left="360" w:right="360"/>
      </w:pPr>
      <w:r>
        <w:rPr>
          <w:rFonts w:ascii="Courier New" w:cs="Courier New" w:eastAsia="Courier New" w:hAnsi="Courier New"/>
          <w:color w:val="D4E6F1"/>
          <w:sz w:val="19"/>
          <w:szCs w:val="19"/>
        </w:rPr>
        <w:t xml:space="preserve">    pneumoniaCases:      "cYeuwXTCPkU"  // demo: ANC 2nd visit proxy</w:t>
      </w:r>
    </w:p>
    <w:p>
      <w:pPr>
        <w:shd w:fill="1E2A3A" w:val="clear"/>
        <w:spacing w:before="0" w:after="0"/>
        <w:ind w:left="360" w:right="360"/>
      </w:pPr>
      <w:r>
        <w:rPr>
          <w:rFonts w:ascii="Courier New" w:cs="Courier New" w:eastAsia="Courier New" w:hAnsi="Courier New"/>
          <w:color w:val="D4E6F1"/>
          <w:sz w:val="19"/>
          <w:szCs w:val="19"/>
        </w:rPr>
        <w:t xml:space="preserve">    opdAttendance:       "hCVSHjcml9g"  // demo: OPD Attendance</w:t>
      </w:r>
    </w:p>
    <w:p>
      <w:pPr>
        <w:shd w:fill="1E2A3A" w:val="clear"/>
        <w:spacing w:before="0" w:after="0"/>
        <w:ind w:left="360" w:right="360"/>
      </w:pPr>
      <w:r>
        <w:rPr>
          <w:rFonts w:ascii="Courier New" w:cs="Courier New" w:eastAsia="Courier New" w:hAnsi="Courier New"/>
          <w:color w:val="D4E6F1"/>
          <w:sz w:val="19"/>
          <w:szCs w:val="19"/>
        </w:rPr>
        <w:t xml:space="preserve">  NOTE: Production UIDs will differ — these must be environment variables:</w:t>
      </w:r>
    </w:p>
    <w:p>
      <w:pPr>
        <w:shd w:fill="1E2A3A" w:val="clear"/>
        <w:spacing w:before="0" w:after="0"/>
        <w:ind w:left="360" w:right="360"/>
      </w:pPr>
      <w:r>
        <w:rPr>
          <w:rFonts w:ascii="Courier New" w:cs="Courier New" w:eastAsia="Courier New" w:hAnsi="Courier New"/>
          <w:color w:val="D4E6F1"/>
          <w:sz w:val="19"/>
          <w:szCs w:val="19"/>
        </w:rPr>
        <w:t xml:space="preserve">    process.env.DHIS2_DE_MALARIA, process.env.DHIS2_DE_PNEUMONIA, etc.</w:t>
      </w:r>
    </w:p>
    <w:p>
      <w:pPr>
        <w:shd w:fill="1E2A3A" w:val="clear"/>
        <w:spacing w:before="0" w:after="0"/>
        <w:ind w:left="360" w:right="360"/>
      </w:pPr>
      <w:r>
        <w:rPr>
          <w:rFonts w:ascii="Courier New" w:cs="Courier New" w:eastAsia="Courier New" w:hAnsi="Courier New"/>
          <w:color w:val="D4E6F1"/>
          <w:sz w:val="19"/>
          <w:szCs w:val="19"/>
        </w:rPr>
        <w:t xml:space="preserve">  If the env var is missing, fall back to the demo UID and log a warning.</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pullDiseaseBurden(orgUnitId, period) {</w:t>
      </w:r>
    </w:p>
    <w:p>
      <w:pPr>
        <w:shd w:fill="1E2A3A" w:val="clear"/>
        <w:spacing w:before="0" w:after="0"/>
        <w:ind w:left="360" w:right="360"/>
      </w:pPr>
      <w:r>
        <w:rPr>
          <w:rFonts w:ascii="Courier New" w:cs="Courier New" w:eastAsia="Courier New" w:hAnsi="Courier New"/>
          <w:color w:val="D4E6F1"/>
          <w:sz w:val="19"/>
          <w:szCs w:val="19"/>
        </w:rPr>
        <w:t xml:space="preserve">    // GET /api/analytics.json</w:t>
      </w:r>
    </w:p>
    <w:p>
      <w:pPr>
        <w:shd w:fill="1E2A3A" w:val="clear"/>
        <w:spacing w:before="0" w:after="0"/>
        <w:ind w:left="360" w:right="360"/>
      </w:pPr>
      <w:r>
        <w:rPr>
          <w:rFonts w:ascii="Courier New" w:cs="Courier New" w:eastAsia="Courier New" w:hAnsi="Courier New"/>
          <w:color w:val="D4E6F1"/>
          <w:sz w:val="19"/>
          <w:szCs w:val="19"/>
        </w:rPr>
        <w:t xml:space="preserve">    // params: dimension=dx:malariaCases;pneumoniaCases;opdAttendance,</w:t>
      </w:r>
    </w:p>
    <w:p>
      <w:pPr>
        <w:shd w:fill="1E2A3A" w:val="clear"/>
        <w:spacing w:before="0" w:after="0"/>
        <w:ind w:left="360" w:right="360"/>
      </w:pPr>
      <w:r>
        <w:rPr>
          <w:rFonts w:ascii="Courier New" w:cs="Courier New" w:eastAsia="Courier New" w:hAnsi="Courier New"/>
          <w:color w:val="D4E6F1"/>
          <w:sz w:val="19"/>
          <w:szCs w:val="19"/>
        </w:rPr>
        <w:t xml:space="preserve">    //         dimension=ou:{orgUnitId};LEVEL-5,</w:t>
      </w:r>
    </w:p>
    <w:p>
      <w:pPr>
        <w:shd w:fill="1E2A3A" w:val="clear"/>
        <w:spacing w:before="0" w:after="0"/>
        <w:ind w:left="360" w:right="360"/>
      </w:pPr>
      <w:r>
        <w:rPr>
          <w:rFonts w:ascii="Courier New" w:cs="Courier New" w:eastAsia="Courier New" w:hAnsi="Courier New"/>
          <w:color w:val="D4E6F1"/>
          <w:sz w:val="19"/>
          <w:szCs w:val="19"/>
        </w:rPr>
        <w:t xml:space="preserve">    //         dimension=pe:{period}  e.g. "202401"</w:t>
      </w:r>
    </w:p>
    <w:p>
      <w:pPr>
        <w:shd w:fill="1E2A3A" w:val="clear"/>
        <w:spacing w:before="0" w:after="0"/>
        <w:ind w:left="360" w:right="360"/>
      </w:pPr>
      <w:r>
        <w:rPr>
          <w:rFonts w:ascii="Courier New" w:cs="Courier New" w:eastAsia="Courier New" w:hAnsi="Courier New"/>
          <w:color w:val="D4E6F1"/>
          <w:sz w:val="19"/>
          <w:szCs w:val="19"/>
        </w:rPr>
        <w:t xml:space="preserve">    // Transform response into { facilityId, period, malariaCases, ... }</w:t>
      </w:r>
    </w:p>
    <w:p>
      <w:pPr>
        <w:shd w:fill="1E2A3A" w:val="clear"/>
        <w:spacing w:before="0" w:after="0"/>
        <w:ind w:left="360" w:right="360"/>
      </w:pPr>
      <w:r>
        <w:rPr>
          <w:rFonts w:ascii="Courier New" w:cs="Courier New" w:eastAsia="Courier New" w:hAnsi="Courier New"/>
          <w:color w:val="D4E6F1"/>
          <w:sz w:val="19"/>
          <w:szCs w:val="19"/>
        </w:rPr>
        <w:t xml:space="preserve">    // Upsert into FacilityBurden table (create if needed in Prisma schema).</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pullAllFacilitiesBurden(periodMonths = 3) {</w:t>
      </w:r>
    </w:p>
    <w:p>
      <w:pPr>
        <w:shd w:fill="1E2A3A" w:val="clear"/>
        <w:spacing w:before="0" w:after="0"/>
        <w:ind w:left="360" w:right="360"/>
      </w:pPr>
      <w:r>
        <w:rPr>
          <w:rFonts w:ascii="Courier New" w:cs="Courier New" w:eastAsia="Courier New" w:hAnsi="Courier New"/>
          <w:color w:val="D4E6F1"/>
          <w:sz w:val="19"/>
          <w:szCs w:val="19"/>
        </w:rPr>
        <w:t xml:space="preserve">    // For each of the last N months, pull data for all active facilities.</w:t>
      </w:r>
    </w:p>
    <w:p>
      <w:pPr>
        <w:shd w:fill="1E2A3A" w:val="clear"/>
        <w:spacing w:before="0" w:after="0"/>
        <w:ind w:left="360" w:right="360"/>
      </w:pPr>
      <w:r>
        <w:rPr>
          <w:rFonts w:ascii="Courier New" w:cs="Courier New" w:eastAsia="Courier New" w:hAnsi="Courier New"/>
          <w:color w:val="D4E6F1"/>
          <w:sz w:val="19"/>
          <w:szCs w:val="19"/>
        </w:rPr>
        <w:t xml:space="preserve">    // Run sequentially with 500ms delay between calls to avoid rate limiting.</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3 — Create src/services/dhis2.push.service.js: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pushReadmissionIndicators(facilityId, month) {</w:t>
      </w:r>
    </w:p>
    <w:p>
      <w:pPr>
        <w:shd w:fill="1E2A3A" w:val="clear"/>
        <w:spacing w:before="0" w:after="0"/>
        <w:ind w:left="360" w:right="360"/>
      </w:pPr>
      <w:r>
        <w:rPr>
          <w:rFonts w:ascii="Courier New" w:cs="Courier New" w:eastAsia="Courier New" w:hAnsi="Courier New"/>
          <w:color w:val="D4E6F1"/>
          <w:sz w:val="19"/>
          <w:szCs w:val="19"/>
        </w:rPr>
        <w:t xml:space="preserve">    // Compute readmission rate for the facility/month from TRIP's DB.</w:t>
      </w:r>
    </w:p>
    <w:p>
      <w:pPr>
        <w:shd w:fill="1E2A3A" w:val="clear"/>
        <w:spacing w:before="0" w:after="0"/>
        <w:ind w:left="360" w:right="360"/>
      </w:pPr>
      <w:r>
        <w:rPr>
          <w:rFonts w:ascii="Courier New" w:cs="Courier New" w:eastAsia="Courier New" w:hAnsi="Courier New"/>
          <w:color w:val="D4E6F1"/>
          <w:sz w:val="19"/>
          <w:szCs w:val="19"/>
        </w:rPr>
        <w:t xml:space="preserve">    // POST /api/dataValueSets with:</w:t>
      </w:r>
    </w:p>
    <w:p>
      <w:pPr>
        <w:shd w:fill="1E2A3A" w:val="clear"/>
        <w:spacing w:before="0" w:after="0"/>
        <w:ind w:left="360" w:right="360"/>
      </w:pPr>
      <w:r>
        <w:rPr>
          <w:rFonts w:ascii="Courier New" w:cs="Courier New" w:eastAsia="Courier New" w:hAnsi="Courier New"/>
          <w:color w:val="D4E6F1"/>
          <w:sz w:val="19"/>
          <w:szCs w:val="19"/>
        </w:rPr>
        <w:t xml:space="preserve">    //   dataElement: process.env.DHIS2_DE_READMISSION_RATE</w:t>
      </w:r>
    </w:p>
    <w:p>
      <w:pPr>
        <w:shd w:fill="1E2A3A" w:val="clear"/>
        <w:spacing w:before="0" w:after="0"/>
        <w:ind w:left="360" w:right="360"/>
      </w:pPr>
      <w:r>
        <w:rPr>
          <w:rFonts w:ascii="Courier New" w:cs="Courier New" w:eastAsia="Courier New" w:hAnsi="Courier New"/>
          <w:color w:val="D4E6F1"/>
          <w:sz w:val="19"/>
          <w:szCs w:val="19"/>
        </w:rPr>
        <w:t xml:space="preserve">    //     (this is a TRIP-created custom data element in the DHIS2 instance)</w:t>
      </w:r>
    </w:p>
    <w:p>
      <w:pPr>
        <w:shd w:fill="1E2A3A" w:val="clear"/>
        <w:spacing w:before="0" w:after="0"/>
        <w:ind w:left="360" w:right="360"/>
      </w:pPr>
      <w:r>
        <w:rPr>
          <w:rFonts w:ascii="Courier New" w:cs="Courier New" w:eastAsia="Courier New" w:hAnsi="Courier New"/>
          <w:color w:val="D4E6F1"/>
          <w:sz w:val="19"/>
          <w:szCs w:val="19"/>
        </w:rPr>
        <w:t xml:space="preserve">    //   orgUnit: facility.dhis2OrgUnitId</w:t>
      </w:r>
    </w:p>
    <w:p>
      <w:pPr>
        <w:shd w:fill="1E2A3A" w:val="clear"/>
        <w:spacing w:before="0" w:after="0"/>
        <w:ind w:left="360" w:right="360"/>
      </w:pPr>
      <w:r>
        <w:rPr>
          <w:rFonts w:ascii="Courier New" w:cs="Courier New" w:eastAsia="Courier New" w:hAnsi="Courier New"/>
          <w:color w:val="D4E6F1"/>
          <w:sz w:val="19"/>
          <w:szCs w:val="19"/>
        </w:rPr>
        <w:t xml:space="preserve">    //   period: "YYYYMM"</w:t>
      </w:r>
    </w:p>
    <w:p>
      <w:pPr>
        <w:shd w:fill="1E2A3A" w:val="clear"/>
        <w:spacing w:before="0" w:after="0"/>
        <w:ind w:left="360" w:right="360"/>
      </w:pPr>
      <w:r>
        <w:rPr>
          <w:rFonts w:ascii="Courier New" w:cs="Courier New" w:eastAsia="Courier New" w:hAnsi="Courier New"/>
          <w:color w:val="D4E6F1"/>
          <w:sz w:val="19"/>
          <w:szCs w:val="19"/>
        </w:rPr>
        <w:t xml:space="preserve">    //   value: readmissionRate (decimal, 4 sig figs)</w:t>
      </w:r>
    </w:p>
    <w:p>
      <w:pPr>
        <w:shd w:fill="1E2A3A" w:val="clear"/>
        <w:spacing w:before="0" w:after="0"/>
        <w:ind w:left="360" w:right="360"/>
      </w:pPr>
      <w:r>
        <w:rPr>
          <w:rFonts w:ascii="Courier New" w:cs="Courier New" w:eastAsia="Courier New" w:hAnsi="Courier New"/>
          <w:color w:val="D4E6F1"/>
          <w:sz w:val="19"/>
          <w:szCs w:val="19"/>
        </w:rPr>
        <w:t xml:space="preserve">    // On 409 Conflict: update existing value.</w:t>
      </w:r>
    </w:p>
    <w:p>
      <w:pPr>
        <w:shd w:fill="1E2A3A" w:val="clear"/>
        <w:spacing w:before="0" w:after="0"/>
        <w:ind w:left="360" w:right="360"/>
      </w:pPr>
      <w:r>
        <w:rPr>
          <w:rFonts w:ascii="Courier New" w:cs="Courier New" w:eastAsia="Courier New" w:hAnsi="Courier New"/>
          <w:color w:val="D4E6F1"/>
          <w:sz w:val="19"/>
          <w:szCs w:val="19"/>
        </w:rPr>
        <w:t xml:space="preserve">    // Log result to audit: action SYNC_DHIS2.</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4 — Create src/jobs/dhis2.sync.job.js using node-cron:</w:t>
      </w:r>
    </w:p>
    <w:p>
      <w:pPr>
        <w:shd w:fill="1E2A3A" w:val="clear"/>
        <w:spacing w:before="0" w:after="0"/>
        <w:ind w:left="360" w:right="360"/>
      </w:pPr>
      <w:r>
        <w:rPr>
          <w:rFonts w:ascii="Courier New" w:cs="Courier New" w:eastAsia="Courier New" w:hAnsi="Courier New"/>
          <w:color w:val="D4E6F1"/>
          <w:sz w:val="19"/>
          <w:szCs w:val="19"/>
        </w:rPr>
        <w:t xml:space="preserve">  - Every Monday 01:00 EAT: run pullAllFacilitiesBurden(3).</w:t>
      </w:r>
    </w:p>
    <w:p>
      <w:pPr>
        <w:shd w:fill="1E2A3A" w:val="clear"/>
        <w:spacing w:before="0" w:after="0"/>
        <w:ind w:left="360" w:right="360"/>
      </w:pPr>
      <w:r>
        <w:rPr>
          <w:rFonts w:ascii="Courier New" w:cs="Courier New" w:eastAsia="Courier New" w:hAnsi="Courier New"/>
          <w:color w:val="D4E6F1"/>
          <w:sz w:val="19"/>
          <w:szCs w:val="19"/>
        </w:rPr>
        <w:t xml:space="preserve">  - Every 1st of month 02:00 EAT: run pushReadmissionIndicators for all</w:t>
      </w:r>
    </w:p>
    <w:p>
      <w:pPr>
        <w:shd w:fill="1E2A3A" w:val="clear"/>
        <w:spacing w:before="0" w:after="0"/>
        <w:ind w:left="360" w:right="360"/>
      </w:pPr>
      <w:r>
        <w:rPr>
          <w:rFonts w:ascii="Courier New" w:cs="Courier New" w:eastAsia="Courier New" w:hAnsi="Courier New"/>
          <w:color w:val="D4E6F1"/>
          <w:sz w:val="19"/>
          <w:szCs w:val="19"/>
        </w:rPr>
        <w:t xml:space="preserve">    active facilities for the previous month.</w:t>
      </w:r>
    </w:p>
    <w:p>
      <w:pPr>
        <w:shd w:fill="1E2A3A" w:val="clear"/>
        <w:spacing w:before="0" w:after="0"/>
        <w:ind w:left="360" w:right="360"/>
      </w:pPr>
      <w:r>
        <w:rPr>
          <w:rFonts w:ascii="Courier New" w:cs="Courier New" w:eastAsia="Courier New" w:hAnsi="Courier New"/>
          <w:color w:val="D4E6F1"/>
          <w:sz w:val="19"/>
          <w:szCs w:val="19"/>
        </w:rPr>
        <w:t xml:space="preserve">  - All job runs logged to audit trail.</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5 — Add to admin.routes.js (TRIP_SYSADMIN only):</w:t>
      </w:r>
    </w:p>
    <w:p>
      <w:pPr>
        <w:shd w:fill="1E2A3A" w:val="clear"/>
        <w:spacing w:before="0" w:after="0"/>
        <w:ind w:left="360" w:right="360"/>
      </w:pPr>
      <w:r>
        <w:rPr>
          <w:rFonts w:ascii="Courier New" w:cs="Courier New" w:eastAsia="Courier New" w:hAnsi="Courier New"/>
          <w:color w:val="D4E6F1"/>
          <w:sz w:val="19"/>
          <w:szCs w:val="19"/>
        </w:rPr>
        <w:t xml:space="preserve">  POST /admin/dhis2/pull — manual trigger for pullAllFacilitiesBurden.</w:t>
      </w:r>
    </w:p>
    <w:p>
      <w:pPr>
        <w:shd w:fill="1E2A3A" w:val="clear"/>
        <w:spacing w:before="0" w:after="0"/>
        <w:ind w:left="360" w:right="360"/>
      </w:pPr>
      <w:r>
        <w:rPr>
          <w:rFonts w:ascii="Courier New" w:cs="Courier New" w:eastAsia="Courier New" w:hAnsi="Courier New"/>
          <w:color w:val="D4E6F1"/>
          <w:sz w:val="19"/>
          <w:szCs w:val="19"/>
        </w:rPr>
        <w:t xml:space="preserve">  POST /admin/dhis2/push — manual trigger for pushReadmissionIndicators.</w:t>
      </w:r>
    </w:p>
    <w:p>
      <w:pPr>
        <w:shd w:fill="1E2A3A" w:val="clear"/>
        <w:spacing w:before="0" w:after="80"/>
        <w:ind w:left="360" w:right="360"/>
      </w:pPr>
      <w:r>
        <w:rPr>
          <w:rFonts w:ascii="Courier New" w:cs="Courier New" w:eastAsia="Courier New" w:hAnsi="Courier New"/>
          <w:color w:val="D4E6F1"/>
          <w:sz w:val="19"/>
          <w:szCs w:val="19"/>
        </w:rPr>
        <w:t xml:space="preserve">  GET  /admin/dhis2/status — returns lastPullAt, lastPushAt, lastError.</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POST /admin/dhis2/pull — returns { facilitiesUpdated: N, periodsProcessed: M } with N &gt; 0.</w:t>
      </w:r>
    </w:p>
    <w:p>
      <w:pPr>
        <w:pStyle w:val="ListParagraph"/>
        <w:numPr>
          <w:ilvl w:val="0"/>
          <w:numId w:val="2"/>
        </w:numPr>
        <w:spacing w:before="30" w:after="30"/>
      </w:pPr>
      <w:r>
        <w:rPr>
          <w:rFonts w:ascii="Arial" w:cs="Arial" w:eastAsia="Arial" w:hAnsi="Arial"/>
          <w:color w:val="1C1C1C"/>
          <w:sz w:val="21"/>
          <w:szCs w:val="21"/>
        </w:rPr>
        <w:t xml:space="preserve">Query FacilityBurden table — rows exist with non-null malariaCases values.</w:t>
      </w:r>
    </w:p>
    <w:p>
      <w:pPr>
        <w:pStyle w:val="ListParagraph"/>
        <w:numPr>
          <w:ilvl w:val="0"/>
          <w:numId w:val="2"/>
        </w:numPr>
        <w:spacing w:before="30" w:after="30"/>
      </w:pPr>
      <w:r>
        <w:rPr>
          <w:rFonts w:ascii="Arial" w:cs="Arial" w:eastAsia="Arial" w:hAnsi="Arial"/>
          <w:color w:val="1C1C1C"/>
          <w:sz w:val="21"/>
          <w:szCs w:val="21"/>
        </w:rPr>
        <w:t xml:space="preserve">Change DHIS2_BASE_URL to invalid. Job fails gracefully — no unhandled exception, error logged to audit.</w:t>
      </w:r>
    </w:p>
    <w:p>
      <w:pPr>
        <w:pStyle w:val="ListParagraph"/>
        <w:numPr>
          <w:ilvl w:val="0"/>
          <w:numId w:val="2"/>
        </w:numPr>
        <w:spacing w:before="30" w:after="30"/>
      </w:pPr>
      <w:r>
        <w:rPr>
          <w:rFonts w:ascii="Arial" w:cs="Arial" w:eastAsia="Arial" w:hAnsi="Arial"/>
          <w:color w:val="1C1C1C"/>
          <w:sz w:val="21"/>
          <w:szCs w:val="21"/>
        </w:rPr>
        <w:t xml:space="preserve">POST /admin/dhis2/push — response includes { pushed: N, errors: [] } for at least one facility.</w:t>
      </w:r>
    </w:p>
    <w:p>
      <w:r>
        <w:br w:type="page"/>
      </w:r>
    </w:p>
    <w:p>
      <w:pPr>
        <w:pStyle w:val="Heading1"/>
        <w:spacing w:before="360" w:after="140"/>
      </w:pPr>
      <w:r>
        <w:rPr>
          <w:rFonts w:ascii="Arial" w:cs="Arial" w:eastAsia="Arial" w:hAnsi="Arial"/>
          <w:b/>
          <w:bCs/>
          <w:color w:val="1B4F72"/>
          <w:sz w:val="44"/>
          <w:szCs w:val="44"/>
        </w:rPr>
        <w:t xml:space="preserve">P-6 — FHIR R4 Connector (GoT-HoMIS / Afya eHMS)</w:t>
      </w:r>
    </w:p>
    <w:p>
      <w:pPr>
        <w:spacing w:before="70" w:after="70"/>
      </w:pPr>
      <w:r>
        <w:rPr>
          <w:rFonts w:ascii="Arial" w:cs="Arial" w:eastAsia="Arial" w:hAnsi="Arial"/>
          <w:b w:val="false"/>
          <w:bCs w:val="false"/>
          <w:color w:val="1C1C1C"/>
          <w:sz w:val="22"/>
          <w:szCs w:val="22"/>
        </w:rPr>
        <w:t xml:space="preserve">Objective: Implement the HL7 FHIR R4 connector that pulls Patient, Encounter, Condition, and Observation resources from OpenMRS-based EMRs, transforms them into TRIP's internal data schema, and feeds them into the admission pipeline.</w:t>
      </w:r>
    </w:p>
    <w:p>
      <w:pPr>
        <w:pStyle w:val="Heading3"/>
        <w:spacing w:before="180" w:after="70"/>
      </w:pPr>
      <w:r>
        <w:rPr>
          <w:rFonts w:ascii="Arial" w:cs="Arial" w:eastAsia="Arial" w:hAnsi="Arial"/>
          <w:b/>
          <w:bCs/>
          <w:color w:val="1B4F72"/>
          <w:sz w:val="24"/>
          <w:szCs w:val="24"/>
        </w:rPr>
        <w:t xml:space="preserve">Files to Modify / Create</w:t>
      </w:r>
    </w:p>
    <w:p>
      <w:pPr>
        <w:pStyle w:val="ListParagraph"/>
        <w:numPr>
          <w:ilvl w:val="0"/>
          <w:numId w:val="2"/>
        </w:numPr>
        <w:spacing w:before="30" w:after="30"/>
      </w:pPr>
      <w:r>
        <w:rPr>
          <w:rFonts w:ascii="Arial" w:cs="Arial" w:eastAsia="Arial" w:hAnsi="Arial"/>
          <w:color w:val="1C1C1C"/>
          <w:sz w:val="21"/>
          <w:szCs w:val="21"/>
        </w:rPr>
        <w:t xml:space="preserve">src/integrations/fhir/fhir.client.js — create</w:t>
      </w:r>
    </w:p>
    <w:p>
      <w:pPr>
        <w:pStyle w:val="ListParagraph"/>
        <w:numPr>
          <w:ilvl w:val="0"/>
          <w:numId w:val="2"/>
        </w:numPr>
        <w:spacing w:before="30" w:after="30"/>
      </w:pPr>
      <w:r>
        <w:rPr>
          <w:rFonts w:ascii="Arial" w:cs="Arial" w:eastAsia="Arial" w:hAnsi="Arial"/>
          <w:color w:val="1C1C1C"/>
          <w:sz w:val="21"/>
          <w:szCs w:val="21"/>
        </w:rPr>
        <w:t xml:space="preserve">src/integrations/fhir/fhir.transform.js — FHIR → TRIP schema transformer</w:t>
      </w:r>
    </w:p>
    <w:p>
      <w:pPr>
        <w:pStyle w:val="ListParagraph"/>
        <w:numPr>
          <w:ilvl w:val="0"/>
          <w:numId w:val="2"/>
        </w:numPr>
        <w:spacing w:before="30" w:after="30"/>
      </w:pPr>
      <w:r>
        <w:rPr>
          <w:rFonts w:ascii="Arial" w:cs="Arial" w:eastAsia="Arial" w:hAnsi="Arial"/>
          <w:color w:val="1C1C1C"/>
          <w:sz w:val="21"/>
          <w:szCs w:val="21"/>
        </w:rPr>
        <w:t xml:space="preserve">src/integrations/fhir/fhir.sync.service.js — orchestrates the pull</w:t>
      </w:r>
    </w:p>
    <w:p>
      <w:pPr>
        <w:pStyle w:val="ListParagraph"/>
        <w:numPr>
          <w:ilvl w:val="0"/>
          <w:numId w:val="2"/>
        </w:numPr>
        <w:spacing w:before="30" w:after="30"/>
      </w:pPr>
      <w:r>
        <w:rPr>
          <w:rFonts w:ascii="Arial" w:cs="Arial" w:eastAsia="Arial" w:hAnsi="Arial"/>
          <w:color w:val="1C1C1C"/>
          <w:sz w:val="21"/>
          <w:szCs w:val="21"/>
        </w:rPr>
        <w:t xml:space="preserve">src/config/facilities.integrations.json — per-facility integration config</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P-1 (Encryption), P-2 (Facility Scope), P-15 (HFR Sync — need facility IDs), P-5 (Audit).</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implementing the FHIR R4 connector for GoT-HoMIS and Afya eHMS.</w:t>
      </w:r>
    </w:p>
    <w:p>
      <w:pPr>
        <w:shd w:fill="1E2A3A" w:val="clear"/>
        <w:spacing w:before="0" w:after="0"/>
        <w:ind w:left="360" w:right="360"/>
      </w:pPr>
      <w:r>
        <w:rPr>
          <w:rFonts w:ascii="Courier New" w:cs="Courier New" w:eastAsia="Courier New" w:hAnsi="Courier New"/>
          <w:color w:val="D4E6F1"/>
          <w:sz w:val="19"/>
          <w:szCs w:val="19"/>
        </w:rPr>
        <w:t xml:space="preserve">Both systems use OpenMRS with the fhir2 module, exposing standard FHIR R4.</w:t>
      </w:r>
    </w:p>
    <w:p>
      <w:pPr>
        <w:shd w:fill="1E2A3A" w:val="clear"/>
        <w:spacing w:before="0" w:after="0"/>
        <w:ind w:left="360" w:right="360"/>
      </w:pPr>
      <w:r>
        <w:rPr>
          <w:rFonts w:ascii="Courier New" w:cs="Courier New" w:eastAsia="Courier New" w:hAnsi="Courier New"/>
          <w:color w:val="D4E6F1"/>
          <w:sz w:val="19"/>
          <w:szCs w:val="19"/>
        </w:rPr>
        <w:t xml:space="preserve">For development, use the OpenMRS demo FHIR server:</w:t>
      </w:r>
    </w:p>
    <w:p>
      <w:pPr>
        <w:shd w:fill="1E2A3A" w:val="clear"/>
        <w:spacing w:before="0" w:after="0"/>
        <w:ind w:left="360" w:right="360"/>
      </w:pPr>
      <w:r>
        <w:rPr>
          <w:rFonts w:ascii="Courier New" w:cs="Courier New" w:eastAsia="Courier New" w:hAnsi="Courier New"/>
          <w:color w:val="D4E6F1"/>
          <w:sz w:val="19"/>
          <w:szCs w:val="19"/>
        </w:rPr>
        <w:t xml:space="preserve">  https://openmrs.org/demo  (Basic auth: admin/Admin123)</w:t>
      </w:r>
    </w:p>
    <w:p>
      <w:pPr>
        <w:shd w:fill="1E2A3A" w:val="clear"/>
        <w:spacing w:before="0" w:after="0"/>
        <w:ind w:left="360" w:right="360"/>
      </w:pPr>
      <w:r>
        <w:rPr>
          <w:rFonts w:ascii="Courier New" w:cs="Courier New" w:eastAsia="Courier New" w:hAnsi="Courier New"/>
          <w:color w:val="D4E6F1"/>
          <w:sz w:val="19"/>
          <w:szCs w:val="19"/>
        </w:rPr>
        <w:t xml:space="preserve">Production per-facility FHIR endpoints are stored in facilities.integrations.json.</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Create src/config/facilities.integrations.json:</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"facilities":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"tripFacilityId": "DEMO_DISTRICT_1",</w:t>
      </w:r>
    </w:p>
    <w:p>
      <w:pPr>
        <w:shd w:fill="1E2A3A" w:val="clear"/>
        <w:spacing w:before="0" w:after="0"/>
        <w:ind w:left="360" w:right="360"/>
      </w:pPr>
      <w:r>
        <w:rPr>
          <w:rFonts w:ascii="Courier New" w:cs="Courier New" w:eastAsia="Courier New" w:hAnsi="Courier New"/>
          <w:color w:val="D4E6F1"/>
          <w:sz w:val="19"/>
          <w:szCs w:val="19"/>
        </w:rPr>
        <w:t xml:space="preserve">        "name": "Demo District Hospital",</w:t>
      </w:r>
    </w:p>
    <w:p>
      <w:pPr>
        <w:shd w:fill="1E2A3A" w:val="clear"/>
        <w:spacing w:before="0" w:after="0"/>
        <w:ind w:left="360" w:right="360"/>
      </w:pPr>
      <w:r>
        <w:rPr>
          <w:rFonts w:ascii="Courier New" w:cs="Courier New" w:eastAsia="Courier New" w:hAnsi="Courier New"/>
          <w:color w:val="D4E6F1"/>
          <w:sz w:val="19"/>
          <w:szCs w:val="19"/>
        </w:rPr>
        <w:t xml:space="preserve">        "fhir": {</w:t>
      </w:r>
    </w:p>
    <w:p>
      <w:pPr>
        <w:shd w:fill="1E2A3A" w:val="clear"/>
        <w:spacing w:before="0" w:after="0"/>
        <w:ind w:left="360" w:right="360"/>
      </w:pPr>
      <w:r>
        <w:rPr>
          <w:rFonts w:ascii="Courier New" w:cs="Courier New" w:eastAsia="Courier New" w:hAnsi="Courier New"/>
          <w:color w:val="D4E6F1"/>
          <w:sz w:val="19"/>
          <w:szCs w:val="19"/>
        </w:rPr>
        <w:t xml:space="preserve">          "baseUrl": "https://openmrs.org/openmrs/ws/fhir2/R4",</w:t>
      </w:r>
    </w:p>
    <w:p>
      <w:pPr>
        <w:shd w:fill="1E2A3A" w:val="clear"/>
        <w:spacing w:before="0" w:after="0"/>
        <w:ind w:left="360" w:right="360"/>
      </w:pPr>
      <w:r>
        <w:rPr>
          <w:rFonts w:ascii="Courier New" w:cs="Courier New" w:eastAsia="Courier New" w:hAnsi="Courier New"/>
          <w:color w:val="D4E6F1"/>
          <w:sz w:val="19"/>
          <w:szCs w:val="19"/>
        </w:rPr>
        <w:t xml:space="preserve">          "authType": "BASIC",</w:t>
      </w:r>
    </w:p>
    <w:p>
      <w:pPr>
        <w:shd w:fill="1E2A3A" w:val="clear"/>
        <w:spacing w:before="0" w:after="0"/>
        <w:ind w:left="360" w:right="360"/>
      </w:pPr>
      <w:r>
        <w:rPr>
          <w:rFonts w:ascii="Courier New" w:cs="Courier New" w:eastAsia="Courier New" w:hAnsi="Courier New"/>
          <w:color w:val="D4E6F1"/>
          <w:sz w:val="19"/>
          <w:szCs w:val="19"/>
        </w:rPr>
        <w:t xml:space="preserve">          "credentials": "FACILITY_DEMO_CREDS"  // env var key, not actual creds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"syncEnabled": true,</w:t>
      </w:r>
    </w:p>
    <w:p>
      <w:pPr>
        <w:shd w:fill="1E2A3A" w:val="clear"/>
        <w:spacing w:before="0" w:after="0"/>
        <w:ind w:left="360" w:right="360"/>
      </w:pPr>
      <w:r>
        <w:rPr>
          <w:rFonts w:ascii="Courier New" w:cs="Courier New" w:eastAsia="Courier New" w:hAnsi="Courier New"/>
          <w:color w:val="D4E6F1"/>
          <w:sz w:val="19"/>
          <w:szCs w:val="19"/>
        </w:rPr>
        <w:t xml:space="preserve">        "lastSyncAt": null</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Create src/integrations/fhir/fhir.client.js:</w:t>
      </w:r>
    </w:p>
    <w:p>
      <w:pPr>
        <w:shd w:fill="1E2A3A" w:val="clear"/>
        <w:spacing w:before="0" w:after="0"/>
        <w:ind w:left="360" w:right="360"/>
      </w:pPr>
      <w:r>
        <w:rPr>
          <w:rFonts w:ascii="Courier New" w:cs="Courier New" w:eastAsia="Courier New" w:hAnsi="Courier New"/>
          <w:color w:val="D4E6F1"/>
          <w:sz w:val="19"/>
          <w:szCs w:val="19"/>
        </w:rPr>
        <w:t xml:space="preserve">  fhirGet(facilityConfig, resourceType, params) — authenticated FHIR GET.</w:t>
      </w:r>
    </w:p>
    <w:p>
      <w:pPr>
        <w:shd w:fill="1E2A3A" w:val="clear"/>
        <w:spacing w:before="0" w:after="0"/>
        <w:ind w:left="360" w:right="360"/>
      </w:pPr>
      <w:r>
        <w:rPr>
          <w:rFonts w:ascii="Courier New" w:cs="Courier New" w:eastAsia="Courier New" w:hAnsi="Courier New"/>
          <w:color w:val="D4E6F1"/>
          <w:sz w:val="19"/>
          <w:szCs w:val="19"/>
        </w:rPr>
        <w:t xml:space="preserve">  Handles: Basic auth, Bearer token auth (for OAuth2-enabled instances).</w:t>
      </w:r>
    </w:p>
    <w:p>
      <w:pPr>
        <w:shd w:fill="1E2A3A" w:val="clear"/>
        <w:spacing w:before="0" w:after="0"/>
        <w:ind w:left="360" w:right="360"/>
      </w:pPr>
      <w:r>
        <w:rPr>
          <w:rFonts w:ascii="Courier New" w:cs="Courier New" w:eastAsia="Courier New" w:hAnsi="Courier New"/>
          <w:color w:val="D4E6F1"/>
          <w:sz w:val="19"/>
          <w:szCs w:val="19"/>
        </w:rPr>
        <w:t xml:space="preserve">  Handles pagination: follows Bundle.link[rel=next] automatically.</w:t>
      </w:r>
    </w:p>
    <w:p>
      <w:pPr>
        <w:shd w:fill="1E2A3A" w:val="clear"/>
        <w:spacing w:before="0" w:after="0"/>
        <w:ind w:left="360" w:right="360"/>
      </w:pPr>
      <w:r>
        <w:rPr>
          <w:rFonts w:ascii="Courier New" w:cs="Courier New" w:eastAsia="Courier New" w:hAnsi="Courier New"/>
          <w:color w:val="D4E6F1"/>
          <w:sz w:val="19"/>
          <w:szCs w:val="19"/>
        </w:rPr>
        <w:t xml:space="preserve">  Returns: array of all resource entries across all pages.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3 — Create src/integrations/fhir/fhir.transform.js: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transformPatient(fhirPatient) → TRIP patient schema:</w:t>
      </w:r>
    </w:p>
    <w:p>
      <w:pPr>
        <w:shd w:fill="1E2A3A" w:val="clear"/>
        <w:spacing w:before="0" w:after="0"/>
        <w:ind w:left="360" w:right="360"/>
      </w:pPr>
      <w:r>
        <w:rPr>
          <w:rFonts w:ascii="Courier New" w:cs="Courier New" w:eastAsia="Courier New" w:hAnsi="Courier New"/>
          <w:color w:val="D4E6F1"/>
          <w:sz w:val="19"/>
          <w:szCs w:val="19"/>
        </w:rPr>
        <w:t xml:space="preserve">    id (from fhirPatient.id), age (from birthDate), sex, facilityId.</w:t>
      </w:r>
    </w:p>
    <w:p>
      <w:pPr>
        <w:shd w:fill="1E2A3A" w:val="clear"/>
        <w:spacing w:before="0" w:after="0"/>
        <w:ind w:left="360" w:right="360"/>
      </w:pPr>
      <w:r>
        <w:rPr>
          <w:rFonts w:ascii="Courier New" w:cs="Courier New" w:eastAsia="Courier New" w:hAnsi="Courier New"/>
          <w:color w:val="D4E6F1"/>
          <w:sz w:val="19"/>
          <w:szCs w:val="19"/>
        </w:rPr>
        <w:t xml:space="preserve">    PII fields (name, phone) are extracted, will be encrypted by P-1 layer.</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transformEncounter(fhirEncounter) → TRIP admission schema:</w:t>
      </w:r>
    </w:p>
    <w:p>
      <w:pPr>
        <w:shd w:fill="1E2A3A" w:val="clear"/>
        <w:spacing w:before="0" w:after="0"/>
        <w:ind w:left="360" w:right="360"/>
      </w:pPr>
      <w:r>
        <w:rPr>
          <w:rFonts w:ascii="Courier New" w:cs="Courier New" w:eastAsia="Courier New" w:hAnsi="Courier New"/>
          <w:color w:val="D4E6F1"/>
          <w:sz w:val="19"/>
          <w:szCs w:val="19"/>
        </w:rPr>
        <w:t xml:space="preserve">    encounterId, patientId, facilityId, admissionDate, dischargeDate,</w:t>
      </w:r>
    </w:p>
    <w:p>
      <w:pPr>
        <w:shd w:fill="1E2A3A" w:val="clear"/>
        <w:spacing w:before="0" w:after="0"/>
        <w:ind w:left="360" w:right="360"/>
      </w:pPr>
      <w:r>
        <w:rPr>
          <w:rFonts w:ascii="Courier New" w:cs="Courier New" w:eastAsia="Courier New" w:hAnsi="Courier New"/>
          <w:color w:val="D4E6F1"/>
          <w:sz w:val="19"/>
          <w:szCs w:val="19"/>
        </w:rPr>
        <w:t xml:space="preserve">    encType (INPATIENT/OUTPATIENT from class.code), wardId.</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transformCondition(fhirCondition) → { admissionId, icd10Code, isPrimary }.</w:t>
      </w:r>
    </w:p>
    <w:p>
      <w:pPr>
        <w:shd w:fill="1E2A3A" w:val="clear"/>
        <w:spacing w:before="0" w:after="0"/>
        <w:ind w:left="360" w:right="360"/>
      </w:pPr>
      <w:r>
        <w:rPr>
          <w:rFonts w:ascii="Courier New" w:cs="Courier New" w:eastAsia="Courier New" w:hAnsi="Courier New"/>
          <w:color w:val="D4E6F1"/>
          <w:sz w:val="19"/>
          <w:szCs w:val="19"/>
        </w:rPr>
        <w:t xml:space="preserve">    Extract ICD-10 from condition.code.coding where system contains "icd-10".</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transformObservation(fhirObs) → { admissionId, loincCode, value, unit, date }.</w:t>
      </w:r>
    </w:p>
    <w:p>
      <w:pPr>
        <w:shd w:fill="1E2A3A" w:val="clear"/>
        <w:spacing w:before="0" w:after="0"/>
        <w:ind w:left="360" w:right="360"/>
      </w:pPr>
      <w:r>
        <w:rPr>
          <w:rFonts w:ascii="Courier New" w:cs="Courier New" w:eastAsia="Courier New" w:hAnsi="Courier New"/>
          <w:color w:val="D4E6F1"/>
          <w:sz w:val="19"/>
          <w:szCs w:val="19"/>
        </w:rPr>
        <w:t xml:space="preserve">    Map known LOINC codes to TRIP's vital/lab field names.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All transforms must handle missing/null fields gracefully.</w:t>
      </w:r>
    </w:p>
    <w:p>
      <w:pPr>
        <w:shd w:fill="1E2A3A" w:val="clear"/>
        <w:spacing w:before="0" w:after="0"/>
        <w:ind w:left="360" w:right="360"/>
      </w:pPr>
      <w:r>
        <w:rPr>
          <w:rFonts w:ascii="Courier New" w:cs="Courier New" w:eastAsia="Courier New" w:hAnsi="Courier New"/>
          <w:color w:val="D4E6F1"/>
          <w:sz w:val="19"/>
          <w:szCs w:val="19"/>
        </w:rPr>
        <w:t xml:space="preserve">  Log a warning (not an error) for any non-fatal missing field.</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4 — Create src/integrations/fhir/fhir.sync.service.js: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syncFacility(facilityConfig, since = null) {</w:t>
      </w:r>
    </w:p>
    <w:p>
      <w:pPr>
        <w:shd w:fill="1E2A3A" w:val="clear"/>
        <w:spacing w:before="0" w:after="0"/>
        <w:ind w:left="360" w:right="360"/>
      </w:pPr>
      <w:r>
        <w:rPr>
          <w:rFonts w:ascii="Courier New" w:cs="Courier New" w:eastAsia="Courier New" w:hAnsi="Courier New"/>
          <w:color w:val="D4E6F1"/>
          <w:sz w:val="19"/>
          <w:szCs w:val="19"/>
        </w:rPr>
        <w:t xml:space="preserve">    // 1. Pull Patient resources modified since lastSyncAt (or all if null).</w:t>
      </w:r>
    </w:p>
    <w:p>
      <w:pPr>
        <w:shd w:fill="1E2A3A" w:val="clear"/>
        <w:spacing w:before="0" w:after="0"/>
        <w:ind w:left="360" w:right="360"/>
      </w:pPr>
      <w:r>
        <w:rPr>
          <w:rFonts w:ascii="Courier New" w:cs="Courier New" w:eastAsia="Courier New" w:hAnsi="Courier New"/>
          <w:color w:val="D4E6F1"/>
          <w:sz w:val="19"/>
          <w:szCs w:val="19"/>
        </w:rPr>
        <w:t xml:space="preserve">    // 2. For each patient, pull Encounter, Condition, Observation.</w:t>
      </w:r>
    </w:p>
    <w:p>
      <w:pPr>
        <w:shd w:fill="1E2A3A" w:val="clear"/>
        <w:spacing w:before="0" w:after="0"/>
        <w:ind w:left="360" w:right="360"/>
      </w:pPr>
      <w:r>
        <w:rPr>
          <w:rFonts w:ascii="Courier New" w:cs="Courier New" w:eastAsia="Courier New" w:hAnsi="Courier New"/>
          <w:color w:val="D4E6F1"/>
          <w:sz w:val="19"/>
          <w:szCs w:val="19"/>
        </w:rPr>
        <w:t xml:space="preserve">    // 3. Transform all resources using fhir.transform.js.</w:t>
      </w:r>
    </w:p>
    <w:p>
      <w:pPr>
        <w:shd w:fill="1E2A3A" w:val="clear"/>
        <w:spacing w:before="0" w:after="0"/>
        <w:ind w:left="360" w:right="360"/>
      </w:pPr>
      <w:r>
        <w:rPr>
          <w:rFonts w:ascii="Courier New" w:cs="Courier New" w:eastAsia="Courier New" w:hAnsi="Courier New"/>
          <w:color w:val="D4E6F1"/>
          <w:sz w:val="19"/>
          <w:szCs w:val="19"/>
        </w:rPr>
        <w:t xml:space="preserve">    // 4. Upsert into TRIP DB (match on externalId = fhir resource id).</w:t>
      </w:r>
    </w:p>
    <w:p>
      <w:pPr>
        <w:shd w:fill="1E2A3A" w:val="clear"/>
        <w:spacing w:before="0" w:after="0"/>
        <w:ind w:left="360" w:right="360"/>
      </w:pPr>
      <w:r>
        <w:rPr>
          <w:rFonts w:ascii="Courier New" w:cs="Courier New" w:eastAsia="Courier New" w:hAnsi="Courier New"/>
          <w:color w:val="D4E6F1"/>
          <w:sz w:val="19"/>
          <w:szCs w:val="19"/>
        </w:rPr>
        <w:t xml:space="preserve">    // 5. For each completed INPATIENT encounter: trigger readmission check</w:t>
      </w:r>
    </w:p>
    <w:p>
      <w:pPr>
        <w:shd w:fill="1E2A3A" w:val="clear"/>
        <w:spacing w:before="0" w:after="0"/>
        <w:ind w:left="360" w:right="360"/>
      </w:pPr>
      <w:r>
        <w:rPr>
          <w:rFonts w:ascii="Courier New" w:cs="Courier New" w:eastAsia="Courier New" w:hAnsi="Courier New"/>
          <w:color w:val="D4E6F1"/>
          <w:sz w:val="19"/>
          <w:szCs w:val="19"/>
        </w:rPr>
        <w:t xml:space="preserve">    //    (call the existing readmission detection service).</w:t>
      </w:r>
    </w:p>
    <w:p>
      <w:pPr>
        <w:shd w:fill="1E2A3A" w:val="clear"/>
        <w:spacing w:before="0" w:after="0"/>
        <w:ind w:left="360" w:right="360"/>
      </w:pPr>
      <w:r>
        <w:rPr>
          <w:rFonts w:ascii="Courier New" w:cs="Courier New" w:eastAsia="Courier New" w:hAnsi="Courier New"/>
          <w:color w:val="D4E6F1"/>
          <w:sz w:val="19"/>
          <w:szCs w:val="19"/>
        </w:rPr>
        <w:t xml:space="preserve">    // 6. Update facility lastSyncAt.</w:t>
      </w:r>
    </w:p>
    <w:p>
      <w:pPr>
        <w:shd w:fill="1E2A3A" w:val="clear"/>
        <w:spacing w:before="0" w:after="0"/>
        <w:ind w:left="360" w:right="360"/>
      </w:pPr>
      <w:r>
        <w:rPr>
          <w:rFonts w:ascii="Courier New" w:cs="Courier New" w:eastAsia="Courier New" w:hAnsi="Courier New"/>
          <w:color w:val="D4E6F1"/>
          <w:sz w:val="19"/>
          <w:szCs w:val="19"/>
        </w:rPr>
        <w:t xml:space="preserve">    // 7. Write audit entry: SYNC_FHIR, details: { facilityId, resourceCount }.</w:t>
      </w:r>
    </w:p>
    <w:p>
      <w:pPr>
        <w:shd w:fill="1E2A3A" w:val="clear"/>
        <w:spacing w:before="0" w:after="0"/>
        <w:ind w:left="360" w:right="360"/>
      </w:pPr>
      <w:r>
        <w:rPr>
          <w:rFonts w:ascii="Courier New" w:cs="Courier New" w:eastAsia="Courier New" w:hAnsi="Courier New"/>
          <w:color w:val="D4E6F1"/>
          <w:sz w:val="19"/>
          <w:szCs w:val="19"/>
        </w:rPr>
        <w:t xml:space="preserve">    // Return: { patients, encounters, conditions, observations, errors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5 — Add to admin.routes.js:</w:t>
      </w:r>
    </w:p>
    <w:p>
      <w:pPr>
        <w:shd w:fill="1E2A3A" w:val="clear"/>
        <w:spacing w:before="0" w:after="0"/>
        <w:ind w:left="360" w:right="360"/>
      </w:pPr>
      <w:r>
        <w:rPr>
          <w:rFonts w:ascii="Courier New" w:cs="Courier New" w:eastAsia="Courier New" w:hAnsi="Courier New"/>
          <w:color w:val="D4E6F1"/>
          <w:sz w:val="19"/>
          <w:szCs w:val="19"/>
        </w:rPr>
        <w:t xml:space="preserve">  POST /admin/fhir/sync/:facilityId — trigger manual sync for one facility.</w:t>
      </w:r>
    </w:p>
    <w:p>
      <w:pPr>
        <w:shd w:fill="1E2A3A" w:val="clear"/>
        <w:spacing w:before="0" w:after="80"/>
        <w:ind w:left="360" w:right="360"/>
      </w:pPr>
      <w:r>
        <w:rPr>
          <w:rFonts w:ascii="Courier New" w:cs="Courier New" w:eastAsia="Courier New" w:hAnsi="Courier New"/>
          <w:color w:val="D4E6F1"/>
          <w:sz w:val="19"/>
          <w:szCs w:val="19"/>
        </w:rPr>
        <w:t xml:space="preserve">  GET  /admin/fhir/status — list all facilities with lastSyncAt and status.</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Run sync against OpenMRS demo server. Confirm patients and encounters appear in TRIP DB with facilityId correctly set.</w:t>
      </w:r>
    </w:p>
    <w:p>
      <w:pPr>
        <w:pStyle w:val="ListParagraph"/>
        <w:numPr>
          <w:ilvl w:val="0"/>
          <w:numId w:val="2"/>
        </w:numPr>
        <w:spacing w:before="30" w:after="30"/>
      </w:pPr>
      <w:r>
        <w:rPr>
          <w:rFonts w:ascii="Arial" w:cs="Arial" w:eastAsia="Arial" w:hAnsi="Arial"/>
          <w:color w:val="1C1C1C"/>
          <w:sz w:val="21"/>
          <w:szCs w:val="21"/>
        </w:rPr>
        <w:t xml:space="preserve">Confirm ICD-10 codes are extracted from Condition resources and stored in the admission record.</w:t>
      </w:r>
    </w:p>
    <w:p>
      <w:pPr>
        <w:pStyle w:val="ListParagraph"/>
        <w:numPr>
          <w:ilvl w:val="0"/>
          <w:numId w:val="2"/>
        </w:numPr>
        <w:spacing w:before="30" w:after="30"/>
      </w:pPr>
      <w:r>
        <w:rPr>
          <w:rFonts w:ascii="Arial" w:cs="Arial" w:eastAsia="Arial" w:hAnsi="Arial"/>
          <w:color w:val="1C1C1C"/>
          <w:sz w:val="21"/>
          <w:szCs w:val="21"/>
        </w:rPr>
        <w:t xml:space="preserve">Sync runs twice — second run does not duplicate records (upsert by externalId).</w:t>
      </w:r>
    </w:p>
    <w:p>
      <w:pPr>
        <w:pStyle w:val="ListParagraph"/>
        <w:numPr>
          <w:ilvl w:val="0"/>
          <w:numId w:val="2"/>
        </w:numPr>
        <w:spacing w:before="30" w:after="30"/>
      </w:pPr>
      <w:r>
        <w:rPr>
          <w:rFonts w:ascii="Arial" w:cs="Arial" w:eastAsia="Arial" w:hAnsi="Arial"/>
          <w:color w:val="1C1C1C"/>
          <w:sz w:val="21"/>
          <w:szCs w:val="21"/>
        </w:rPr>
        <w:t xml:space="preserve">FHIR endpoint returns 401 — sync fails gracefully, error logged to audit, no crash.</w:t>
      </w:r>
    </w:p>
    <w:p>
      <w:r>
        <w:br w:type="page"/>
      </w:r>
    </w:p>
    <w:p>
      <w:pPr>
        <w:pStyle w:val="Heading1"/>
        <w:spacing w:before="360" w:after="140"/>
      </w:pPr>
      <w:r>
        <w:rPr>
          <w:rFonts w:ascii="Arial" w:cs="Arial" w:eastAsia="Arial" w:hAnsi="Arial"/>
          <w:b/>
          <w:bCs/>
          <w:color w:val="1B4F72"/>
          <w:sz w:val="44"/>
          <w:szCs w:val="44"/>
        </w:rPr>
        <w:t xml:space="preserve">P-7 — ML Pipeline: Temporal Holdout + Tanzania Disease Features</w:t>
      </w:r>
    </w:p>
    <w:p>
      <w:pPr>
        <w:spacing w:before="70" w:after="70"/>
      </w:pPr>
      <w:r>
        <w:rPr>
          <w:rFonts w:ascii="Arial" w:cs="Arial" w:eastAsia="Arial" w:hAnsi="Arial"/>
          <w:b w:val="false"/>
          <w:bCs w:val="false"/>
          <w:color w:val="1C1C1C"/>
          <w:sz w:val="22"/>
          <w:szCs w:val="22"/>
        </w:rPr>
        <w:t xml:space="preserve">Objective: Replace K-fold cross-validation with temporal holdout validation, add the five Tanzania-priority disease features (malaria, HIV, TB, SAM, sickle cell) to the feature engineering pipeline, retrain the model on the new synthetic dataset from P-0, and report the full clinical validation metrics.</w:t>
      </w:r>
    </w:p>
    <w:p>
      <w:pPr>
        <w:pStyle w:val="Heading3"/>
        <w:spacing w:before="180" w:after="70"/>
      </w:pPr>
      <w:r>
        <w:rPr>
          <w:rFonts w:ascii="Arial" w:cs="Arial" w:eastAsia="Arial" w:hAnsi="Arial"/>
          <w:b/>
          <w:bCs/>
          <w:color w:val="1B4F72"/>
          <w:sz w:val="24"/>
          <w:szCs w:val="24"/>
        </w:rPr>
        <w:t xml:space="preserve">Files to Modify</w:t>
      </w:r>
    </w:p>
    <w:p>
      <w:pPr>
        <w:pStyle w:val="ListParagraph"/>
        <w:numPr>
          <w:ilvl w:val="0"/>
          <w:numId w:val="2"/>
        </w:numPr>
        <w:spacing w:before="30" w:after="30"/>
      </w:pPr>
      <w:r>
        <w:rPr>
          <w:rFonts w:ascii="Arial" w:cs="Arial" w:eastAsia="Arial" w:hAnsi="Arial"/>
          <w:color w:val="1C1C1C"/>
          <w:sz w:val="21"/>
          <w:szCs w:val="21"/>
        </w:rPr>
        <w:t xml:space="preserve">ml_service/app/pipeline/feature_engineering.py — add Tanzania features</w:t>
      </w:r>
    </w:p>
    <w:p>
      <w:pPr>
        <w:pStyle w:val="ListParagraph"/>
        <w:numPr>
          <w:ilvl w:val="0"/>
          <w:numId w:val="2"/>
        </w:numPr>
        <w:spacing w:before="30" w:after="30"/>
      </w:pPr>
      <w:r>
        <w:rPr>
          <w:rFonts w:ascii="Arial" w:cs="Arial" w:eastAsia="Arial" w:hAnsi="Arial"/>
          <w:color w:val="1C1C1C"/>
          <w:sz w:val="21"/>
          <w:szCs w:val="21"/>
        </w:rPr>
        <w:t xml:space="preserve">ml_service/app/pipeline/model_training.py — implement temporal holdout split</w:t>
      </w:r>
    </w:p>
    <w:p>
      <w:pPr>
        <w:pStyle w:val="ListParagraph"/>
        <w:numPr>
          <w:ilvl w:val="0"/>
          <w:numId w:val="2"/>
        </w:numPr>
        <w:spacing w:before="30" w:after="30"/>
      </w:pPr>
      <w:r>
        <w:rPr>
          <w:rFonts w:ascii="Arial" w:cs="Arial" w:eastAsia="Arial" w:hAnsi="Arial"/>
          <w:color w:val="1C1C1C"/>
          <w:sz w:val="21"/>
          <w:szCs w:val="21"/>
        </w:rPr>
        <w:t xml:space="preserve">ml_service/app/pipeline/validation.py — create: clinical metrics reporting</w:t>
      </w:r>
    </w:p>
    <w:p>
      <w:pPr>
        <w:pStyle w:val="ListParagraph"/>
        <w:numPr>
          <w:ilvl w:val="0"/>
          <w:numId w:val="2"/>
        </w:numPr>
        <w:spacing w:before="30" w:after="30"/>
      </w:pPr>
      <w:r>
        <w:rPr>
          <w:rFonts w:ascii="Arial" w:cs="Arial" w:eastAsia="Arial" w:hAnsi="Arial"/>
          <w:color w:val="1C1C1C"/>
          <w:sz w:val="21"/>
          <w:szCs w:val="21"/>
        </w:rPr>
        <w:t xml:space="preserve">ml_service/notebooks/model_validation.ipynb — update validation notebook</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P-0 (Tanzania synthetic data — the new dataset with the correct split column).</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upgrading the TRIP ML pipeline. Two independent changes:</w:t>
      </w:r>
    </w:p>
    <w:p>
      <w:pPr>
        <w:shd w:fill="1E2A3A" w:val="clear"/>
        <w:spacing w:before="0" w:after="0"/>
        <w:ind w:left="360" w:right="360"/>
      </w:pPr>
      <w:r>
        <w:rPr>
          <w:rFonts w:ascii="Courier New" w:cs="Courier New" w:eastAsia="Courier New" w:hAnsi="Courier New"/>
          <w:color w:val="D4E6F1"/>
          <w:sz w:val="19"/>
          <w:szCs w:val="19"/>
        </w:rPr>
        <w:t xml:space="preserve">(A) Replace K-fold with temporal holdout validation.</w:t>
      </w:r>
    </w:p>
    <w:p>
      <w:pPr>
        <w:shd w:fill="1E2A3A" w:val="clear"/>
        <w:spacing w:before="0" w:after="0"/>
        <w:ind w:left="360" w:right="360"/>
      </w:pPr>
      <w:r>
        <w:rPr>
          <w:rFonts w:ascii="Courier New" w:cs="Courier New" w:eastAsia="Courier New" w:hAnsi="Courier New"/>
          <w:color w:val="D4E6F1"/>
          <w:sz w:val="19"/>
          <w:szCs w:val="19"/>
        </w:rPr>
        <w:t xml:space="preserve">(B) Add Tanzania-specific disease features to the feature set.</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PART A — TEMPORAL HOLDOUT (ml_service/app/pipeline/model_training.py)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REMOVE all cross_val_score, KFold, StratifiedKFold, and any call that</w:t>
      </w:r>
    </w:p>
    <w:p>
      <w:pPr>
        <w:shd w:fill="1E2A3A" w:val="clear"/>
        <w:spacing w:before="0" w:after="0"/>
        <w:ind w:left="360" w:right="360"/>
      </w:pPr>
      <w:r>
        <w:rPr>
          <w:rFonts w:ascii="Courier New" w:cs="Courier New" w:eastAsia="Courier New" w:hAnsi="Courier New"/>
          <w:color w:val="D4E6F1"/>
          <w:sz w:val="19"/>
          <w:szCs w:val="19"/>
        </w:rPr>
        <w:t xml:space="preserve">  shuffles data before splitting.</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REPLACE with:</w:t>
      </w:r>
    </w:p>
    <w:p>
      <w:pPr>
        <w:shd w:fill="1E2A3A" w:val="clear"/>
        <w:spacing w:before="0" w:after="0"/>
        <w:ind w:left="360" w:right="360"/>
      </w:pPr>
      <w:r>
        <w:rPr>
          <w:rFonts w:ascii="Courier New" w:cs="Courier New" w:eastAsia="Courier New" w:hAnsi="Courier New"/>
          <w:color w:val="D4E6F1"/>
          <w:sz w:val="19"/>
          <w:szCs w:val="19"/>
        </w:rPr>
        <w:t xml:space="preserve">    df = pd.read_csv("data/synthetic_tz_admissions.csv")</w:t>
      </w:r>
    </w:p>
    <w:p>
      <w:pPr>
        <w:shd w:fill="1E2A3A" w:val="clear"/>
        <w:spacing w:before="0" w:after="0"/>
        <w:ind w:left="360" w:right="360"/>
      </w:pPr>
      <w:r>
        <w:rPr>
          <w:rFonts w:ascii="Courier New" w:cs="Courier New" w:eastAsia="Courier New" w:hAnsi="Courier New"/>
          <w:color w:val="D4E6F1"/>
          <w:sz w:val="19"/>
          <w:szCs w:val="19"/>
        </w:rPr>
        <w:t xml:space="preserve">    train = df[df["split"] == "train"]</w:t>
      </w:r>
    </w:p>
    <w:p>
      <w:pPr>
        <w:shd w:fill="1E2A3A" w:val="clear"/>
        <w:spacing w:before="0" w:after="0"/>
        <w:ind w:left="360" w:right="360"/>
      </w:pPr>
      <w:r>
        <w:rPr>
          <w:rFonts w:ascii="Courier New" w:cs="Courier New" w:eastAsia="Courier New" w:hAnsi="Courier New"/>
          <w:color w:val="D4E6F1"/>
          <w:sz w:val="19"/>
          <w:szCs w:val="19"/>
        </w:rPr>
        <w:t xml:space="preserve">    val   = df[df["split"] == "val"]</w:t>
      </w:r>
    </w:p>
    <w:p>
      <w:pPr>
        <w:shd w:fill="1E2A3A" w:val="clear"/>
        <w:spacing w:before="0" w:after="0"/>
        <w:ind w:left="360" w:right="360"/>
      </w:pPr>
      <w:r>
        <w:rPr>
          <w:rFonts w:ascii="Courier New" w:cs="Courier New" w:eastAsia="Courier New" w:hAnsi="Courier New"/>
          <w:color w:val="D4E6F1"/>
          <w:sz w:val="19"/>
          <w:szCs w:val="19"/>
        </w:rPr>
        <w:t xml:space="preserve">    test  = df[df["split"] == "test"]</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 Fit ONLY on train. Never touch test until final evaluation.</w:t>
      </w:r>
    </w:p>
    <w:p>
      <w:pPr>
        <w:shd w:fill="1E2A3A" w:val="clear"/>
        <w:spacing w:before="0" w:after="0"/>
        <w:ind w:left="360" w:right="360"/>
      </w:pPr>
      <w:r>
        <w:rPr>
          <w:rFonts w:ascii="Courier New" w:cs="Courier New" w:eastAsia="Courier New" w:hAnsi="Courier New"/>
          <w:color w:val="D4E6F1"/>
          <w:sz w:val="19"/>
          <w:szCs w:val="19"/>
        </w:rPr>
        <w:t xml:space="preserve">    pipeline.fit(X_train, y_train)</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 Evaluate on val (for hyperparameter tuning):</w:t>
      </w:r>
    </w:p>
    <w:p>
      <w:pPr>
        <w:shd w:fill="1E2A3A" w:val="clear"/>
        <w:spacing w:before="0" w:after="0"/>
        <w:ind w:left="360" w:right="360"/>
      </w:pPr>
      <w:r>
        <w:rPr>
          <w:rFonts w:ascii="Courier New" w:cs="Courier New" w:eastAsia="Courier New" w:hAnsi="Courier New"/>
          <w:color w:val="D4E6F1"/>
          <w:sz w:val="19"/>
          <w:szCs w:val="19"/>
        </w:rPr>
        <w:t xml:space="preserve">    val_proba = pipeline.predict_proba(X_val)[:, 1]</w:t>
      </w:r>
    </w:p>
    <w:p>
      <w:pPr>
        <w:shd w:fill="1E2A3A" w:val="clear"/>
        <w:spacing w:before="0" w:after="0"/>
        <w:ind w:left="360" w:right="360"/>
      </w:pPr>
      <w:r>
        <w:rPr>
          <w:rFonts w:ascii="Courier New" w:cs="Courier New" w:eastAsia="Courier New" w:hAnsi="Courier New"/>
          <w:color w:val="D4E6F1"/>
          <w:sz w:val="19"/>
          <w:szCs w:val="19"/>
        </w:rPr>
        <w:t xml:space="preserve">    val_auc   = roc_auc_score(y_val, val_proba)</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 Final report on test (once, do not iterate after seeing test results):</w:t>
      </w:r>
    </w:p>
    <w:p>
      <w:pPr>
        <w:shd w:fill="1E2A3A" w:val="clear"/>
        <w:spacing w:before="0" w:after="0"/>
        <w:ind w:left="360" w:right="360"/>
      </w:pPr>
      <w:r>
        <w:rPr>
          <w:rFonts w:ascii="Courier New" w:cs="Courier New" w:eastAsia="Courier New" w:hAnsi="Courier New"/>
          <w:color w:val="D4E6F1"/>
          <w:sz w:val="19"/>
          <w:szCs w:val="19"/>
        </w:rPr>
        <w:t xml:space="preserve">    test_proba = pipeline.predict_proba(X_test)[:, 1]</w:t>
      </w:r>
    </w:p>
    <w:p>
      <w:pPr>
        <w:shd w:fill="1E2A3A" w:val="clear"/>
        <w:spacing w:before="0" w:after="0"/>
        <w:ind w:left="360" w:right="360"/>
      </w:pPr>
      <w:r>
        <w:rPr>
          <w:rFonts w:ascii="Courier New" w:cs="Courier New" w:eastAsia="Courier New" w:hAnsi="Courier New"/>
          <w:color w:val="D4E6F1"/>
          <w:sz w:val="19"/>
          <w:szCs w:val="19"/>
        </w:rPr>
        <w:t xml:space="preserve">    # Report: AUC, Brier score, calibration curve, sensitivity at 70% specificity.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PART B — TANZANIA DISEASE FEATURES (feature_engineering.py)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Add the following binary features to the feature vector:</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is_malaria_primary:  1 if primary_icd10 in range B50-B54 else 0</w:t>
      </w:r>
    </w:p>
    <w:p>
      <w:pPr>
        <w:shd w:fill="1E2A3A" w:val="clear"/>
        <w:spacing w:before="0" w:after="0"/>
        <w:ind w:left="360" w:right="360"/>
      </w:pPr>
      <w:r>
        <w:rPr>
          <w:rFonts w:ascii="Courier New" w:cs="Courier New" w:eastAsia="Courier New" w:hAnsi="Courier New"/>
          <w:color w:val="D4E6F1"/>
          <w:sz w:val="19"/>
          <w:szCs w:val="19"/>
        </w:rPr>
        <w:t xml:space="preserve">  is_hiv_related:      1 if any icd10 code in B20-B24 or Z21 else 0</w:t>
      </w:r>
    </w:p>
    <w:p>
      <w:pPr>
        <w:shd w:fill="1E2A3A" w:val="clear"/>
        <w:spacing w:before="0" w:after="0"/>
        <w:ind w:left="360" w:right="360"/>
      </w:pPr>
      <w:r>
        <w:rPr>
          <w:rFonts w:ascii="Courier New" w:cs="Courier New" w:eastAsia="Courier New" w:hAnsi="Courier New"/>
          <w:color w:val="D4E6F1"/>
          <w:sz w:val="19"/>
          <w:szCs w:val="19"/>
        </w:rPr>
        <w:t xml:space="preserve">  is_tuberculosis:     1 if any icd10 code in A15-A19 else 0</w:t>
      </w:r>
    </w:p>
    <w:p>
      <w:pPr>
        <w:shd w:fill="1E2A3A" w:val="clear"/>
        <w:spacing w:before="0" w:after="0"/>
        <w:ind w:left="360" w:right="360"/>
      </w:pPr>
      <w:r>
        <w:rPr>
          <w:rFonts w:ascii="Courier New" w:cs="Courier New" w:eastAsia="Courier New" w:hAnsi="Courier New"/>
          <w:color w:val="D4E6F1"/>
          <w:sz w:val="19"/>
          <w:szCs w:val="19"/>
        </w:rPr>
        <w:t xml:space="preserve">  is_sam:              1 if any icd10 code in E40-E46 AND age &lt; 5 else 0</w:t>
      </w:r>
    </w:p>
    <w:p>
      <w:pPr>
        <w:shd w:fill="1E2A3A" w:val="clear"/>
        <w:spacing w:before="0" w:after="0"/>
        <w:ind w:left="360" w:right="360"/>
      </w:pPr>
      <w:r>
        <w:rPr>
          <w:rFonts w:ascii="Courier New" w:cs="Courier New" w:eastAsia="Courier New" w:hAnsi="Courier New"/>
          <w:color w:val="D4E6F1"/>
          <w:sz w:val="19"/>
          <w:szCs w:val="19"/>
        </w:rPr>
        <w:t xml:space="preserve">  is_sickle_cell:      1 if any icd10 code in D57 else 0</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Add continuous features:</w:t>
      </w:r>
    </w:p>
    <w:p>
      <w:pPr>
        <w:shd w:fill="1E2A3A" w:val="clear"/>
        <w:spacing w:before="0" w:after="0"/>
        <w:ind w:left="360" w:right="360"/>
      </w:pPr>
      <w:r>
        <w:rPr>
          <w:rFonts w:ascii="Courier New" w:cs="Courier New" w:eastAsia="Courier New" w:hAnsi="Courier New"/>
          <w:color w:val="D4E6F1"/>
          <w:sz w:val="19"/>
          <w:szCs w:val="19"/>
        </w:rPr>
        <w:t xml:space="preserve">  malaria_episodes_prior_12m: count of B50-B54 admissions in prior 12 months</w:t>
      </w:r>
    </w:p>
    <w:p>
      <w:pPr>
        <w:shd w:fill="1E2A3A" w:val="clear"/>
        <w:spacing w:before="0" w:after="0"/>
        <w:ind w:left="360" w:right="360"/>
      </w:pPr>
      <w:r>
        <w:rPr>
          <w:rFonts w:ascii="Courier New" w:cs="Courier New" w:eastAsia="Courier New" w:hAnsi="Courier New"/>
          <w:color w:val="D4E6F1"/>
          <w:sz w:val="19"/>
          <w:szCs w:val="19"/>
        </w:rPr>
        <w:t xml:space="preserve">  art_duration_months: months since first HIV-related admission (proxy for ART)</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IMPORTANT: HIV-related flag (is_hiv_related) is a MODEL FEATURE ONLY.</w:t>
      </w:r>
    </w:p>
    <w:p>
      <w:pPr>
        <w:shd w:fill="1E2A3A" w:val="clear"/>
        <w:spacing w:before="0" w:after="0"/>
        <w:ind w:left="360" w:right="360"/>
      </w:pPr>
      <w:r>
        <w:rPr>
          <w:rFonts w:ascii="Courier New" w:cs="Courier New" w:eastAsia="Courier New" w:hAnsi="Courier New"/>
          <w:color w:val="D4E6F1"/>
          <w:sz w:val="19"/>
          <w:szCs w:val="19"/>
        </w:rPr>
        <w:t xml:space="preserve">  It must NEVER appear in any API response, SHAP output, or dashboard label.</w:t>
      </w:r>
    </w:p>
    <w:p>
      <w:pPr>
        <w:shd w:fill="1E2A3A" w:val="clear"/>
        <w:spacing w:before="0" w:after="0"/>
        <w:ind w:left="360" w:right="360"/>
      </w:pPr>
      <w:r>
        <w:rPr>
          <w:rFonts w:ascii="Courier New" w:cs="Courier New" w:eastAsia="Courier New" w:hAnsi="Courier New"/>
          <w:color w:val="D4E6F1"/>
          <w:sz w:val="19"/>
          <w:szCs w:val="19"/>
        </w:rPr>
        <w:t xml:space="preserve">  In SHAP explanations, rename this feature to "chronic_condition_flag" before</w:t>
      </w:r>
    </w:p>
    <w:p>
      <w:pPr>
        <w:shd w:fill="1E2A3A" w:val="clear"/>
        <w:spacing w:before="0" w:after="0"/>
        <w:ind w:left="360" w:right="360"/>
      </w:pPr>
      <w:r>
        <w:rPr>
          <w:rFonts w:ascii="Courier New" w:cs="Courier New" w:eastAsia="Courier New" w:hAnsi="Courier New"/>
          <w:color w:val="D4E6F1"/>
          <w:sz w:val="19"/>
          <w:szCs w:val="19"/>
        </w:rPr>
        <w:t xml:space="preserve">  returning to the API layer.</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PART C — CREATE ml_service/app/pipeline/validation.py: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def clinical_validation_report(y_true, y_proba, threshold=0.5):</w:t>
      </w:r>
    </w:p>
    <w:p>
      <w:pPr>
        <w:shd w:fill="1E2A3A" w:val="clear"/>
        <w:spacing w:before="0" w:after="0"/>
        <w:ind w:left="360" w:right="360"/>
      </w:pPr>
      <w:r>
        <w:rPr>
          <w:rFonts w:ascii="Courier New" w:cs="Courier New" w:eastAsia="Courier New" w:hAnsi="Courier New"/>
          <w:color w:val="D4E6F1"/>
          <w:sz w:val="19"/>
          <w:szCs w:val="19"/>
        </w:rPr>
        <w:t xml:space="preserve">    # Returns dict with:</w:t>
      </w:r>
    </w:p>
    <w:p>
      <w:pPr>
        <w:shd w:fill="1E2A3A" w:val="clear"/>
        <w:spacing w:before="0" w:after="0"/>
        <w:ind w:left="360" w:right="360"/>
      </w:pPr>
      <w:r>
        <w:rPr>
          <w:rFonts w:ascii="Courier New" w:cs="Courier New" w:eastAsia="Courier New" w:hAnsi="Courier New"/>
          <w:color w:val="D4E6F1"/>
          <w:sz w:val="19"/>
          <w:szCs w:val="19"/>
        </w:rPr>
        <w:t xml:space="preserve">    #   auc_roc, brier_score, sensitivity (recall at threshold),</w:t>
      </w:r>
    </w:p>
    <w:p>
      <w:pPr>
        <w:shd w:fill="1E2A3A" w:val="clear"/>
        <w:spacing w:before="0" w:after="0"/>
        <w:ind w:left="360" w:right="360"/>
      </w:pPr>
      <w:r>
        <w:rPr>
          <w:rFonts w:ascii="Courier New" w:cs="Courier New" w:eastAsia="Courier New" w:hAnsi="Courier New"/>
          <w:color w:val="D4E6F1"/>
          <w:sz w:val="19"/>
          <w:szCs w:val="19"/>
        </w:rPr>
        <w:t xml:space="preserve">    #   specificity, ppv (precision), npv,</w:t>
      </w:r>
    </w:p>
    <w:p>
      <w:pPr>
        <w:shd w:fill="1E2A3A" w:val="clear"/>
        <w:spacing w:before="0" w:after="0"/>
        <w:ind w:left="360" w:right="360"/>
      </w:pPr>
      <w:r>
        <w:rPr>
          <w:rFonts w:ascii="Courier New" w:cs="Courier New" w:eastAsia="Courier New" w:hAnsi="Courier New"/>
          <w:color w:val="D4E6F1"/>
          <w:sz w:val="19"/>
          <w:szCs w:val="19"/>
        </w:rPr>
        <w:t xml:space="preserve">    #   sensitivity_at_70pct_specificity (clinical standard),</w:t>
      </w:r>
    </w:p>
    <w:p>
      <w:pPr>
        <w:shd w:fill="1E2A3A" w:val="clear"/>
        <w:spacing w:before="0" w:after="0"/>
        <w:ind w:left="360" w:right="360"/>
      </w:pPr>
      <w:r>
        <w:rPr>
          <w:rFonts w:ascii="Courier New" w:cs="Courier New" w:eastAsia="Courier New" w:hAnsi="Courier New"/>
          <w:color w:val="D4E6F1"/>
          <w:sz w:val="19"/>
          <w:szCs w:val="19"/>
        </w:rPr>
        <w:t xml:space="preserve">    #   calibration_slope, calibration_intercept (logistic regression of</w:t>
      </w:r>
    </w:p>
    <w:p>
      <w:pPr>
        <w:shd w:fill="1E2A3A" w:val="clear"/>
        <w:spacing w:before="0" w:after="0"/>
        <w:ind w:left="360" w:right="360"/>
      </w:pPr>
      <w:r>
        <w:rPr>
          <w:rFonts w:ascii="Courier New" w:cs="Courier New" w:eastAsia="Courier New" w:hAnsi="Courier New"/>
          <w:color w:val="D4E6F1"/>
          <w:sz w:val="19"/>
          <w:szCs w:val="19"/>
        </w:rPr>
        <w:t xml:space="preserve">    #     y_true ~ logit(y_proba) — slope should be near 1.0),</w:t>
      </w:r>
    </w:p>
    <w:p>
      <w:pPr>
        <w:shd w:fill="1E2A3A" w:val="clear"/>
        <w:spacing w:before="0" w:after="0"/>
        <w:ind w:left="360" w:right="360"/>
      </w:pPr>
      <w:r>
        <w:rPr>
          <w:rFonts w:ascii="Courier New" w:cs="Courier New" w:eastAsia="Courier New" w:hAnsi="Courier New"/>
          <w:color w:val="D4E6F1"/>
          <w:sz w:val="19"/>
          <w:szCs w:val="19"/>
        </w:rPr>
        <w:t xml:space="preserve">    #   hl_test_pvalue  (Hosmer-Lemeshow goodness of fit)</w:t>
      </w:r>
    </w:p>
    <w:p>
      <w:pPr>
        <w:shd w:fill="1E2A3A" w:val="clear"/>
        <w:spacing w:before="0" w:after="0"/>
        <w:ind w:left="360" w:right="360"/>
      </w:pPr>
      <w:r>
        <w:rPr>
          <w:rFonts w:ascii="Courier New" w:cs="Courier New" w:eastAsia="Courier New" w:hAnsi="Courier New"/>
          <w:color w:val="D4E6F1"/>
          <w:sz w:val="19"/>
          <w:szCs w:val="19"/>
        </w:rPr>
        <w:t xml:space="preserve">    pass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def facility_calibration_check(facility_id, y_true, y_proba):</w:t>
      </w:r>
    </w:p>
    <w:p>
      <w:pPr>
        <w:shd w:fill="1E2A3A" w:val="clear"/>
        <w:spacing w:before="0" w:after="0"/>
        <w:ind w:left="360" w:right="360"/>
      </w:pPr>
      <w:r>
        <w:rPr>
          <w:rFonts w:ascii="Courier New" w:cs="Courier New" w:eastAsia="Courier New" w:hAnsi="Courier New"/>
          <w:color w:val="D4E6F1"/>
          <w:sz w:val="19"/>
          <w:szCs w:val="19"/>
        </w:rPr>
        <w:t xml:space="preserve">    # Returns predicted_to_observed ratio.</w:t>
      </w:r>
    </w:p>
    <w:p>
      <w:pPr>
        <w:shd w:fill="1E2A3A" w:val="clear"/>
        <w:spacing w:before="0" w:after="0"/>
        <w:ind w:left="360" w:right="360"/>
      </w:pPr>
      <w:r>
        <w:rPr>
          <w:rFonts w:ascii="Courier New" w:cs="Courier New" w:eastAsia="Courier New" w:hAnsi="Courier New"/>
          <w:color w:val="D4E6F1"/>
          <w:sz w:val="19"/>
          <w:szCs w:val="19"/>
        </w:rPr>
        <w:t xml:space="preserve">    # Flag if &gt; 1.5 or &lt; 0.5.</w:t>
      </w:r>
    </w:p>
    <w:p>
      <w:pPr>
        <w:shd w:fill="1E2A3A" w:val="clear"/>
        <w:spacing w:before="0" w:after="0"/>
        <w:ind w:left="360" w:right="360"/>
      </w:pPr>
      <w:r>
        <w:rPr>
          <w:rFonts w:ascii="Courier New" w:cs="Courier New" w:eastAsia="Courier New" w:hAnsi="Courier New"/>
          <w:color w:val="D4E6F1"/>
          <w:sz w:val="19"/>
          <w:szCs w:val="19"/>
        </w:rPr>
        <w:t xml:space="preserve">    pass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ASSERT in training script: val_auc &gt;= 0.68.</w:t>
      </w:r>
    </w:p>
    <w:p>
      <w:pPr>
        <w:shd w:fill="1E2A3A" w:val="clear"/>
        <w:spacing w:before="0" w:after="0"/>
        <w:ind w:left="360" w:right="360"/>
      </w:pPr>
      <w:r>
        <w:rPr>
          <w:rFonts w:ascii="Courier New" w:cs="Courier New" w:eastAsia="Courier New" w:hAnsi="Courier New"/>
          <w:color w:val="D4E6F1"/>
          <w:sz w:val="19"/>
          <w:szCs w:val="19"/>
        </w:rPr>
        <w:t xml:space="preserve">  If val_auc &lt; 0.68, raise ModelQualityError("AUC below clinical threshold").</w:t>
      </w:r>
    </w:p>
    <w:p>
      <w:pPr>
        <w:shd w:fill="1E2A3A" w:val="clear"/>
        <w:spacing w:before="0" w:after="80"/>
        <w:ind w:left="360" w:right="360"/>
      </w:pPr>
      <w:r>
        <w:rPr>
          <w:rFonts w:ascii="Courier New" w:cs="Courier New" w:eastAsia="Courier New" w:hAnsi="Courier New"/>
          <w:color w:val="D4E6F1"/>
          <w:sz w:val="19"/>
          <w:szCs w:val="19"/>
        </w:rPr>
        <w:t xml:space="preserve">  Do NOT proceed to save the model if this assertion fails.</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Training completes without error. Printed output shows val_auc, test_auc, Brier score, sensitivity at 70% specificity.</w:t>
      </w:r>
    </w:p>
    <w:p>
      <w:pPr>
        <w:pStyle w:val="ListParagraph"/>
        <w:numPr>
          <w:ilvl w:val="0"/>
          <w:numId w:val="2"/>
        </w:numPr>
        <w:spacing w:before="30" w:after="30"/>
      </w:pPr>
      <w:r>
        <w:rPr>
          <w:rFonts w:ascii="Arial" w:cs="Arial" w:eastAsia="Arial" w:hAnsi="Arial"/>
          <w:color w:val="1C1C1C"/>
          <w:sz w:val="21"/>
          <w:szCs w:val="21"/>
        </w:rPr>
        <w:t xml:space="preserve">Confirm training script contains NO reference to KFold, cross_val_score, or shuffle=True applied to the full dataset.</w:t>
      </w:r>
    </w:p>
    <w:p>
      <w:pPr>
        <w:pStyle w:val="ListParagraph"/>
        <w:numPr>
          <w:ilvl w:val="0"/>
          <w:numId w:val="2"/>
        </w:numPr>
        <w:spacing w:before="30" w:after="30"/>
      </w:pPr>
      <w:r>
        <w:rPr>
          <w:rFonts w:ascii="Arial" w:cs="Arial" w:eastAsia="Arial" w:hAnsi="Arial"/>
          <w:color w:val="1C1C1C"/>
          <w:sz w:val="21"/>
          <w:szCs w:val="21"/>
        </w:rPr>
        <w:t xml:space="preserve">Call /predict with a patient having primary ICD-10 B50 (malaria). Confirm is_malaria_primary=1 appears in the feature vector (log it in dev mode).</w:t>
      </w:r>
    </w:p>
    <w:p>
      <w:pPr>
        <w:pStyle w:val="ListParagraph"/>
        <w:numPr>
          <w:ilvl w:val="0"/>
          <w:numId w:val="2"/>
        </w:numPr>
        <w:spacing w:before="30" w:after="30"/>
      </w:pPr>
      <w:r>
        <w:rPr>
          <w:rFonts w:ascii="Arial" w:cs="Arial" w:eastAsia="Arial" w:hAnsi="Arial"/>
          <w:color w:val="1C1C1C"/>
          <w:sz w:val="21"/>
          <w:szCs w:val="21"/>
        </w:rPr>
        <w:t xml:space="preserve">Confirm "is_hiv_related" does NOT appear in any SHAP explanation returned by /predict. Only "chronic_condition_flag" appears.</w:t>
      </w:r>
    </w:p>
    <w:p>
      <w:pPr>
        <w:pStyle w:val="ListParagraph"/>
        <w:numPr>
          <w:ilvl w:val="0"/>
          <w:numId w:val="2"/>
        </w:numPr>
        <w:spacing w:before="30" w:after="30"/>
      </w:pPr>
      <w:r>
        <w:rPr>
          <w:rFonts w:ascii="Arial" w:cs="Arial" w:eastAsia="Arial" w:hAnsi="Arial"/>
          <w:color w:val="1C1C1C"/>
          <w:sz w:val="21"/>
          <w:szCs w:val="21"/>
        </w:rPr>
        <w:t xml:space="preserve">val_auc &gt;= 0.68 — if not, do NOT proceed until feature engineering or data quality is improved.</w:t>
      </w:r>
    </w:p>
    <w:p>
      <w:r>
        <w:br w:type="page"/>
      </w:r>
    </w:p>
    <w:p>
      <w:pPr>
        <w:pStyle w:val="Heading1"/>
        <w:spacing w:before="360" w:after="140"/>
      </w:pPr>
      <w:r>
        <w:rPr>
          <w:rFonts w:ascii="Arial" w:cs="Arial" w:eastAsia="Arial" w:hAnsi="Arial"/>
          <w:b/>
          <w:bCs/>
          <w:color w:val="1B4F72"/>
          <w:sz w:val="44"/>
          <w:szCs w:val="44"/>
        </w:rPr>
        <w:t xml:space="preserve">P-8 — Facility-Level Model Calibration</w:t>
      </w:r>
    </w:p>
    <w:p>
      <w:pPr>
        <w:spacing w:before="70" w:after="70"/>
      </w:pPr>
      <w:r>
        <w:rPr>
          <w:rFonts w:ascii="Arial" w:cs="Arial" w:eastAsia="Arial" w:hAnsi="Arial"/>
          <w:b w:val="false"/>
          <w:bCs w:val="false"/>
          <w:color w:val="1C1C1C"/>
          <w:sz w:val="22"/>
          <w:szCs w:val="22"/>
        </w:rPr>
        <w:t xml:space="preserve">Objective: Add facility-specific isotonic regression calibration layers on top of the global model, so that predictions issued for a low-volume rural dispensary are calibrated to that facility's observed readmission rate rather than the national average.</w:t>
      </w:r>
    </w:p>
    <w:p>
      <w:pPr>
        <w:pStyle w:val="Heading3"/>
        <w:spacing w:before="180" w:after="70"/>
      </w:pPr>
      <w:r>
        <w:rPr>
          <w:rFonts w:ascii="Arial" w:cs="Arial" w:eastAsia="Arial" w:hAnsi="Arial"/>
          <w:b/>
          <w:bCs/>
          <w:color w:val="1B4F72"/>
          <w:sz w:val="24"/>
          <w:szCs w:val="24"/>
        </w:rPr>
        <w:t xml:space="preserve">Files to Modify</w:t>
      </w:r>
    </w:p>
    <w:p>
      <w:pPr>
        <w:pStyle w:val="ListParagraph"/>
        <w:numPr>
          <w:ilvl w:val="0"/>
          <w:numId w:val="2"/>
        </w:numPr>
        <w:spacing w:before="30" w:after="30"/>
      </w:pPr>
      <w:r>
        <w:rPr>
          <w:rFonts w:ascii="Arial" w:cs="Arial" w:eastAsia="Arial" w:hAnsi="Arial"/>
          <w:color w:val="1C1C1C"/>
          <w:sz w:val="21"/>
          <w:szCs w:val="21"/>
        </w:rPr>
        <w:t xml:space="preserve">ml_service/app/pipeline/calibration.py — extend existing Platt scaling with facility calibrators</w:t>
      </w:r>
    </w:p>
    <w:p>
      <w:pPr>
        <w:pStyle w:val="ListParagraph"/>
        <w:numPr>
          <w:ilvl w:val="0"/>
          <w:numId w:val="2"/>
        </w:numPr>
        <w:spacing w:before="30" w:after="30"/>
      </w:pPr>
      <w:r>
        <w:rPr>
          <w:rFonts w:ascii="Arial" w:cs="Arial" w:eastAsia="Arial" w:hAnsi="Arial"/>
          <w:color w:val="1C1C1C"/>
          <w:sz w:val="21"/>
          <w:szCs w:val="21"/>
        </w:rPr>
        <w:t xml:space="preserve">ml_service/app/api/predict.py — apply facility calibrator before returning score</w:t>
      </w:r>
    </w:p>
    <w:p>
      <w:pPr>
        <w:pStyle w:val="ListParagraph"/>
        <w:numPr>
          <w:ilvl w:val="0"/>
          <w:numId w:val="2"/>
        </w:numPr>
        <w:spacing w:before="30" w:after="30"/>
      </w:pPr>
      <w:r>
        <w:rPr>
          <w:rFonts w:ascii="Arial" w:cs="Arial" w:eastAsia="Arial" w:hAnsi="Arial"/>
          <w:color w:val="1C1C1C"/>
          <w:sz w:val="21"/>
          <w:szCs w:val="21"/>
        </w:rPr>
        <w:t xml:space="preserve">ml_service/app/models/calibrators.joblib — persisted facility calibrator map</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P-7 (ML Pipeline with temporal holdout and Tanzania features).</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adding facility-level isotonic regression calibration to TRIP's ML pipeline.</w:t>
      </w:r>
    </w:p>
    <w:p>
      <w:pPr>
        <w:shd w:fill="1E2A3A" w:val="clear"/>
        <w:spacing w:before="0" w:after="0"/>
        <w:ind w:left="360" w:right="360"/>
      </w:pPr>
      <w:r>
        <w:rPr>
          <w:rFonts w:ascii="Courier New" w:cs="Courier New" w:eastAsia="Courier New" w:hAnsi="Courier New"/>
          <w:color w:val="D4E6F1"/>
          <w:sz w:val="19"/>
          <w:szCs w:val="19"/>
        </w:rPr>
        <w:t xml:space="preserve">The global model produces a base risk score. A facility-specific calibrator</w:t>
      </w:r>
    </w:p>
    <w:p>
      <w:pPr>
        <w:shd w:fill="1E2A3A" w:val="clear"/>
        <w:spacing w:before="0" w:after="0"/>
        <w:ind w:left="360" w:right="360"/>
      </w:pPr>
      <w:r>
        <w:rPr>
          <w:rFonts w:ascii="Courier New" w:cs="Courier New" w:eastAsia="Courier New" w:hAnsi="Courier New"/>
          <w:color w:val="D4E6F1"/>
          <w:sz w:val="19"/>
          <w:szCs w:val="19"/>
        </w:rPr>
        <w:t xml:space="preserve">adjusts it based on that facility's own observed readmission rate.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In ml_service/app/pipeline/calibration.py, add:</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def train_facility_calibrators(global_model, train_df, val_df):</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For each facility_id with &gt;= 50 admissions in the validation set:</w:t>
      </w:r>
    </w:p>
    <w:p>
      <w:pPr>
        <w:shd w:fill="1E2A3A" w:val="clear"/>
        <w:spacing w:before="0" w:after="0"/>
        <w:ind w:left="360" w:right="360"/>
      </w:pPr>
      <w:r>
        <w:rPr>
          <w:rFonts w:ascii="Courier New" w:cs="Courier New" w:eastAsia="Courier New" w:hAnsi="Courier New"/>
          <w:color w:val="D4E6F1"/>
          <w:sz w:val="19"/>
          <w:szCs w:val="19"/>
        </w:rPr>
        <w:t xml:space="preserve">      1. Get global_model probabilities for that facility's val records.</w:t>
      </w:r>
    </w:p>
    <w:p>
      <w:pPr>
        <w:shd w:fill="1E2A3A" w:val="clear"/>
        <w:spacing w:before="0" w:after="0"/>
        <w:ind w:left="360" w:right="360"/>
      </w:pPr>
      <w:r>
        <w:rPr>
          <w:rFonts w:ascii="Courier New" w:cs="Courier New" w:eastAsia="Courier New" w:hAnsi="Courier New"/>
          <w:color w:val="D4E6F1"/>
          <w:sz w:val="19"/>
          <w:szCs w:val="19"/>
        </w:rPr>
        <w:t xml:space="preserve">      2. Fit an isotonic regression calibrator:</w:t>
      </w:r>
    </w:p>
    <w:p>
      <w:pPr>
        <w:shd w:fill="1E2A3A" w:val="clear"/>
        <w:spacing w:before="0" w:after="0"/>
        <w:ind w:left="360" w:right="360"/>
      </w:pPr>
      <w:r>
        <w:rPr>
          <w:rFonts w:ascii="Courier New" w:cs="Courier New" w:eastAsia="Courier New" w:hAnsi="Courier New"/>
          <w:color w:val="D4E6F1"/>
          <w:sz w:val="19"/>
          <w:szCs w:val="19"/>
        </w:rPr>
        <w:t xml:space="preserve">           from sklearn.isotonic import IsotonicRegression</w:t>
      </w:r>
    </w:p>
    <w:p>
      <w:pPr>
        <w:shd w:fill="1E2A3A" w:val="clear"/>
        <w:spacing w:before="0" w:after="0"/>
        <w:ind w:left="360" w:right="360"/>
      </w:pPr>
      <w:r>
        <w:rPr>
          <w:rFonts w:ascii="Courier New" w:cs="Courier New" w:eastAsia="Courier New" w:hAnsi="Courier New"/>
          <w:color w:val="D4E6F1"/>
          <w:sz w:val="19"/>
          <w:szCs w:val="19"/>
        </w:rPr>
        <w:t xml:space="preserve">           cal = IsotonicRegression(out_of_bounds="clip")</w:t>
      </w:r>
    </w:p>
    <w:p>
      <w:pPr>
        <w:shd w:fill="1E2A3A" w:val="clear"/>
        <w:spacing w:before="0" w:after="0"/>
        <w:ind w:left="360" w:right="360"/>
      </w:pPr>
      <w:r>
        <w:rPr>
          <w:rFonts w:ascii="Courier New" w:cs="Courier New" w:eastAsia="Courier New" w:hAnsi="Courier New"/>
          <w:color w:val="D4E6F1"/>
          <w:sz w:val="19"/>
          <w:szCs w:val="19"/>
        </w:rPr>
        <w:t xml:space="preserve">           cal.fit(base_proba, y_true)</w:t>
      </w:r>
    </w:p>
    <w:p>
      <w:pPr>
        <w:shd w:fill="1E2A3A" w:val="clear"/>
        <w:spacing w:before="0" w:after="0"/>
        <w:ind w:left="360" w:right="360"/>
      </w:pPr>
      <w:r>
        <w:rPr>
          <w:rFonts w:ascii="Courier New" w:cs="Courier New" w:eastAsia="Courier New" w:hAnsi="Courier New"/>
          <w:color w:val="D4E6F1"/>
          <w:sz w:val="19"/>
          <w:szCs w:val="19"/>
        </w:rPr>
        <w:t xml:space="preserve">      3. Store: { facility_id: cal }</w:t>
      </w:r>
    </w:p>
    <w:p>
      <w:pPr>
        <w:shd w:fill="1E2A3A" w:val="clear"/>
        <w:spacing w:before="0" w:after="0"/>
        <w:ind w:left="360" w:right="360"/>
      </w:pPr>
      <w:r>
        <w:rPr>
          <w:rFonts w:ascii="Courier New" w:cs="Courier New" w:eastAsia="Courier New" w:hAnsi="Courier New"/>
          <w:color w:val="D4E6F1"/>
          <w:sz w:val="19"/>
          <w:szCs w:val="19"/>
        </w:rPr>
        <w:t xml:space="preserve">    For facilities with &lt; 50 val records: use a national-level calibrator</w:t>
      </w:r>
    </w:p>
    <w:p>
      <w:pPr>
        <w:shd w:fill="1E2A3A" w:val="clear"/>
        <w:spacing w:before="0" w:after="0"/>
        <w:ind w:left="360" w:right="360"/>
      </w:pPr>
      <w:r>
        <w:rPr>
          <w:rFonts w:ascii="Courier New" w:cs="Courier New" w:eastAsia="Courier New" w:hAnsi="Courier New"/>
          <w:color w:val="D4E6F1"/>
          <w:sz w:val="19"/>
          <w:szCs w:val="19"/>
        </w:rPr>
        <w:t xml:space="preserve">    (the existing Platt scaling output is already a reasonable approximation).</w:t>
      </w:r>
    </w:p>
    <w:p>
      <w:pPr>
        <w:shd w:fill="1E2A3A" w:val="clear"/>
        <w:spacing w:before="0" w:after="0"/>
        <w:ind w:left="360" w:right="360"/>
      </w:pPr>
      <w:r>
        <w:rPr>
          <w:rFonts w:ascii="Courier New" w:cs="Courier New" w:eastAsia="Courier New" w:hAnsi="Courier New"/>
          <w:color w:val="D4E6F1"/>
          <w:sz w:val="19"/>
          <w:szCs w:val="19"/>
        </w:rPr>
        <w:t xml:space="preserve">    Save all calibrators to ml_service/models/calibrators.joblib.</w:t>
      </w:r>
    </w:p>
    <w:p>
      <w:pPr>
        <w:shd w:fill="1E2A3A" w:val="clear"/>
        <w:spacing w:before="0" w:after="0"/>
        <w:ind w:left="360" w:right="360"/>
      </w:pPr>
      <w:r>
        <w:rPr>
          <w:rFonts w:ascii="Courier New" w:cs="Courier New" w:eastAsia="Courier New" w:hAnsi="Courier New"/>
          <w:color w:val="D4E6F1"/>
          <w:sz w:val="19"/>
          <w:szCs w:val="19"/>
        </w:rPr>
        <w:t xml:space="preserve">    Return: { n_facility_calibrators, n_using_national, calibrator_map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def calibrate(base_proba, facility_id, calibrator_map):</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If facility_id in calibrator_map: apply facility calibrator.</w:t>
      </w:r>
    </w:p>
    <w:p>
      <w:pPr>
        <w:shd w:fill="1E2A3A" w:val="clear"/>
        <w:spacing w:before="0" w:after="0"/>
        <w:ind w:left="360" w:right="360"/>
      </w:pPr>
      <w:r>
        <w:rPr>
          <w:rFonts w:ascii="Courier New" w:cs="Courier New" w:eastAsia="Courier New" w:hAnsi="Courier New"/>
          <w:color w:val="D4E6F1"/>
          <w:sz w:val="19"/>
          <w:szCs w:val="19"/>
        </w:rPr>
        <w:t xml:space="preserve">    Else: return base_proba (national calibration already applied).</w:t>
      </w:r>
    </w:p>
    <w:p>
      <w:pPr>
        <w:shd w:fill="1E2A3A" w:val="clear"/>
        <w:spacing w:before="0" w:after="0"/>
        <w:ind w:left="360" w:right="360"/>
      </w:pPr>
      <w:r>
        <w:rPr>
          <w:rFonts w:ascii="Courier New" w:cs="Courier New" w:eastAsia="Courier New" w:hAnsi="Courier New"/>
          <w:color w:val="D4E6F1"/>
          <w:sz w:val="19"/>
          <w:szCs w:val="19"/>
        </w:rPr>
        <w:t xml:space="preserve">    Always clip output to [0.01, 0.99].</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In ml_service/app/api/predict.py (or wherever predictions are served):</w:t>
      </w:r>
    </w:p>
    <w:p>
      <w:pPr>
        <w:shd w:fill="1E2A3A" w:val="clear"/>
        <w:spacing w:before="0" w:after="0"/>
        <w:ind w:left="360" w:right="360"/>
      </w:pPr>
      <w:r>
        <w:rPr>
          <w:rFonts w:ascii="Courier New" w:cs="Courier New" w:eastAsia="Courier New" w:hAnsi="Courier New"/>
          <w:color w:val="D4E6F1"/>
          <w:sz w:val="19"/>
          <w:szCs w:val="19"/>
        </w:rPr>
        <w:t xml:space="preserve">  Load calibrator_map at startup from models/calibrators.joblib.</w:t>
      </w:r>
    </w:p>
    <w:p>
      <w:pPr>
        <w:shd w:fill="1E2A3A" w:val="clear"/>
        <w:spacing w:before="0" w:after="0"/>
        <w:ind w:left="360" w:right="360"/>
      </w:pPr>
      <w:r>
        <w:rPr>
          <w:rFonts w:ascii="Courier New" w:cs="Courier New" w:eastAsia="Courier New" w:hAnsi="Courier New"/>
          <w:color w:val="D4E6F1"/>
          <w:sz w:val="19"/>
          <w:szCs w:val="19"/>
        </w:rPr>
        <w:t xml:space="preserve">  After computing base_proba from global model:</w:t>
      </w:r>
    </w:p>
    <w:p>
      <w:pPr>
        <w:shd w:fill="1E2A3A" w:val="clear"/>
        <w:spacing w:before="0" w:after="0"/>
        <w:ind w:left="360" w:right="360"/>
      </w:pPr>
      <w:r>
        <w:rPr>
          <w:rFonts w:ascii="Courier New" w:cs="Courier New" w:eastAsia="Courier New" w:hAnsi="Courier New"/>
          <w:color w:val="D4E6F1"/>
          <w:sz w:val="19"/>
          <w:szCs w:val="19"/>
        </w:rPr>
        <w:t xml:space="preserve">    calibrated_proba = calibrate(base_proba, facility_id, calibrator_map)</w:t>
      </w:r>
    </w:p>
    <w:p>
      <w:pPr>
        <w:shd w:fill="1E2A3A" w:val="clear"/>
        <w:spacing w:before="0" w:after="0"/>
        <w:ind w:left="360" w:right="360"/>
      </w:pPr>
      <w:r>
        <w:rPr>
          <w:rFonts w:ascii="Courier New" w:cs="Courier New" w:eastAsia="Courier New" w:hAnsi="Courier New"/>
          <w:color w:val="D4E6F1"/>
          <w:sz w:val="19"/>
          <w:szCs w:val="19"/>
        </w:rPr>
        <w:t xml:space="preserve">  Return calibrated_proba as the risk_score in the API response.</w:t>
      </w:r>
    </w:p>
    <w:p>
      <w:pPr>
        <w:shd w:fill="1E2A3A" w:val="clear"/>
        <w:spacing w:before="0" w:after="0"/>
        <w:ind w:left="360" w:right="360"/>
      </w:pPr>
      <w:r>
        <w:rPr>
          <w:rFonts w:ascii="Courier New" w:cs="Courier New" w:eastAsia="Courier New" w:hAnsi="Courier New"/>
          <w:color w:val="D4E6F1"/>
          <w:sz w:val="19"/>
          <w:szCs w:val="19"/>
        </w:rPr>
        <w:t xml:space="preserve">  Add to the response payload:</w:t>
      </w:r>
    </w:p>
    <w:p>
      <w:pPr>
        <w:shd w:fill="1E2A3A" w:val="clear"/>
        <w:spacing w:before="0" w:after="0"/>
        <w:ind w:left="360" w:right="360"/>
      </w:pPr>
      <w:r>
        <w:rPr>
          <w:rFonts w:ascii="Courier New" w:cs="Courier New" w:eastAsia="Courier New" w:hAnsi="Courier New"/>
          <w:color w:val="D4E6F1"/>
          <w:sz w:val="19"/>
          <w:szCs w:val="19"/>
        </w:rPr>
        <w:t xml:space="preserve">    "calibration_source": "facility" | "national"</w:t>
      </w:r>
    </w:p>
    <w:p>
      <w:pPr>
        <w:shd w:fill="1E2A3A" w:val="clear"/>
        <w:spacing w:before="0" w:after="0"/>
        <w:ind w:left="360" w:right="360"/>
      </w:pPr>
      <w:r>
        <w:rPr>
          <w:rFonts w:ascii="Courier New" w:cs="Courier New" w:eastAsia="Courier New" w:hAnsi="Courier New"/>
          <w:color w:val="D4E6F1"/>
          <w:sz w:val="19"/>
          <w:szCs w:val="19"/>
        </w:rPr>
        <w:t xml:space="preserve">  This tells the frontend whether a facility-specific calibrator was used.</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3 — Update the /predict request schema to require facility_id.</w:t>
      </w:r>
    </w:p>
    <w:p>
      <w:pPr>
        <w:shd w:fill="1E2A3A" w:val="clear"/>
        <w:spacing w:before="0" w:after="0"/>
        <w:ind w:left="360" w:right="360"/>
      </w:pPr>
      <w:r>
        <w:rPr>
          <w:rFonts w:ascii="Courier New" w:cs="Courier New" w:eastAsia="Courier New" w:hAnsi="Courier New"/>
          <w:color w:val="D4E6F1"/>
          <w:sz w:val="19"/>
          <w:szCs w:val="19"/>
        </w:rPr>
        <w:t xml:space="preserve">  If facility_id is missing: return 400 Bad Request.</w:t>
      </w:r>
    </w:p>
    <w:p>
      <w:pPr>
        <w:shd w:fill="1E2A3A" w:val="clear"/>
        <w:spacing w:before="0" w:after="0"/>
        <w:ind w:left="360" w:right="360"/>
      </w:pPr>
      <w:r>
        <w:rPr>
          <w:rFonts w:ascii="Courier New" w:cs="Courier New" w:eastAsia="Courier New" w:hAnsi="Courier New"/>
          <w:color w:val="D4E6F1"/>
          <w:sz w:val="19"/>
          <w:szCs w:val="19"/>
        </w:rPr>
        <w:t xml:space="preserve">  If facility_id is present but has no calibrator: use national, log a warning.</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4 — Add a calibration drift monitor function:</w:t>
      </w:r>
    </w:p>
    <w:p>
      <w:pPr>
        <w:shd w:fill="1E2A3A" w:val="clear"/>
        <w:spacing w:before="0" w:after="0"/>
        <w:ind w:left="360" w:right="360"/>
      </w:pPr>
      <w:r>
        <w:rPr>
          <w:rFonts w:ascii="Courier New" w:cs="Courier New" w:eastAsia="Courier New" w:hAnsi="Courier New"/>
          <w:color w:val="D4E6F1"/>
          <w:sz w:val="19"/>
          <w:szCs w:val="19"/>
        </w:rPr>
        <w:t xml:space="preserve">  def check_calibration_drift(facility_id, recent_predictions_df):</w:t>
      </w:r>
    </w:p>
    <w:p>
      <w:pPr>
        <w:shd w:fill="1E2A3A" w:val="clear"/>
        <w:spacing w:before="0" w:after="0"/>
        <w:ind w:left="360" w:right="360"/>
      </w:pPr>
      <w:r>
        <w:rPr>
          <w:rFonts w:ascii="Courier New" w:cs="Courier New" w:eastAsia="Courier New" w:hAnsi="Courier New"/>
          <w:color w:val="D4E6F1"/>
          <w:sz w:val="19"/>
          <w:szCs w:val="19"/>
        </w:rPr>
        <w:t xml:space="preserve">    # recent_predictions_df: last 30 days of predictions + outcomes for facility.</w:t>
      </w:r>
    </w:p>
    <w:p>
      <w:pPr>
        <w:shd w:fill="1E2A3A" w:val="clear"/>
        <w:spacing w:before="0" w:after="0"/>
        <w:ind w:left="360" w:right="360"/>
      </w:pPr>
      <w:r>
        <w:rPr>
          <w:rFonts w:ascii="Courier New" w:cs="Courier New" w:eastAsia="Courier New" w:hAnsi="Courier New"/>
          <w:color w:val="D4E6F1"/>
          <w:sz w:val="19"/>
          <w:szCs w:val="19"/>
        </w:rPr>
        <w:t xml:space="preserve">    # Compute predicted_to_observed ratio.</w:t>
      </w:r>
    </w:p>
    <w:p>
      <w:pPr>
        <w:shd w:fill="1E2A3A" w:val="clear"/>
        <w:spacing w:before="0" w:after="0"/>
        <w:ind w:left="360" w:right="360"/>
      </w:pPr>
      <w:r>
        <w:rPr>
          <w:rFonts w:ascii="Courier New" w:cs="Courier New" w:eastAsia="Courier New" w:hAnsi="Courier New"/>
          <w:color w:val="D4E6F1"/>
          <w:sz w:val="19"/>
          <w:szCs w:val="19"/>
        </w:rPr>
        <w:t xml:space="preserve">    # If ratio &gt; 1.6 or &lt; 0.6: write a CALIBRATION_DRIFT entry to the</w:t>
      </w:r>
    </w:p>
    <w:p>
      <w:pPr>
        <w:shd w:fill="1E2A3A" w:val="clear"/>
        <w:spacing w:before="0" w:after="0"/>
        <w:ind w:left="360" w:right="360"/>
      </w:pPr>
      <w:r>
        <w:rPr>
          <w:rFonts w:ascii="Courier New" w:cs="Courier New" w:eastAsia="Courier New" w:hAnsi="Courier New"/>
          <w:color w:val="D4E6F1"/>
          <w:sz w:val="19"/>
          <w:szCs w:val="19"/>
        </w:rPr>
        <w:t xml:space="preserve">    # monitoring log (separate from audit trail — this is model ops).</w:t>
      </w:r>
    </w:p>
    <w:p>
      <w:pPr>
        <w:shd w:fill="1E2A3A" w:val="clear"/>
        <w:spacing w:before="0" w:after="80"/>
        <w:ind w:left="360" w:right="360"/>
      </w:pPr>
      <w:r>
        <w:rPr>
          <w:rFonts w:ascii="Courier New" w:cs="Courier New" w:eastAsia="Courier New" w:hAnsi="Courier New"/>
          <w:color w:val="D4E6F1"/>
          <w:sz w:val="19"/>
          <w:szCs w:val="19"/>
        </w:rPr>
        <w:t xml:space="preserve">    # Return: { facility_id, ratio, flag: bool }</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train_facility_calibrators() runs without error. calibrators.joblib is saved and loadable.</w:t>
      </w:r>
    </w:p>
    <w:p>
      <w:pPr>
        <w:pStyle w:val="ListParagraph"/>
        <w:numPr>
          <w:ilvl w:val="0"/>
          <w:numId w:val="2"/>
        </w:numPr>
        <w:spacing w:before="30" w:after="30"/>
      </w:pPr>
      <w:r>
        <w:rPr>
          <w:rFonts w:ascii="Arial" w:cs="Arial" w:eastAsia="Arial" w:hAnsi="Arial"/>
          <w:color w:val="1C1C1C"/>
          <w:sz w:val="21"/>
          <w:szCs w:val="21"/>
        </w:rPr>
        <w:t xml:space="preserve">/predict with a known facility_id returns calibration_source: "facility" (for facilities with enough data) or "national".</w:t>
      </w:r>
    </w:p>
    <w:p>
      <w:pPr>
        <w:pStyle w:val="ListParagraph"/>
        <w:numPr>
          <w:ilvl w:val="0"/>
          <w:numId w:val="2"/>
        </w:numPr>
        <w:spacing w:before="30" w:after="30"/>
      </w:pPr>
      <w:r>
        <w:rPr>
          <w:rFonts w:ascii="Arial" w:cs="Arial" w:eastAsia="Arial" w:hAnsi="Arial"/>
          <w:color w:val="1C1C1C"/>
          <w:sz w:val="21"/>
          <w:szCs w:val="21"/>
        </w:rPr>
        <w:t xml:space="preserve">Call /predict with facility_id not in the calibrator map — returns calibration_source: "national", no error.</w:t>
      </w:r>
    </w:p>
    <w:p>
      <w:pPr>
        <w:pStyle w:val="ListParagraph"/>
        <w:numPr>
          <w:ilvl w:val="0"/>
          <w:numId w:val="2"/>
        </w:numPr>
        <w:spacing w:before="30" w:after="30"/>
      </w:pPr>
      <w:r>
        <w:rPr>
          <w:rFonts w:ascii="Arial" w:cs="Arial" w:eastAsia="Arial" w:hAnsi="Arial"/>
          <w:color w:val="1C1C1C"/>
          <w:sz w:val="21"/>
          <w:szCs w:val="21"/>
        </w:rPr>
        <w:t xml:space="preserve">Manually create a scenario where predicted rate is 2x observed rate — check_calibration_drift flags it correctly.</w:t>
      </w:r>
    </w:p>
    <w:p>
      <w:r>
        <w:br w:type="page"/>
      </w:r>
    </w:p>
    <w:p>
      <w:pPr>
        <w:pStyle w:val="Heading1"/>
        <w:spacing w:before="360" w:after="140"/>
      </w:pPr>
      <w:r>
        <w:rPr>
          <w:rFonts w:ascii="Arial" w:cs="Arial" w:eastAsia="Arial" w:hAnsi="Arial"/>
          <w:b/>
          <w:bCs/>
          <w:color w:val="1B4F72"/>
          <w:sz w:val="44"/>
          <w:szCs w:val="44"/>
        </w:rPr>
        <w:t xml:space="preserve">P-9 — SMS Notification Service (Africa's Talking)</w:t>
      </w:r>
    </w:p>
    <w:p>
      <w:pPr>
        <w:spacing w:before="70" w:after="70"/>
      </w:pPr>
      <w:r>
        <w:rPr>
          <w:rFonts w:ascii="Arial" w:cs="Arial" w:eastAsia="Arial" w:hAnsi="Arial"/>
          <w:b w:val="false"/>
          <w:bCs w:val="false"/>
          <w:color w:val="1C1C1C"/>
          <w:sz w:val="22"/>
          <w:szCs w:val="22"/>
        </w:rPr>
        <w:t xml:space="preserve">Objective: Replace the current console.log stub in the SMS notification service with a production-capable SMS gateway using Africa's Talking API (the dominant SMS gateway for Tanzania), implementing high-risk discharge alerts, role expiry notifications, and facility anomaly alerts.</w:t>
      </w:r>
    </w:p>
    <w:p>
      <w:pPr>
        <w:pStyle w:val="Heading3"/>
        <w:spacing w:before="180" w:after="70"/>
      </w:pPr>
      <w:r>
        <w:rPr>
          <w:rFonts w:ascii="Arial" w:cs="Arial" w:eastAsia="Arial" w:hAnsi="Arial"/>
          <w:b/>
          <w:bCs/>
          <w:color w:val="1B4F72"/>
          <w:sz w:val="24"/>
          <w:szCs w:val="24"/>
        </w:rPr>
        <w:t xml:space="preserve">Files to Modify</w:t>
      </w:r>
    </w:p>
    <w:p>
      <w:pPr>
        <w:pStyle w:val="ListParagraph"/>
        <w:numPr>
          <w:ilvl w:val="0"/>
          <w:numId w:val="2"/>
        </w:numPr>
        <w:spacing w:before="30" w:after="30"/>
      </w:pPr>
      <w:r>
        <w:rPr>
          <w:rFonts w:ascii="Arial" w:cs="Arial" w:eastAsia="Arial" w:hAnsi="Arial"/>
          <w:color w:val="1C1C1C"/>
          <w:sz w:val="21"/>
          <w:szCs w:val="21"/>
        </w:rPr>
        <w:t xml:space="preserve">src/services/notification.service.js — replace stub with real implementation</w:t>
      </w:r>
    </w:p>
    <w:p>
      <w:pPr>
        <w:pStyle w:val="ListParagraph"/>
        <w:numPr>
          <w:ilvl w:val="0"/>
          <w:numId w:val="2"/>
        </w:numPr>
        <w:spacing w:before="30" w:after="30"/>
      </w:pPr>
      <w:r>
        <w:rPr>
          <w:rFonts w:ascii="Arial" w:cs="Arial" w:eastAsia="Arial" w:hAnsi="Arial"/>
          <w:color w:val="1C1C1C"/>
          <w:sz w:val="21"/>
          <w:szCs w:val="21"/>
        </w:rPr>
        <w:t xml:space="preserve">src/config/sms.config.js — create</w:t>
      </w:r>
    </w:p>
    <w:p>
      <w:pPr>
        <w:pStyle w:val="ListParagraph"/>
        <w:numPr>
          <w:ilvl w:val="0"/>
          <w:numId w:val="2"/>
        </w:numPr>
        <w:spacing w:before="30" w:after="30"/>
      </w:pPr>
      <w:r>
        <w:rPr>
          <w:rFonts w:ascii="Arial" w:cs="Arial" w:eastAsia="Arial" w:hAnsi="Arial"/>
          <w:color w:val="1C1C1C"/>
          <w:sz w:val="21"/>
          <w:szCs w:val="21"/>
        </w:rPr>
        <w:t xml:space="preserve">.env — add AT_API_KEY, AT_USERNAME, AT_SENDER_ID</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P-4 (RBAC — need role-based recipient targeting), P-5 (Audit — SMS sends must be logged).</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replacing the SMS notification stub with a production implementation.</w:t>
      </w:r>
    </w:p>
    <w:p>
      <w:pPr>
        <w:shd w:fill="1E2A3A" w:val="clear"/>
        <w:spacing w:before="0" w:after="0"/>
        <w:ind w:left="360" w:right="360"/>
      </w:pPr>
      <w:r>
        <w:rPr>
          <w:rFonts w:ascii="Courier New" w:cs="Courier New" w:eastAsia="Courier New" w:hAnsi="Courier New"/>
          <w:color w:val="D4E6F1"/>
          <w:sz w:val="19"/>
          <w:szCs w:val="19"/>
        </w:rPr>
        <w:t xml:space="preserve">Africa's Talking is the primary SMS gateway for East Africa including Tanzania.</w:t>
      </w:r>
    </w:p>
    <w:p>
      <w:pPr>
        <w:shd w:fill="1E2A3A" w:val="clear"/>
        <w:spacing w:before="0" w:after="0"/>
        <w:ind w:left="360" w:right="360"/>
      </w:pPr>
      <w:r>
        <w:rPr>
          <w:rFonts w:ascii="Courier New" w:cs="Courier New" w:eastAsia="Courier New" w:hAnsi="Courier New"/>
          <w:color w:val="D4E6F1"/>
          <w:sz w:val="19"/>
          <w:szCs w:val="19"/>
        </w:rPr>
        <w:t xml:space="preserve">For development, use Africa's Talking sandbox (free, simulated delivery).</w:t>
      </w:r>
    </w:p>
    <w:p>
      <w:pPr>
        <w:shd w:fill="1E2A3A" w:val="clear"/>
        <w:spacing w:before="0" w:after="0"/>
        <w:ind w:left="360" w:right="360"/>
      </w:pPr>
      <w:r>
        <w:rPr>
          <w:rFonts w:ascii="Courier New" w:cs="Courier New" w:eastAsia="Courier New" w:hAnsi="Courier New"/>
          <w:color w:val="D4E6F1"/>
          <w:sz w:val="19"/>
          <w:szCs w:val="19"/>
        </w:rPr>
        <w:t xml:space="preserve">npm install africastalking</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Create src/config/sms.config.js:</w:t>
      </w:r>
    </w:p>
    <w:p>
      <w:pPr>
        <w:shd w:fill="1E2A3A" w:val="clear"/>
        <w:spacing w:before="0" w:after="0"/>
        <w:ind w:left="360" w:right="360"/>
      </w:pPr>
      <w:r>
        <w:rPr>
          <w:rFonts w:ascii="Courier New" w:cs="Courier New" w:eastAsia="Courier New" w:hAnsi="Courier New"/>
          <w:color w:val="D4E6F1"/>
          <w:sz w:val="19"/>
          <w:szCs w:val="19"/>
        </w:rPr>
        <w:t xml:space="preserve">  module.exports = {</w:t>
      </w:r>
    </w:p>
    <w:p>
      <w:pPr>
        <w:shd w:fill="1E2A3A" w:val="clear"/>
        <w:spacing w:before="0" w:after="0"/>
        <w:ind w:left="360" w:right="360"/>
      </w:pPr>
      <w:r>
        <w:rPr>
          <w:rFonts w:ascii="Courier New" w:cs="Courier New" w:eastAsia="Courier New" w:hAnsi="Courier New"/>
          <w:color w:val="D4E6F1"/>
          <w:sz w:val="19"/>
          <w:szCs w:val="19"/>
        </w:rPr>
        <w:t xml:space="preserve">    apiKey:   process.env.AT_API_KEY   || "sandbox",</w:t>
      </w:r>
    </w:p>
    <w:p>
      <w:pPr>
        <w:shd w:fill="1E2A3A" w:val="clear"/>
        <w:spacing w:before="0" w:after="0"/>
        <w:ind w:left="360" w:right="360"/>
      </w:pPr>
      <w:r>
        <w:rPr>
          <w:rFonts w:ascii="Courier New" w:cs="Courier New" w:eastAsia="Courier New" w:hAnsi="Courier New"/>
          <w:color w:val="D4E6F1"/>
          <w:sz w:val="19"/>
          <w:szCs w:val="19"/>
        </w:rPr>
        <w:t xml:space="preserve">    username: process.env.AT_USERNAME   || "sandbox",</w:t>
      </w:r>
    </w:p>
    <w:p>
      <w:pPr>
        <w:shd w:fill="1E2A3A" w:val="clear"/>
        <w:spacing w:before="0" w:after="0"/>
        <w:ind w:left="360" w:right="360"/>
      </w:pPr>
      <w:r>
        <w:rPr>
          <w:rFonts w:ascii="Courier New" w:cs="Courier New" w:eastAsia="Courier New" w:hAnsi="Courier New"/>
          <w:color w:val="D4E6F1"/>
          <w:sz w:val="19"/>
          <w:szCs w:val="19"/>
        </w:rPr>
        <w:t xml:space="preserve">    senderId: process.env.AT_SENDER_ID  || "TRIP_TZ",</w:t>
      </w:r>
    </w:p>
    <w:p>
      <w:pPr>
        <w:shd w:fill="1E2A3A" w:val="clear"/>
        <w:spacing w:before="0" w:after="0"/>
        <w:ind w:left="360" w:right="360"/>
      </w:pPr>
      <w:r>
        <w:rPr>
          <w:rFonts w:ascii="Courier New" w:cs="Courier New" w:eastAsia="Courier New" w:hAnsi="Courier New"/>
          <w:color w:val="D4E6F1"/>
          <w:sz w:val="19"/>
          <w:szCs w:val="19"/>
        </w:rPr>
        <w:t xml:space="preserve">    sandbox:  process.env.AT_SANDBOX    !== "false",  // default: sandbox mode</w:t>
      </w:r>
    </w:p>
    <w:p>
      <w:pPr>
        <w:shd w:fill="1E2A3A" w:val="clear"/>
        <w:spacing w:before="0" w:after="0"/>
        <w:ind w:left="360" w:right="360"/>
      </w:pPr>
      <w:r>
        <w:rPr>
          <w:rFonts w:ascii="Courier New" w:cs="Courier New" w:eastAsia="Courier New" w:hAnsi="Courier New"/>
          <w:color w:val="D4E6F1"/>
          <w:sz w:val="19"/>
          <w:szCs w:val="19"/>
        </w:rPr>
        <w:t xml:space="preserve">    rateLimitPerMinute: 60,</w:t>
      </w:r>
    </w:p>
    <w:p>
      <w:pPr>
        <w:shd w:fill="1E2A3A" w:val="clear"/>
        <w:spacing w:before="0" w:after="0"/>
        <w:ind w:left="360" w:right="360"/>
      </w:pPr>
      <w:r>
        <w:rPr>
          <w:rFonts w:ascii="Courier New" w:cs="Courier New" w:eastAsia="Courier New" w:hAnsi="Courier New"/>
          <w:color w:val="D4E6F1"/>
          <w:sz w:val="19"/>
          <w:szCs w:val="19"/>
        </w:rPr>
        <w:t xml:space="preserve">    maxRetries: 3,</w:t>
      </w:r>
    </w:p>
    <w:p>
      <w:pPr>
        <w:shd w:fill="1E2A3A" w:val="clear"/>
        <w:spacing w:before="0" w:after="0"/>
        <w:ind w:left="360" w:right="360"/>
      </w:pPr>
      <w:r>
        <w:rPr>
          <w:rFonts w:ascii="Courier New" w:cs="Courier New" w:eastAsia="Courier New" w:hAnsi="Courier New"/>
          <w:color w:val="D4E6F1"/>
          <w:sz w:val="19"/>
          <w:szCs w:val="19"/>
        </w:rPr>
        <w:t xml:space="preserve">    retryDelayMs: 2000,</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Rewrite src/services/notification.service.js: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const AfricasTalking = require("africastalking");</w:t>
      </w:r>
    </w:p>
    <w:p>
      <w:pPr>
        <w:shd w:fill="1E2A3A" w:val="clear"/>
        <w:spacing w:before="0" w:after="0"/>
        <w:ind w:left="360" w:right="360"/>
      </w:pPr>
      <w:r>
        <w:rPr>
          <w:rFonts w:ascii="Courier New" w:cs="Courier New" w:eastAsia="Courier New" w:hAnsi="Courier New"/>
          <w:color w:val="D4E6F1"/>
          <w:sz w:val="19"/>
          <w:szCs w:val="19"/>
        </w:rPr>
        <w:t xml:space="preserve">  const at = AfricasTalking({ apiKey, username });</w:t>
      </w:r>
    </w:p>
    <w:p>
      <w:pPr>
        <w:shd w:fill="1E2A3A" w:val="clear"/>
        <w:spacing w:before="0" w:after="0"/>
        <w:ind w:left="360" w:right="360"/>
      </w:pPr>
      <w:r>
        <w:rPr>
          <w:rFonts w:ascii="Courier New" w:cs="Courier New" w:eastAsia="Courier New" w:hAnsi="Courier New"/>
          <w:color w:val="D4E6F1"/>
          <w:sz w:val="19"/>
          <w:szCs w:val="19"/>
        </w:rPr>
        <w:t xml:space="preserve">  const sms = at.SMS;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sendSms(to, message, options = {}) {</w:t>
      </w:r>
    </w:p>
    <w:p>
      <w:pPr>
        <w:shd w:fill="1E2A3A" w:val="clear"/>
        <w:spacing w:before="0" w:after="0"/>
        <w:ind w:left="360" w:right="360"/>
      </w:pPr>
      <w:r>
        <w:rPr>
          <w:rFonts w:ascii="Courier New" w:cs="Courier New" w:eastAsia="Courier New" w:hAnsi="Courier New"/>
          <w:color w:val="D4E6F1"/>
          <w:sz w:val="19"/>
          <w:szCs w:val="19"/>
        </w:rPr>
        <w:t xml:space="preserve">    // to: string or array of E.164 Tanzanian numbers (+255XXXXXXXXX)</w:t>
      </w:r>
    </w:p>
    <w:p>
      <w:pPr>
        <w:shd w:fill="1E2A3A" w:val="clear"/>
        <w:spacing w:before="0" w:after="0"/>
        <w:ind w:left="360" w:right="360"/>
      </w:pPr>
      <w:r>
        <w:rPr>
          <w:rFonts w:ascii="Courier New" w:cs="Courier New" w:eastAsia="Courier New" w:hAnsi="Courier New"/>
          <w:color w:val="D4E6F1"/>
          <w:sz w:val="19"/>
          <w:szCs w:val="19"/>
        </w:rPr>
        <w:t xml:space="preserve">    // Validate numbers: must start with +255, be 13 chars.</w:t>
      </w:r>
    </w:p>
    <w:p>
      <w:pPr>
        <w:shd w:fill="1E2A3A" w:val="clear"/>
        <w:spacing w:before="0" w:after="0"/>
        <w:ind w:left="360" w:right="360"/>
      </w:pPr>
      <w:r>
        <w:rPr>
          <w:rFonts w:ascii="Courier New" w:cs="Courier New" w:eastAsia="Courier New" w:hAnsi="Courier New"/>
          <w:color w:val="D4E6F1"/>
          <w:sz w:val="19"/>
          <w:szCs w:val="19"/>
        </w:rPr>
        <w:t xml:space="preserve">    // Implement retry with exponential backoff (maxRetries from config).</w:t>
      </w:r>
    </w:p>
    <w:p>
      <w:pPr>
        <w:shd w:fill="1E2A3A" w:val="clear"/>
        <w:spacing w:before="0" w:after="0"/>
        <w:ind w:left="360" w:right="360"/>
      </w:pPr>
      <w:r>
        <w:rPr>
          <w:rFonts w:ascii="Courier New" w:cs="Courier New" w:eastAsia="Courier New" w:hAnsi="Courier New"/>
          <w:color w:val="D4E6F1"/>
          <w:sz w:val="19"/>
          <w:szCs w:val="19"/>
        </w:rPr>
        <w:t xml:space="preserve">    // On success: write audit entry SMS_SENT with recipient count and message type.</w:t>
      </w:r>
    </w:p>
    <w:p>
      <w:pPr>
        <w:shd w:fill="1E2A3A" w:val="clear"/>
        <w:spacing w:before="0" w:after="0"/>
        <w:ind w:left="360" w:right="360"/>
      </w:pPr>
      <w:r>
        <w:rPr>
          <w:rFonts w:ascii="Courier New" w:cs="Courier New" w:eastAsia="Courier New" w:hAnsi="Courier New"/>
          <w:color w:val="D4E6F1"/>
          <w:sz w:val="19"/>
          <w:szCs w:val="19"/>
        </w:rPr>
        <w:t xml:space="preserve">    // On failure after all retries: write SMS_FAILED audit entry, do NOT throw.</w:t>
      </w:r>
    </w:p>
    <w:p>
      <w:pPr>
        <w:shd w:fill="1E2A3A" w:val="clear"/>
        <w:spacing w:before="0" w:after="0"/>
        <w:ind w:left="360" w:right="360"/>
      </w:pPr>
      <w:r>
        <w:rPr>
          <w:rFonts w:ascii="Courier New" w:cs="Courier New" w:eastAsia="Courier New" w:hAnsi="Courier New"/>
          <w:color w:val="D4E6F1"/>
          <w:sz w:val="19"/>
          <w:szCs w:val="19"/>
        </w:rPr>
        <w:t xml:space="preserve">    // Return: { sent: [], failed: []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NOTIFICATION TYPES — implement each:</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notifyHighRiskDischarge(admission) {</w:t>
      </w:r>
    </w:p>
    <w:p>
      <w:pPr>
        <w:shd w:fill="1E2A3A" w:val="clear"/>
        <w:spacing w:before="0" w:after="0"/>
        <w:ind w:left="360" w:right="360"/>
      </w:pPr>
      <w:r>
        <w:rPr>
          <w:rFonts w:ascii="Courier New" w:cs="Courier New" w:eastAsia="Courier New" w:hAnsi="Courier New"/>
          <w:color w:val="D4E6F1"/>
          <w:sz w:val="19"/>
          <w:szCs w:val="19"/>
        </w:rPr>
        <w:t xml:space="preserve">    // Triggered when: a patient is discharged and risk_score &gt;= 0.65.</w:t>
      </w:r>
    </w:p>
    <w:p>
      <w:pPr>
        <w:shd w:fill="1E2A3A" w:val="clear"/>
        <w:spacing w:before="0" w:after="0"/>
        <w:ind w:left="360" w:right="360"/>
      </w:pPr>
      <w:r>
        <w:rPr>
          <w:rFonts w:ascii="Courier New" w:cs="Courier New" w:eastAsia="Courier New" w:hAnsi="Courier New"/>
          <w:color w:val="D4E6F1"/>
          <w:sz w:val="19"/>
          <w:szCs w:val="19"/>
        </w:rPr>
        <w:t xml:space="preserve">    // Recipients: the CLINICIAN who discharged + the facility NURSE_CHARGE.</w:t>
      </w:r>
    </w:p>
    <w:p>
      <w:pPr>
        <w:shd w:fill="1E2A3A" w:val="clear"/>
        <w:spacing w:before="0" w:after="0"/>
        <w:ind w:left="360" w:right="360"/>
      </w:pPr>
      <w:r>
        <w:rPr>
          <w:rFonts w:ascii="Courier New" w:cs="Courier New" w:eastAsia="Courier New" w:hAnsi="Courier New"/>
          <w:color w:val="D4E6F1"/>
          <w:sz w:val="19"/>
          <w:szCs w:val="19"/>
        </w:rPr>
        <w:t xml:space="preserve">    // Message template (Swahili):</w:t>
      </w:r>
    </w:p>
    <w:p>
      <w:pPr>
        <w:shd w:fill="1E2A3A" w:val="clear"/>
        <w:spacing w:before="0" w:after="0"/>
        <w:ind w:left="360" w:right="360"/>
      </w:pPr>
      <w:r>
        <w:rPr>
          <w:rFonts w:ascii="Courier New" w:cs="Courier New" w:eastAsia="Courier New" w:hAnsi="Courier New"/>
          <w:color w:val="D4E6F1"/>
          <w:sz w:val="19"/>
          <w:szCs w:val="19"/>
        </w:rPr>
        <w:t xml:space="preserve">    //   "TRIP Alert: Mgonjwa [PSEUDONYM] ana hatari ya kulazwa tena (Mkakati:</w:t>
      </w:r>
    </w:p>
    <w:p>
      <w:pPr>
        <w:shd w:fill="1E2A3A" w:val="clear"/>
        <w:spacing w:before="0" w:after="0"/>
        <w:ind w:left="360" w:right="360"/>
      </w:pPr>
      <w:r>
        <w:rPr>
          <w:rFonts w:ascii="Courier New" w:cs="Courier New" w:eastAsia="Courier New" w:hAnsi="Courier New"/>
          <w:color w:val="D4E6F1"/>
          <w:sz w:val="19"/>
          <w:szCs w:val="19"/>
        </w:rPr>
        <w:t xml:space="preserve">    //   [RISK_PERCENT]%). Sababu kuu: [TOP_SHAP_FACTOR]. - TRIP System"</w:t>
      </w:r>
    </w:p>
    <w:p>
      <w:pPr>
        <w:shd w:fill="1E2A3A" w:val="clear"/>
        <w:spacing w:before="0" w:after="0"/>
        <w:ind w:left="360" w:right="360"/>
      </w:pPr>
      <w:r>
        <w:rPr>
          <w:rFonts w:ascii="Courier New" w:cs="Courier New" w:eastAsia="Courier New" w:hAnsi="Courier New"/>
          <w:color w:val="D4E6F1"/>
          <w:sz w:val="19"/>
          <w:szCs w:val="19"/>
        </w:rPr>
        <w:t xml:space="preserve">    // NOTE: PSEUDONYM is a facility-internal code (e.g. "P-2024-03847"),</w:t>
      </w:r>
    </w:p>
    <w:p>
      <w:pPr>
        <w:shd w:fill="1E2A3A" w:val="clear"/>
        <w:spacing w:before="0" w:after="0"/>
        <w:ind w:left="360" w:right="360"/>
      </w:pPr>
      <w:r>
        <w:rPr>
          <w:rFonts w:ascii="Courier New" w:cs="Courier New" w:eastAsia="Courier New" w:hAnsi="Courier New"/>
          <w:color w:val="D4E6F1"/>
          <w:sz w:val="19"/>
          <w:szCs w:val="19"/>
        </w:rPr>
        <w:t xml:space="preserve">    // never the patient's real name.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notifyRoleExpiry(user) {</w:t>
      </w:r>
    </w:p>
    <w:p>
      <w:pPr>
        <w:shd w:fill="1E2A3A" w:val="clear"/>
        <w:spacing w:before="0" w:after="0"/>
        <w:ind w:left="360" w:right="360"/>
      </w:pPr>
      <w:r>
        <w:rPr>
          <w:rFonts w:ascii="Courier New" w:cs="Courier New" w:eastAsia="Courier New" w:hAnsi="Courier New"/>
          <w:color w:val="D4E6F1"/>
          <w:sz w:val="19"/>
          <w:szCs w:val="19"/>
        </w:rPr>
        <w:t xml:space="preserve">    // 30 days before expiresAt: notify the user and their assigning authority.</w:t>
      </w:r>
    </w:p>
    <w:p>
      <w:pPr>
        <w:shd w:fill="1E2A3A" w:val="clear"/>
        <w:spacing w:before="0" w:after="0"/>
        <w:ind w:left="360" w:right="360"/>
      </w:pPr>
      <w:r>
        <w:rPr>
          <w:rFonts w:ascii="Courier New" w:cs="Courier New" w:eastAsia="Courier New" w:hAnsi="Courier New"/>
          <w:color w:val="D4E6F1"/>
          <w:sz w:val="19"/>
          <w:szCs w:val="19"/>
        </w:rPr>
        <w:t xml:space="preserve">    // Message: "TRIP: Jukumu lako [ROLE] litaisha tarehe [DATE].</w:t>
      </w:r>
    </w:p>
    <w:p>
      <w:pPr>
        <w:shd w:fill="1E2A3A" w:val="clear"/>
        <w:spacing w:before="0" w:after="0"/>
        <w:ind w:left="360" w:right="360"/>
      </w:pPr>
      <w:r>
        <w:rPr>
          <w:rFonts w:ascii="Courier New" w:cs="Courier New" w:eastAsia="Courier New" w:hAnsi="Courier New"/>
          <w:color w:val="D4E6F1"/>
          <w:sz w:val="19"/>
          <w:szCs w:val="19"/>
        </w:rPr>
        <w:t xml:space="preserve">    //   Wasiliana na [ASSIGNER_NAME] kwa upya. - TRIP System"</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notifyFacilityAnomaly(facilityId, anomalyType) {</w:t>
      </w:r>
    </w:p>
    <w:p>
      <w:pPr>
        <w:shd w:fill="1E2A3A" w:val="clear"/>
        <w:spacing w:before="0" w:after="0"/>
        <w:ind w:left="360" w:right="360"/>
      </w:pPr>
      <w:r>
        <w:rPr>
          <w:rFonts w:ascii="Courier New" w:cs="Courier New" w:eastAsia="Courier New" w:hAnsi="Courier New"/>
          <w:color w:val="D4E6F1"/>
          <w:sz w:val="19"/>
          <w:szCs w:val="19"/>
        </w:rPr>
        <w:t xml:space="preserve">    // Recipients: TFADMIN and DHIO for the facility.</w:t>
      </w:r>
    </w:p>
    <w:p>
      <w:pPr>
        <w:shd w:fill="1E2A3A" w:val="clear"/>
        <w:spacing w:before="0" w:after="0"/>
        <w:ind w:left="360" w:right="360"/>
      </w:pPr>
      <w:r>
        <w:rPr>
          <w:rFonts w:ascii="Courier New" w:cs="Courier New" w:eastAsia="Courier New" w:hAnsi="Courier New"/>
          <w:color w:val="D4E6F1"/>
          <w:sz w:val="19"/>
          <w:szCs w:val="19"/>
        </w:rPr>
        <w:t xml:space="preserve">    // Message: "TRIP Alert: Shughuli isiyo ya kawaida katika [FACILITY_NAME].</w:t>
      </w:r>
    </w:p>
    <w:p>
      <w:pPr>
        <w:shd w:fill="1E2A3A" w:val="clear"/>
        <w:spacing w:before="0" w:after="0"/>
        <w:ind w:left="360" w:right="360"/>
      </w:pPr>
      <w:r>
        <w:rPr>
          <w:rFonts w:ascii="Courier New" w:cs="Courier New" w:eastAsia="Courier New" w:hAnsi="Courier New"/>
          <w:color w:val="D4E6F1"/>
          <w:sz w:val="19"/>
          <w:szCs w:val="19"/>
        </w:rPr>
        <w:t xml:space="preserve">    //   Aina: [ANOMALY_TYPE]. Angalia rekodi za ukaguzi. - TRIP System"</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notifyDhis2SyncFailure(error) {</w:t>
      </w:r>
    </w:p>
    <w:p>
      <w:pPr>
        <w:shd w:fill="1E2A3A" w:val="clear"/>
        <w:spacing w:before="0" w:after="0"/>
        <w:ind w:left="360" w:right="360"/>
      </w:pPr>
      <w:r>
        <w:rPr>
          <w:rFonts w:ascii="Courier New" w:cs="Courier New" w:eastAsia="Courier New" w:hAnsi="Courier New"/>
          <w:color w:val="D4E6F1"/>
          <w:sz w:val="19"/>
          <w:szCs w:val="19"/>
        </w:rPr>
        <w:t xml:space="preserve">    // Recipients: TRIP_SYSADMIN phone number from config.</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3 — Add a job in src/jobs/role.expiry.job.js:</w:t>
      </w:r>
    </w:p>
    <w:p>
      <w:pPr>
        <w:shd w:fill="1E2A3A" w:val="clear"/>
        <w:spacing w:before="0" w:after="0"/>
        <w:ind w:left="360" w:right="360"/>
      </w:pPr>
      <w:r>
        <w:rPr>
          <w:rFonts w:ascii="Courier New" w:cs="Courier New" w:eastAsia="Courier New" w:hAnsi="Courier New"/>
          <w:color w:val="D4E6F1"/>
          <w:sz w:val="19"/>
          <w:szCs w:val="19"/>
        </w:rPr>
        <w:t xml:space="preserve">  Run daily at 07:00 EAT.</w:t>
      </w:r>
    </w:p>
    <w:p>
      <w:pPr>
        <w:shd w:fill="1E2A3A" w:val="clear"/>
        <w:spacing w:before="0" w:after="0"/>
        <w:ind w:left="360" w:right="360"/>
      </w:pPr>
      <w:r>
        <w:rPr>
          <w:rFonts w:ascii="Courier New" w:cs="Courier New" w:eastAsia="Courier New" w:hAnsi="Courier New"/>
          <w:color w:val="D4E6F1"/>
          <w:sz w:val="19"/>
          <w:szCs w:val="19"/>
        </w:rPr>
        <w:t xml:space="preserve">  Query all UserRole records where expiresAt is between now and now+30days.</w:t>
      </w:r>
    </w:p>
    <w:p>
      <w:pPr>
        <w:shd w:fill="1E2A3A" w:val="clear"/>
        <w:spacing w:before="0" w:after="0"/>
        <w:ind w:left="360" w:right="360"/>
      </w:pPr>
      <w:r>
        <w:rPr>
          <w:rFonts w:ascii="Courier New" w:cs="Courier New" w:eastAsia="Courier New" w:hAnsi="Courier New"/>
          <w:color w:val="D4E6F1"/>
          <w:sz w:val="19"/>
          <w:szCs w:val="19"/>
        </w:rPr>
        <w:t xml:space="preserve">  For each: call notifyRoleExpiry().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4 — Rate limiting: wrap sendSms in a queue (use a simple in-memory</w:t>
      </w:r>
    </w:p>
    <w:p>
      <w:pPr>
        <w:shd w:fill="1E2A3A" w:val="clear"/>
        <w:spacing w:before="0" w:after="0"/>
        <w:ind w:left="360" w:right="360"/>
      </w:pPr>
      <w:r>
        <w:rPr>
          <w:rFonts w:ascii="Courier New" w:cs="Courier New" w:eastAsia="Courier New" w:hAnsi="Courier New"/>
          <w:color w:val="D4E6F1"/>
          <w:sz w:val="19"/>
          <w:szCs w:val="19"/>
        </w:rPr>
        <w:t xml:space="preserve">  queue or bull/bee-queue if already in dependencies).</w:t>
      </w:r>
    </w:p>
    <w:p>
      <w:pPr>
        <w:shd w:fill="1E2A3A" w:val="clear"/>
        <w:spacing w:before="0" w:after="0"/>
        <w:ind w:left="360" w:right="360"/>
      </w:pPr>
      <w:r>
        <w:rPr>
          <w:rFonts w:ascii="Courier New" w:cs="Courier New" w:eastAsia="Courier New" w:hAnsi="Courier New"/>
          <w:color w:val="D4E6F1"/>
          <w:sz w:val="19"/>
          <w:szCs w:val="19"/>
        </w:rPr>
        <w:t xml:space="preserve">  Max rateLimitPerMinute SMS sends per minute per sending instance.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5 — Swahili character set note: Tanzania uses Swahili as primary language.</w:t>
      </w:r>
    </w:p>
    <w:p>
      <w:pPr>
        <w:shd w:fill="1E2A3A" w:val="clear"/>
        <w:spacing w:before="0" w:after="0"/>
        <w:ind w:left="360" w:right="360"/>
      </w:pPr>
      <w:r>
        <w:rPr>
          <w:rFonts w:ascii="Courier New" w:cs="Courier New" w:eastAsia="Courier New" w:hAnsi="Courier New"/>
          <w:color w:val="D4E6F1"/>
          <w:sz w:val="19"/>
          <w:szCs w:val="19"/>
        </w:rPr>
        <w:t xml:space="preserve">  SMS messages should default to Swahili. GSM-7 encoding supports Swahili</w:t>
      </w:r>
    </w:p>
    <w:p>
      <w:pPr>
        <w:shd w:fill="1E2A3A" w:val="clear"/>
        <w:spacing w:before="0" w:after="0"/>
        <w:ind w:left="360" w:right="360"/>
      </w:pPr>
      <w:r>
        <w:rPr>
          <w:rFonts w:ascii="Courier New" w:cs="Courier New" w:eastAsia="Courier New" w:hAnsi="Courier New"/>
          <w:color w:val="D4E6F1"/>
          <w:sz w:val="19"/>
          <w:szCs w:val="19"/>
        </w:rPr>
        <w:t xml:space="preserve">  characters. Do not use Unicode-extended mode unnecessarily (halves character</w:t>
      </w:r>
    </w:p>
    <w:p>
      <w:pPr>
        <w:shd w:fill="1E2A3A" w:val="clear"/>
        <w:spacing w:before="0" w:after="80"/>
        <w:ind w:left="360" w:right="360"/>
      </w:pPr>
      <w:r>
        <w:rPr>
          <w:rFonts w:ascii="Courier New" w:cs="Courier New" w:eastAsia="Courier New" w:hAnsi="Courier New"/>
          <w:color w:val="D4E6F1"/>
          <w:sz w:val="19"/>
          <w:szCs w:val="19"/>
        </w:rPr>
        <w:t xml:space="preserve">  limit per SMS). Test message length does not exceed 160 chars.</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Set AT_SANDBOX=true (or default). POST /api/admissions/:id/discharge for a high-risk patient — Africa's Talking sandbox confirms message queued.</w:t>
      </w:r>
    </w:p>
    <w:p>
      <w:pPr>
        <w:pStyle w:val="ListParagraph"/>
        <w:numPr>
          <w:ilvl w:val="0"/>
          <w:numId w:val="2"/>
        </w:numPr>
        <w:spacing w:before="30" w:after="30"/>
      </w:pPr>
      <w:r>
        <w:rPr>
          <w:rFonts w:ascii="Arial" w:cs="Arial" w:eastAsia="Arial" w:hAnsi="Arial"/>
          <w:color w:val="1C1C1C"/>
          <w:sz w:val="21"/>
          <w:szCs w:val="21"/>
        </w:rPr>
        <w:t xml:space="preserve">Phone number "+255700000000" sends in sandbox. "+254700000000" (Kenya) returns validation error.</w:t>
      </w:r>
    </w:p>
    <w:p>
      <w:pPr>
        <w:pStyle w:val="ListParagraph"/>
        <w:numPr>
          <w:ilvl w:val="0"/>
          <w:numId w:val="2"/>
        </w:numPr>
        <w:spacing w:before="30" w:after="30"/>
      </w:pPr>
      <w:r>
        <w:rPr>
          <w:rFonts w:ascii="Arial" w:cs="Arial" w:eastAsia="Arial" w:hAnsi="Arial"/>
          <w:color w:val="1C1C1C"/>
          <w:sz w:val="21"/>
          <w:szCs w:val="21"/>
        </w:rPr>
        <w:t xml:space="preserve">Audit log shows SMS_SENT entry after successful send.</w:t>
      </w:r>
    </w:p>
    <w:p>
      <w:pPr>
        <w:pStyle w:val="ListParagraph"/>
        <w:numPr>
          <w:ilvl w:val="0"/>
          <w:numId w:val="2"/>
        </w:numPr>
        <w:spacing w:before="30" w:after="30"/>
      </w:pPr>
      <w:r>
        <w:rPr>
          <w:rFonts w:ascii="Arial" w:cs="Arial" w:eastAsia="Arial" w:hAnsi="Arial"/>
          <w:color w:val="1C1C1C"/>
          <w:sz w:val="21"/>
          <w:szCs w:val="21"/>
        </w:rPr>
        <w:t xml:space="preserve">High-risk message body does NOT contain patient real name — only pseudonym.</w:t>
      </w:r>
    </w:p>
    <w:p>
      <w:r>
        <w:br w:type="page"/>
      </w:r>
    </w:p>
    <w:p>
      <w:pPr>
        <w:pStyle w:val="Heading1"/>
        <w:spacing w:before="360" w:after="140"/>
      </w:pPr>
      <w:r>
        <w:rPr>
          <w:rFonts w:ascii="Arial" w:cs="Arial" w:eastAsia="Arial" w:hAnsi="Arial"/>
          <w:b/>
          <w:bCs/>
          <w:color w:val="1B4F72"/>
          <w:sz w:val="44"/>
          <w:szCs w:val="44"/>
        </w:rPr>
        <w:t xml:space="preserve">P-10 — Facility Onboarding and Management API</w:t>
      </w:r>
    </w:p>
    <w:p>
      <w:pPr>
        <w:spacing w:before="70" w:after="70"/>
      </w:pPr>
      <w:r>
        <w:rPr>
          <w:rFonts w:ascii="Arial" w:cs="Arial" w:eastAsia="Arial" w:hAnsi="Arial"/>
          <w:b w:val="false"/>
          <w:bCs w:val="false"/>
          <w:color w:val="1C1C1C"/>
          <w:sz w:val="22"/>
          <w:szCs w:val="22"/>
        </w:rPr>
        <w:t xml:space="preserve">Objective: Implement the multi-step facility onboarding workflow — HFR validation, DHIO approval, system provisioning — as a structured state machine with API endpoints for each step and SMS notifications at key transitions.</w:t>
      </w:r>
    </w:p>
    <w:p>
      <w:pPr>
        <w:pStyle w:val="Heading3"/>
        <w:spacing w:before="180" w:after="70"/>
      </w:pPr>
      <w:r>
        <w:rPr>
          <w:rFonts w:ascii="Arial" w:cs="Arial" w:eastAsia="Arial" w:hAnsi="Arial"/>
          <w:b/>
          <w:bCs/>
          <w:color w:val="1B4F72"/>
          <w:sz w:val="24"/>
          <w:szCs w:val="24"/>
        </w:rPr>
        <w:t xml:space="preserve">Files to Modify / Create</w:t>
      </w:r>
    </w:p>
    <w:p>
      <w:pPr>
        <w:pStyle w:val="ListParagraph"/>
        <w:numPr>
          <w:ilvl w:val="0"/>
          <w:numId w:val="2"/>
        </w:numPr>
        <w:spacing w:before="30" w:after="30"/>
      </w:pPr>
      <w:r>
        <w:rPr>
          <w:rFonts w:ascii="Arial" w:cs="Arial" w:eastAsia="Arial" w:hAnsi="Arial"/>
          <w:color w:val="1C1C1C"/>
          <w:sz w:val="21"/>
          <w:szCs w:val="21"/>
        </w:rPr>
        <w:t xml:space="preserve">src/services/facility.onboarding.service.js — create (state machine)</w:t>
      </w:r>
    </w:p>
    <w:p>
      <w:pPr>
        <w:pStyle w:val="ListParagraph"/>
        <w:numPr>
          <w:ilvl w:val="0"/>
          <w:numId w:val="2"/>
        </w:numPr>
        <w:spacing w:before="30" w:after="30"/>
      </w:pPr>
      <w:r>
        <w:rPr>
          <w:rFonts w:ascii="Arial" w:cs="Arial" w:eastAsia="Arial" w:hAnsi="Arial"/>
          <w:color w:val="1C1C1C"/>
          <w:sz w:val="21"/>
          <w:szCs w:val="21"/>
        </w:rPr>
        <w:t xml:space="preserve">prisma/schema.prisma — FacilityOnboarding model with status enum</w:t>
      </w:r>
    </w:p>
    <w:p>
      <w:pPr>
        <w:pStyle w:val="ListParagraph"/>
        <w:numPr>
          <w:ilvl w:val="0"/>
          <w:numId w:val="2"/>
        </w:numPr>
        <w:spacing w:before="30" w:after="30"/>
      </w:pPr>
      <w:r>
        <w:rPr>
          <w:rFonts w:ascii="Arial" w:cs="Arial" w:eastAsia="Arial" w:hAnsi="Arial"/>
          <w:color w:val="1C1C1C"/>
          <w:sz w:val="21"/>
          <w:szCs w:val="21"/>
        </w:rPr>
        <w:t xml:space="preserve">src/routes/facility.routes.js — onboarding endpoints</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P-15 (HFR Sync), P-4 (RBAC), P-5 (Audit), P-9 (SMS).</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implementing the facility onboarding state machine for TRIP.</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Add to prisma/schema.prisma:</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model FacilityOnboarding {</w:t>
      </w:r>
    </w:p>
    <w:p>
      <w:pPr>
        <w:shd w:fill="1E2A3A" w:val="clear"/>
        <w:spacing w:before="0" w:after="0"/>
        <w:ind w:left="360" w:right="360"/>
      </w:pPr>
      <w:r>
        <w:rPr>
          <w:rFonts w:ascii="Courier New" w:cs="Courier New" w:eastAsia="Courier New" w:hAnsi="Courier New"/>
          <w:color w:val="D4E6F1"/>
          <w:sz w:val="19"/>
          <w:szCs w:val="19"/>
        </w:rPr>
        <w:t xml:space="preserve">    id              String   @id @default(cuid())</w:t>
      </w:r>
    </w:p>
    <w:p>
      <w:pPr>
        <w:shd w:fill="1E2A3A" w:val="clear"/>
        <w:spacing w:before="0" w:after="0"/>
        <w:ind w:left="360" w:right="360"/>
      </w:pPr>
      <w:r>
        <w:rPr>
          <w:rFonts w:ascii="Courier New" w:cs="Courier New" w:eastAsia="Courier New" w:hAnsi="Courier New"/>
          <w:color w:val="D4E6F1"/>
          <w:sz w:val="19"/>
          <w:szCs w:val="19"/>
        </w:rPr>
        <w:t xml:space="preserve">    facilityName    String</w:t>
      </w:r>
    </w:p>
    <w:p>
      <w:pPr>
        <w:shd w:fill="1E2A3A" w:val="clear"/>
        <w:spacing w:before="0" w:after="0"/>
        <w:ind w:left="360" w:right="360"/>
      </w:pPr>
      <w:r>
        <w:rPr>
          <w:rFonts w:ascii="Courier New" w:cs="Courier New" w:eastAsia="Courier New" w:hAnsi="Courier New"/>
          <w:color w:val="D4E6F1"/>
          <w:sz w:val="19"/>
          <w:szCs w:val="19"/>
        </w:rPr>
        <w:t xml:space="preserve">    mohFacilityCode String?  // from HFR if matched</w:t>
      </w:r>
    </w:p>
    <w:p>
      <w:pPr>
        <w:shd w:fill="1E2A3A" w:val="clear"/>
        <w:spacing w:before="0" w:after="0"/>
        <w:ind w:left="360" w:right="360"/>
      </w:pPr>
      <w:r>
        <w:rPr>
          <w:rFonts w:ascii="Courier New" w:cs="Courier New" w:eastAsia="Courier New" w:hAnsi="Courier New"/>
          <w:color w:val="D4E6F1"/>
          <w:sz w:val="19"/>
          <w:szCs w:val="19"/>
        </w:rPr>
        <w:t xml:space="preserve">    requestedBy     String   // userId of TFADMIN-to-be</w:t>
      </w:r>
    </w:p>
    <w:p>
      <w:pPr>
        <w:shd w:fill="1E2A3A" w:val="clear"/>
        <w:spacing w:before="0" w:after="0"/>
        <w:ind w:left="360" w:right="360"/>
      </w:pPr>
      <w:r>
        <w:rPr>
          <w:rFonts w:ascii="Courier New" w:cs="Courier New" w:eastAsia="Courier New" w:hAnsi="Courier New"/>
          <w:color w:val="D4E6F1"/>
          <w:sz w:val="19"/>
          <w:szCs w:val="19"/>
        </w:rPr>
        <w:t xml:space="preserve">    status          OnboardingStatus</w:t>
      </w:r>
    </w:p>
    <w:p>
      <w:pPr>
        <w:shd w:fill="1E2A3A" w:val="clear"/>
        <w:spacing w:before="0" w:after="0"/>
        <w:ind w:left="360" w:right="360"/>
      </w:pPr>
      <w:r>
        <w:rPr>
          <w:rFonts w:ascii="Courier New" w:cs="Courier New" w:eastAsia="Courier New" w:hAnsi="Courier New"/>
          <w:color w:val="D4E6F1"/>
          <w:sz w:val="19"/>
          <w:szCs w:val="19"/>
        </w:rPr>
        <w:t xml:space="preserve">    hfrMatchId      String?  // dhis2OrgUnitId if HFR match found</w:t>
      </w:r>
    </w:p>
    <w:p>
      <w:pPr>
        <w:shd w:fill="1E2A3A" w:val="clear"/>
        <w:spacing w:before="0" w:after="0"/>
        <w:ind w:left="360" w:right="360"/>
      </w:pPr>
      <w:r>
        <w:rPr>
          <w:rFonts w:ascii="Courier New" w:cs="Courier New" w:eastAsia="Courier New" w:hAnsi="Courier New"/>
          <w:color w:val="D4E6F1"/>
          <w:sz w:val="19"/>
          <w:szCs w:val="19"/>
        </w:rPr>
        <w:t xml:space="preserve">    dhioApprovedBy  String?</w:t>
      </w:r>
    </w:p>
    <w:p>
      <w:pPr>
        <w:shd w:fill="1E2A3A" w:val="clear"/>
        <w:spacing w:before="0" w:after="0"/>
        <w:ind w:left="360" w:right="360"/>
      </w:pPr>
      <w:r>
        <w:rPr>
          <w:rFonts w:ascii="Courier New" w:cs="Courier New" w:eastAsia="Courier New" w:hAnsi="Courier New"/>
          <w:color w:val="D4E6F1"/>
          <w:sz w:val="19"/>
          <w:szCs w:val="19"/>
        </w:rPr>
        <w:t xml:space="preserve">    dhioApprovedAt  DateTime?</w:t>
      </w:r>
    </w:p>
    <w:p>
      <w:pPr>
        <w:shd w:fill="1E2A3A" w:val="clear"/>
        <w:spacing w:before="0" w:after="0"/>
        <w:ind w:left="360" w:right="360"/>
      </w:pPr>
      <w:r>
        <w:rPr>
          <w:rFonts w:ascii="Courier New" w:cs="Courier New" w:eastAsia="Courier New" w:hAnsi="Courier New"/>
          <w:color w:val="D4E6F1"/>
          <w:sz w:val="19"/>
          <w:szCs w:val="19"/>
        </w:rPr>
        <w:t xml:space="preserve">    rhimApprovedBy  String?   // only for Tier 1-3</w:t>
      </w:r>
    </w:p>
    <w:p>
      <w:pPr>
        <w:shd w:fill="1E2A3A" w:val="clear"/>
        <w:spacing w:before="0" w:after="0"/>
        <w:ind w:left="360" w:right="360"/>
      </w:pPr>
      <w:r>
        <w:rPr>
          <w:rFonts w:ascii="Courier New" w:cs="Courier New" w:eastAsia="Courier New" w:hAnsi="Courier New"/>
          <w:color w:val="D4E6F1"/>
          <w:sz w:val="19"/>
          <w:szCs w:val="19"/>
        </w:rPr>
        <w:t xml:space="preserve">    rhimApprovedAt  DateTime?</w:t>
      </w:r>
    </w:p>
    <w:p>
      <w:pPr>
        <w:shd w:fill="1E2A3A" w:val="clear"/>
        <w:spacing w:before="0" w:after="0"/>
        <w:ind w:left="360" w:right="360"/>
      </w:pPr>
      <w:r>
        <w:rPr>
          <w:rFonts w:ascii="Courier New" w:cs="Courier New" w:eastAsia="Courier New" w:hAnsi="Courier New"/>
          <w:color w:val="D4E6F1"/>
          <w:sz w:val="19"/>
          <w:szCs w:val="19"/>
        </w:rPr>
        <w:t xml:space="preserve">    provisionedAt   DateTime?</w:t>
      </w:r>
    </w:p>
    <w:p>
      <w:pPr>
        <w:shd w:fill="1E2A3A" w:val="clear"/>
        <w:spacing w:before="0" w:after="0"/>
        <w:ind w:left="360" w:right="360"/>
      </w:pPr>
      <w:r>
        <w:rPr>
          <w:rFonts w:ascii="Courier New" w:cs="Courier New" w:eastAsia="Courier New" w:hAnsi="Courier New"/>
          <w:color w:val="D4E6F1"/>
          <w:sz w:val="19"/>
          <w:szCs w:val="19"/>
        </w:rPr>
        <w:t xml:space="preserve">    notes           String?</w:t>
      </w:r>
    </w:p>
    <w:p>
      <w:pPr>
        <w:shd w:fill="1E2A3A" w:val="clear"/>
        <w:spacing w:before="0" w:after="0"/>
        <w:ind w:left="360" w:right="360"/>
      </w:pPr>
      <w:r>
        <w:rPr>
          <w:rFonts w:ascii="Courier New" w:cs="Courier New" w:eastAsia="Courier New" w:hAnsi="Courier New"/>
          <w:color w:val="D4E6F1"/>
          <w:sz w:val="19"/>
          <w:szCs w:val="19"/>
        </w:rPr>
        <w:t xml:space="preserve">    createdAt       DateTime @default(now())</w:t>
      </w:r>
    </w:p>
    <w:p>
      <w:pPr>
        <w:shd w:fill="1E2A3A" w:val="clear"/>
        <w:spacing w:before="0" w:after="0"/>
        <w:ind w:left="360" w:right="360"/>
      </w:pPr>
      <w:r>
        <w:rPr>
          <w:rFonts w:ascii="Courier New" w:cs="Courier New" w:eastAsia="Courier New" w:hAnsi="Courier New"/>
          <w:color w:val="D4E6F1"/>
          <w:sz w:val="19"/>
          <w:szCs w:val="19"/>
        </w:rPr>
        <w:t xml:space="preserve">    updatedAt       DateTime @updatedAt</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enum OnboardingStatus {</w:t>
      </w:r>
    </w:p>
    <w:p>
      <w:pPr>
        <w:shd w:fill="1E2A3A" w:val="clear"/>
        <w:spacing w:before="0" w:after="0"/>
        <w:ind w:left="360" w:right="360"/>
      </w:pPr>
      <w:r>
        <w:rPr>
          <w:rFonts w:ascii="Courier New" w:cs="Courier New" w:eastAsia="Courier New" w:hAnsi="Courier New"/>
          <w:color w:val="D4E6F1"/>
          <w:sz w:val="19"/>
          <w:szCs w:val="19"/>
        </w:rPr>
        <w:t xml:space="preserve">    SUBMITTED, HFR_VERIFIED, HFR_UNMATCHED, DHIO_APPROVED,</w:t>
      </w:r>
    </w:p>
    <w:p>
      <w:pPr>
        <w:shd w:fill="1E2A3A" w:val="clear"/>
        <w:spacing w:before="0" w:after="0"/>
        <w:ind w:left="360" w:right="360"/>
      </w:pPr>
      <w:r>
        <w:rPr>
          <w:rFonts w:ascii="Courier New" w:cs="Courier New" w:eastAsia="Courier New" w:hAnsi="Courier New"/>
          <w:color w:val="D4E6F1"/>
          <w:sz w:val="19"/>
          <w:szCs w:val="19"/>
        </w:rPr>
        <w:t xml:space="preserve">    RHIM_APPROVED, PROVISIONED, REJECTED</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Create src/services/facility.onboarding.service.js: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submitOnboarding(data, requestingUserId)</w:t>
      </w:r>
    </w:p>
    <w:p>
      <w:pPr>
        <w:shd w:fill="1E2A3A" w:val="clear"/>
        <w:spacing w:before="0" w:after="0"/>
        <w:ind w:left="360" w:right="360"/>
      </w:pPr>
      <w:r>
        <w:rPr>
          <w:rFonts w:ascii="Courier New" w:cs="Courier New" w:eastAsia="Courier New" w:hAnsi="Courier New"/>
          <w:color w:val="D4E6F1"/>
          <w:sz w:val="19"/>
          <w:szCs w:val="19"/>
        </w:rPr>
        <w:t xml:space="preserve">    // Creates FacilityOnboarding record with status=SUBMITTED.</w:t>
      </w:r>
    </w:p>
    <w:p>
      <w:pPr>
        <w:shd w:fill="1E2A3A" w:val="clear"/>
        <w:spacing w:before="0" w:after="0"/>
        <w:ind w:left="360" w:right="360"/>
      </w:pPr>
      <w:r>
        <w:rPr>
          <w:rFonts w:ascii="Courier New" w:cs="Courier New" w:eastAsia="Courier New" w:hAnsi="Courier New"/>
          <w:color w:val="D4E6F1"/>
          <w:sz w:val="19"/>
          <w:szCs w:val="19"/>
        </w:rPr>
        <w:t xml:space="preserve">    // Immediately calls HFR lookup: query Facility table for name+region match.</w:t>
      </w:r>
    </w:p>
    <w:p>
      <w:pPr>
        <w:shd w:fill="1E2A3A" w:val="clear"/>
        <w:spacing w:before="0" w:after="0"/>
        <w:ind w:left="360" w:right="360"/>
      </w:pPr>
      <w:r>
        <w:rPr>
          <w:rFonts w:ascii="Courier New" w:cs="Courier New" w:eastAsia="Courier New" w:hAnsi="Courier New"/>
          <w:color w:val="D4E6F1"/>
          <w:sz w:val="19"/>
          <w:szCs w:val="19"/>
        </w:rPr>
        <w:t xml:space="preserve">    // If match found: set status=HFR_VERIFIED, hfrMatchId.</w:t>
      </w:r>
    </w:p>
    <w:p>
      <w:pPr>
        <w:shd w:fill="1E2A3A" w:val="clear"/>
        <w:spacing w:before="0" w:after="0"/>
        <w:ind w:left="360" w:right="360"/>
      </w:pPr>
      <w:r>
        <w:rPr>
          <w:rFonts w:ascii="Courier New" w:cs="Courier New" w:eastAsia="Courier New" w:hAnsi="Courier New"/>
          <w:color w:val="D4E6F1"/>
          <w:sz w:val="19"/>
          <w:szCs w:val="19"/>
        </w:rPr>
        <w:t xml:space="preserve">    // If no match: set status=HFR_UNMATCHED (proceed but flag for manual check).</w:t>
      </w:r>
    </w:p>
    <w:p>
      <w:pPr>
        <w:shd w:fill="1E2A3A" w:val="clear"/>
        <w:spacing w:before="0" w:after="0"/>
        <w:ind w:left="360" w:right="360"/>
      </w:pPr>
      <w:r>
        <w:rPr>
          <w:rFonts w:ascii="Courier New" w:cs="Courier New" w:eastAsia="Courier New" w:hAnsi="Courier New"/>
          <w:color w:val="D4E6F1"/>
          <w:sz w:val="19"/>
          <w:szCs w:val="19"/>
        </w:rPr>
        <w:t xml:space="preserve">    // Notify relevant DHIO via SMS: "New facility onboarding request: [NAME]."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dhioApprove(onboardingId, dhioUserId, approve, notes)</w:t>
      </w:r>
    </w:p>
    <w:p>
      <w:pPr>
        <w:shd w:fill="1E2A3A" w:val="clear"/>
        <w:spacing w:before="0" w:after="0"/>
        <w:ind w:left="360" w:right="360"/>
      </w:pPr>
      <w:r>
        <w:rPr>
          <w:rFonts w:ascii="Courier New" w:cs="Courier New" w:eastAsia="Courier New" w:hAnsi="Courier New"/>
          <w:color w:val="D4E6F1"/>
          <w:sz w:val="19"/>
          <w:szCs w:val="19"/>
        </w:rPr>
        <w:t xml:space="preserve">    // Only callable by DHIO role covering the facility's district.</w:t>
      </w:r>
    </w:p>
    <w:p>
      <w:pPr>
        <w:shd w:fill="1E2A3A" w:val="clear"/>
        <w:spacing w:before="0" w:after="0"/>
        <w:ind w:left="360" w:right="360"/>
      </w:pPr>
      <w:r>
        <w:rPr>
          <w:rFonts w:ascii="Courier New" w:cs="Courier New" w:eastAsia="Courier New" w:hAnsi="Courier New"/>
          <w:color w:val="D4E6F1"/>
          <w:sz w:val="19"/>
          <w:szCs w:val="19"/>
        </w:rPr>
        <w:t xml:space="preserve">    // approve=true: status → DHIO_APPROVED. notifyRHIM if Tier 1-3.</w:t>
      </w:r>
    </w:p>
    <w:p>
      <w:pPr>
        <w:shd w:fill="1E2A3A" w:val="clear"/>
        <w:spacing w:before="0" w:after="0"/>
        <w:ind w:left="360" w:right="360"/>
      </w:pPr>
      <w:r>
        <w:rPr>
          <w:rFonts w:ascii="Courier New" w:cs="Courier New" w:eastAsia="Courier New" w:hAnsi="Courier New"/>
          <w:color w:val="D4E6F1"/>
          <w:sz w:val="19"/>
          <w:szCs w:val="19"/>
        </w:rPr>
        <w:t xml:space="preserve">    // approve=false: status → REJECTED. Notify requestor.</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rhimApprove(onboardingId, rhimUserId, approve)</w:t>
      </w:r>
    </w:p>
    <w:p>
      <w:pPr>
        <w:shd w:fill="1E2A3A" w:val="clear"/>
        <w:spacing w:before="0" w:after="0"/>
        <w:ind w:left="360" w:right="360"/>
      </w:pPr>
      <w:r>
        <w:rPr>
          <w:rFonts w:ascii="Courier New" w:cs="Courier New" w:eastAsia="Courier New" w:hAnsi="Courier New"/>
          <w:color w:val="D4E6F1"/>
          <w:sz w:val="19"/>
          <w:szCs w:val="19"/>
        </w:rPr>
        <w:t xml:space="preserve">    // Only callable by RHIM. Only required for Tier 1-3 facilities.</w:t>
      </w:r>
    </w:p>
    <w:p>
      <w:pPr>
        <w:shd w:fill="1E2A3A" w:val="clear"/>
        <w:spacing w:before="0" w:after="0"/>
        <w:ind w:left="360" w:right="360"/>
      </w:pPr>
      <w:r>
        <w:rPr>
          <w:rFonts w:ascii="Courier New" w:cs="Courier New" w:eastAsia="Courier New" w:hAnsi="Courier New"/>
          <w:color w:val="D4E6F1"/>
          <w:sz w:val="19"/>
          <w:szCs w:val="19"/>
        </w:rPr>
        <w:t xml:space="preserve">    // approve=true: status → RHIM_APPROVED.</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provision(onboardingId)</w:t>
      </w:r>
    </w:p>
    <w:p>
      <w:pPr>
        <w:shd w:fill="1E2A3A" w:val="clear"/>
        <w:spacing w:before="0" w:after="0"/>
        <w:ind w:left="360" w:right="360"/>
      </w:pPr>
      <w:r>
        <w:rPr>
          <w:rFonts w:ascii="Courier New" w:cs="Courier New" w:eastAsia="Courier New" w:hAnsi="Courier New"/>
          <w:color w:val="D4E6F1"/>
          <w:sz w:val="19"/>
          <w:szCs w:val="19"/>
        </w:rPr>
        <w:t xml:space="preserve">    // Called automatically after DHIO_APPROVED (Tier 4-7) or RHIM_APPROVED (1-3).</w:t>
      </w:r>
    </w:p>
    <w:p>
      <w:pPr>
        <w:shd w:fill="1E2A3A" w:val="clear"/>
        <w:spacing w:before="0" w:after="0"/>
        <w:ind w:left="360" w:right="360"/>
      </w:pPr>
      <w:r>
        <w:rPr>
          <w:rFonts w:ascii="Courier New" w:cs="Courier New" w:eastAsia="Courier New" w:hAnsi="Courier New"/>
          <w:color w:val="D4E6F1"/>
          <w:sz w:val="19"/>
          <w:szCs w:val="19"/>
        </w:rPr>
        <w:t xml:space="preserve">    // 1. Create Facility DB record if HFR_VERIFIED, else create with isVerified=false.</w:t>
      </w:r>
    </w:p>
    <w:p>
      <w:pPr>
        <w:shd w:fill="1E2A3A" w:val="clear"/>
        <w:spacing w:before="0" w:after="0"/>
        <w:ind w:left="360" w:right="360"/>
      </w:pPr>
      <w:r>
        <w:rPr>
          <w:rFonts w:ascii="Courier New" w:cs="Courier New" w:eastAsia="Courier New" w:hAnsi="Courier New"/>
          <w:color w:val="D4E6F1"/>
          <w:sz w:val="19"/>
          <w:szCs w:val="19"/>
        </w:rPr>
        <w:t xml:space="preserve">    // 2. Create initial TFADMIN UserRole for the requestingUser.</w:t>
      </w:r>
    </w:p>
    <w:p>
      <w:pPr>
        <w:shd w:fill="1E2A3A" w:val="clear"/>
        <w:spacing w:before="0" w:after="0"/>
        <w:ind w:left="360" w:right="360"/>
      </w:pPr>
      <w:r>
        <w:rPr>
          <w:rFonts w:ascii="Courier New" w:cs="Courier New" w:eastAsia="Courier New" w:hAnsi="Courier New"/>
          <w:color w:val="D4E6F1"/>
          <w:sz w:val="19"/>
          <w:szCs w:val="19"/>
        </w:rPr>
        <w:t xml:space="preserve">    // 3. Set status=PROVISIONED, provisionedAt=now().</w:t>
      </w:r>
    </w:p>
    <w:p>
      <w:pPr>
        <w:shd w:fill="1E2A3A" w:val="clear"/>
        <w:spacing w:before="0" w:after="0"/>
        <w:ind w:left="360" w:right="360"/>
      </w:pPr>
      <w:r>
        <w:rPr>
          <w:rFonts w:ascii="Courier New" w:cs="Courier New" w:eastAsia="Courier New" w:hAnsi="Courier New"/>
          <w:color w:val="D4E6F1"/>
          <w:sz w:val="19"/>
          <w:szCs w:val="19"/>
        </w:rPr>
        <w:t xml:space="preserve">    // 4. Send welcome SMS to requestingUser with facility code and login URL.</w:t>
      </w:r>
    </w:p>
    <w:p>
      <w:pPr>
        <w:shd w:fill="1E2A3A" w:val="clear"/>
        <w:spacing w:before="0" w:after="0"/>
        <w:ind w:left="360" w:right="360"/>
      </w:pPr>
      <w:r>
        <w:rPr>
          <w:rFonts w:ascii="Courier New" w:cs="Courier New" w:eastAsia="Courier New" w:hAnsi="Courier New"/>
          <w:color w:val="D4E6F1"/>
          <w:sz w:val="19"/>
          <w:szCs w:val="19"/>
        </w:rPr>
        <w:t xml:space="preserve">    // 5. Write audit: FACILITY_ONBOARD.</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deactivateFacility(facilityId, requesterId, reason)</w:t>
      </w:r>
    </w:p>
    <w:p>
      <w:pPr>
        <w:shd w:fill="1E2A3A" w:val="clear"/>
        <w:spacing w:before="0" w:after="0"/>
        <w:ind w:left="360" w:right="360"/>
      </w:pPr>
      <w:r>
        <w:rPr>
          <w:rFonts w:ascii="Courier New" w:cs="Courier New" w:eastAsia="Courier New" w:hAnsi="Courier New"/>
          <w:color w:val="D4E6F1"/>
          <w:sz w:val="19"/>
          <w:szCs w:val="19"/>
        </w:rPr>
        <w:t xml:space="preserve">    // Require both DHIO and RHIM confirmation (two-step).</w:t>
      </w:r>
    </w:p>
    <w:p>
      <w:pPr>
        <w:shd w:fill="1E2A3A" w:val="clear"/>
        <w:spacing w:before="0" w:after="0"/>
        <w:ind w:left="360" w:right="360"/>
      </w:pPr>
      <w:r>
        <w:rPr>
          <w:rFonts w:ascii="Courier New" w:cs="Courier New" w:eastAsia="Courier New" w:hAnsi="Courier New"/>
          <w:color w:val="D4E6F1"/>
          <w:sz w:val="19"/>
          <w:szCs w:val="19"/>
        </w:rPr>
        <w:t xml:space="preserve">    // Implement as: first call sets facility.deactivationRequestedBy.</w:t>
      </w:r>
    </w:p>
    <w:p>
      <w:pPr>
        <w:shd w:fill="1E2A3A" w:val="clear"/>
        <w:spacing w:before="0" w:after="0"/>
        <w:ind w:left="360" w:right="360"/>
      </w:pPr>
      <w:r>
        <w:rPr>
          <w:rFonts w:ascii="Courier New" w:cs="Courier New" w:eastAsia="Courier New" w:hAnsi="Courier New"/>
          <w:color w:val="D4E6F1"/>
          <w:sz w:val="19"/>
          <w:szCs w:val="19"/>
        </w:rPr>
        <w:t xml:space="preserve">    // Second call (different role) executes: isActive=false.</w:t>
      </w:r>
    </w:p>
    <w:p>
      <w:pPr>
        <w:shd w:fill="1E2A3A" w:val="clear"/>
        <w:spacing w:before="0" w:after="0"/>
        <w:ind w:left="360" w:right="360"/>
      </w:pPr>
      <w:r>
        <w:rPr>
          <w:rFonts w:ascii="Courier New" w:cs="Courier New" w:eastAsia="Courier New" w:hAnsi="Courier New"/>
          <w:color w:val="D4E6F1"/>
          <w:sz w:val="19"/>
          <w:szCs w:val="19"/>
        </w:rPr>
        <w:t xml:space="preserve">    // Never delete data. Write audit: FACILITY_DEACTIVATE.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3 — Add endpoints to src/routes/facility.routes.js:</w:t>
      </w:r>
    </w:p>
    <w:p>
      <w:pPr>
        <w:shd w:fill="1E2A3A" w:val="clear"/>
        <w:spacing w:before="0" w:after="0"/>
        <w:ind w:left="360" w:right="360"/>
      </w:pPr>
      <w:r>
        <w:rPr>
          <w:rFonts w:ascii="Courier New" w:cs="Courier New" w:eastAsia="Courier New" w:hAnsi="Courier New"/>
          <w:color w:val="D4E6F1"/>
          <w:sz w:val="19"/>
          <w:szCs w:val="19"/>
        </w:rPr>
        <w:t xml:space="preserve">  POST /facilities/onboard          — TFADMIN (self-onboarding)</w:t>
      </w:r>
    </w:p>
    <w:p>
      <w:pPr>
        <w:shd w:fill="1E2A3A" w:val="clear"/>
        <w:spacing w:before="0" w:after="0"/>
        <w:ind w:left="360" w:right="360"/>
      </w:pPr>
      <w:r>
        <w:rPr>
          <w:rFonts w:ascii="Courier New" w:cs="Courier New" w:eastAsia="Courier New" w:hAnsi="Courier New"/>
          <w:color w:val="D4E6F1"/>
          <w:sz w:val="19"/>
          <w:szCs w:val="19"/>
        </w:rPr>
        <w:t xml:space="preserve">  GET  /facilities/onboarding       — DHIO: list pending for their district</w:t>
      </w:r>
    </w:p>
    <w:p>
      <w:pPr>
        <w:shd w:fill="1E2A3A" w:val="clear"/>
        <w:spacing w:before="0" w:after="0"/>
        <w:ind w:left="360" w:right="360"/>
      </w:pPr>
      <w:r>
        <w:rPr>
          <w:rFonts w:ascii="Courier New" w:cs="Courier New" w:eastAsia="Courier New" w:hAnsi="Courier New"/>
          <w:color w:val="D4E6F1"/>
          <w:sz w:val="19"/>
          <w:szCs w:val="19"/>
        </w:rPr>
        <w:t xml:space="preserve">  POST /facilities/onboarding/:id/dhio-approve   — DHIO role</w:t>
      </w:r>
    </w:p>
    <w:p>
      <w:pPr>
        <w:shd w:fill="1E2A3A" w:val="clear"/>
        <w:spacing w:before="0" w:after="0"/>
        <w:ind w:left="360" w:right="360"/>
      </w:pPr>
      <w:r>
        <w:rPr>
          <w:rFonts w:ascii="Courier New" w:cs="Courier New" w:eastAsia="Courier New" w:hAnsi="Courier New"/>
          <w:color w:val="D4E6F1"/>
          <w:sz w:val="19"/>
          <w:szCs w:val="19"/>
        </w:rPr>
        <w:t xml:space="preserve">  POST /facilities/onboarding/:id/rhim-approve   — RHIM role</w:t>
      </w:r>
    </w:p>
    <w:p>
      <w:pPr>
        <w:shd w:fill="1E2A3A" w:val="clear"/>
        <w:spacing w:before="0" w:after="0"/>
        <w:ind w:left="360" w:right="360"/>
      </w:pPr>
      <w:r>
        <w:rPr>
          <w:rFonts w:ascii="Courier New" w:cs="Courier New" w:eastAsia="Courier New" w:hAnsi="Courier New"/>
          <w:color w:val="D4E6F1"/>
          <w:sz w:val="19"/>
          <w:szCs w:val="19"/>
        </w:rPr>
        <w:t xml:space="preserve">  POST /facilities/:id/deactivate   — DHIO (initiates); RHIM (confirms)</w:t>
      </w:r>
    </w:p>
    <w:p>
      <w:pPr>
        <w:shd w:fill="1E2A3A" w:val="clear"/>
        <w:spacing w:before="0" w:after="0"/>
        <w:ind w:left="360" w:right="360"/>
      </w:pPr>
      <w:r>
        <w:rPr>
          <w:rFonts w:ascii="Courier New" w:cs="Courier New" w:eastAsia="Courier New" w:hAnsi="Courier New"/>
          <w:color w:val="D4E6F1"/>
          <w:sz w:val="19"/>
          <w:szCs w:val="19"/>
        </w:rPr>
        <w:t xml:space="preserve">  GET  /facilities                  — filtered by facilityContext scope</w:t>
      </w:r>
    </w:p>
    <w:p>
      <w:pPr>
        <w:shd w:fill="1E2A3A" w:val="clear"/>
        <w:spacing w:before="0" w:after="80"/>
        <w:ind w:left="360" w:right="360"/>
      </w:pPr>
      <w:r>
        <w:rPr>
          <w:rFonts w:ascii="Courier New" w:cs="Courier New" w:eastAsia="Courier New" w:hAnsi="Courier New"/>
          <w:color w:val="D4E6F1"/>
          <w:sz w:val="19"/>
          <w:szCs w:val="19"/>
        </w:rPr>
        <w:t xml:space="preserve">  GET  /facilities/:id              — single facility, scoped</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Submit onboarding for a facility name matching the HFR. Status becomes HFR_VERIFIED automatically.</w:t>
      </w:r>
    </w:p>
    <w:p>
      <w:pPr>
        <w:pStyle w:val="ListParagraph"/>
        <w:numPr>
          <w:ilvl w:val="0"/>
          <w:numId w:val="2"/>
        </w:numPr>
        <w:spacing w:before="30" w:after="30"/>
      </w:pPr>
      <w:r>
        <w:rPr>
          <w:rFonts w:ascii="Arial" w:cs="Arial" w:eastAsia="Arial" w:hAnsi="Arial"/>
          <w:color w:val="1C1C1C"/>
          <w:sz w:val="21"/>
          <w:szCs w:val="21"/>
        </w:rPr>
        <w:t xml:space="preserve">Submit for an unknown facility name. Status becomes HFR_UNMATCHED — workflow continues.</w:t>
      </w:r>
    </w:p>
    <w:p>
      <w:pPr>
        <w:pStyle w:val="ListParagraph"/>
        <w:numPr>
          <w:ilvl w:val="0"/>
          <w:numId w:val="2"/>
        </w:numPr>
        <w:spacing w:before="30" w:after="30"/>
      </w:pPr>
      <w:r>
        <w:rPr>
          <w:rFonts w:ascii="Arial" w:cs="Arial" w:eastAsia="Arial" w:hAnsi="Arial"/>
          <w:color w:val="1C1C1C"/>
          <w:sz w:val="21"/>
          <w:szCs w:val="21"/>
        </w:rPr>
        <w:t xml:space="preserve">CLINICIAN user attempts dhioApprove — returns 403.</w:t>
      </w:r>
    </w:p>
    <w:p>
      <w:pPr>
        <w:pStyle w:val="ListParagraph"/>
        <w:numPr>
          <w:ilvl w:val="0"/>
          <w:numId w:val="2"/>
        </w:numPr>
        <w:spacing w:before="30" w:after="30"/>
      </w:pPr>
      <w:r>
        <w:rPr>
          <w:rFonts w:ascii="Arial" w:cs="Arial" w:eastAsia="Arial" w:hAnsi="Arial"/>
          <w:color w:val="1C1C1C"/>
          <w:sz w:val="21"/>
          <w:szCs w:val="21"/>
        </w:rPr>
        <w:t xml:space="preserve">Full happy path: SUBMIT → DHIO_APPROVE → PROVISIONED — runs without error. Facility appears in /facilities. TFADMIN role exists for requestor.</w:t>
      </w:r>
    </w:p>
    <w:p>
      <w:r>
        <w:br w:type="page"/>
      </w:r>
    </w:p>
    <w:p>
      <w:pPr>
        <w:pStyle w:val="Heading1"/>
        <w:spacing w:before="360" w:after="140"/>
      </w:pPr>
      <w:r>
        <w:rPr>
          <w:rFonts w:ascii="Arial" w:cs="Arial" w:eastAsia="Arial" w:hAnsi="Arial"/>
          <w:b/>
          <w:bCs/>
          <w:color w:val="1B4F72"/>
          <w:sz w:val="44"/>
          <w:szCs w:val="44"/>
        </w:rPr>
        <w:t xml:space="preserve">P-11 — Role-Differentiated Dashboard API</w:t>
      </w:r>
    </w:p>
    <w:p>
      <w:pPr>
        <w:spacing w:before="70" w:after="70"/>
      </w:pPr>
      <w:r>
        <w:rPr>
          <w:rFonts w:ascii="Arial" w:cs="Arial" w:eastAsia="Arial" w:hAnsi="Arial"/>
          <w:b w:val="false"/>
          <w:bCs w:val="false"/>
          <w:color w:val="1C1C1C"/>
          <w:sz w:val="22"/>
          <w:szCs w:val="22"/>
        </w:rPr>
        <w:t xml:space="preserve">Objective: Implement the dashboard data API endpoints that serve different intelligence views based on the requesting user's role — patient-level risk lists for clinicians, facility aggregate analytics for managers, district/regional rollups for administrative roles.</w:t>
      </w:r>
    </w:p>
    <w:p>
      <w:pPr>
        <w:pStyle w:val="Heading3"/>
        <w:spacing w:before="180" w:after="70"/>
      </w:pPr>
      <w:r>
        <w:rPr>
          <w:rFonts w:ascii="Arial" w:cs="Arial" w:eastAsia="Arial" w:hAnsi="Arial"/>
          <w:b/>
          <w:bCs/>
          <w:color w:val="1B4F72"/>
          <w:sz w:val="24"/>
          <w:szCs w:val="24"/>
        </w:rPr>
        <w:t xml:space="preserve">Files to Modify / Create</w:t>
      </w:r>
    </w:p>
    <w:p>
      <w:pPr>
        <w:pStyle w:val="ListParagraph"/>
        <w:numPr>
          <w:ilvl w:val="0"/>
          <w:numId w:val="2"/>
        </w:numPr>
        <w:spacing w:before="30" w:after="30"/>
      </w:pPr>
      <w:r>
        <w:rPr>
          <w:rFonts w:ascii="Arial" w:cs="Arial" w:eastAsia="Arial" w:hAnsi="Arial"/>
          <w:color w:val="1C1C1C"/>
          <w:sz w:val="21"/>
          <w:szCs w:val="21"/>
        </w:rPr>
        <w:t xml:space="preserve">src/services/dashboard.service.js — create</w:t>
      </w:r>
    </w:p>
    <w:p>
      <w:pPr>
        <w:pStyle w:val="ListParagraph"/>
        <w:numPr>
          <w:ilvl w:val="0"/>
          <w:numId w:val="2"/>
        </w:numPr>
        <w:spacing w:before="30" w:after="30"/>
      </w:pPr>
      <w:r>
        <w:rPr>
          <w:rFonts w:ascii="Arial" w:cs="Arial" w:eastAsia="Arial" w:hAnsi="Arial"/>
          <w:color w:val="1C1C1C"/>
          <w:sz w:val="21"/>
          <w:szCs w:val="21"/>
        </w:rPr>
        <w:t xml:space="preserve">src/routes/dashboard.routes.js — create</w:t>
      </w:r>
    </w:p>
    <w:p>
      <w:pPr>
        <w:pStyle w:val="ListParagraph"/>
        <w:numPr>
          <w:ilvl w:val="0"/>
          <w:numId w:val="2"/>
        </w:numPr>
        <w:spacing w:before="30" w:after="30"/>
      </w:pPr>
      <w:r>
        <w:rPr>
          <w:rFonts w:ascii="Arial" w:cs="Arial" w:eastAsia="Arial" w:hAnsi="Arial"/>
          <w:color w:val="1C1C1C"/>
          <w:sz w:val="21"/>
          <w:szCs w:val="21"/>
        </w:rPr>
        <w:t xml:space="preserve">src/services/analytics.service.js — aggregate computation layer</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P-2 (Facility Scope), P-4 (RBAC), P-5 (Audit), P-7 (ML — predictions must exist in DB).</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implementing TRIP's dashboard data API. The same GET /dashboard</w:t>
      </w:r>
    </w:p>
    <w:p>
      <w:pPr>
        <w:shd w:fill="1E2A3A" w:val="clear"/>
        <w:spacing w:before="0" w:after="0"/>
        <w:ind w:left="360" w:right="360"/>
      </w:pPr>
      <w:r>
        <w:rPr>
          <w:rFonts w:ascii="Courier New" w:cs="Courier New" w:eastAsia="Courier New" w:hAnsi="Courier New"/>
          <w:color w:val="D4E6F1"/>
          <w:sz w:val="19"/>
          <w:szCs w:val="19"/>
        </w:rPr>
        <w:t xml:space="preserve">endpoint returns fundamentally different data shapes based on the</w:t>
      </w:r>
    </w:p>
    <w:p>
      <w:pPr>
        <w:shd w:fill="1E2A3A" w:val="clear"/>
        <w:spacing w:before="0" w:after="0"/>
        <w:ind w:left="360" w:right="360"/>
      </w:pPr>
      <w:r>
        <w:rPr>
          <w:rFonts w:ascii="Courier New" w:cs="Courier New" w:eastAsia="Courier New" w:hAnsi="Courier New"/>
          <w:color w:val="D4E6F1"/>
          <w:sz w:val="19"/>
          <w:szCs w:val="19"/>
        </w:rPr>
        <w:t xml:space="preserve">authenticated user's role. There is no separate frontend for each role —</w:t>
      </w:r>
    </w:p>
    <w:p>
      <w:pPr>
        <w:shd w:fill="1E2A3A" w:val="clear"/>
        <w:spacing w:before="0" w:after="0"/>
        <w:ind w:left="360" w:right="360"/>
      </w:pPr>
      <w:r>
        <w:rPr>
          <w:rFonts w:ascii="Courier New" w:cs="Courier New" w:eastAsia="Courier New" w:hAnsi="Courier New"/>
          <w:color w:val="D4E6F1"/>
          <w:sz w:val="19"/>
          <w:szCs w:val="19"/>
        </w:rPr>
        <w:t xml:space="preserve">the frontend adapts to the data shape it receives.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Create src/services/dashboard.service.js with a single entry point:</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getDashboardData(facilityContext, options = {}) {</w:t>
      </w:r>
    </w:p>
    <w:p>
      <w:pPr>
        <w:shd w:fill="1E2A3A" w:val="clear"/>
        <w:spacing w:before="0" w:after="0"/>
        <w:ind w:left="360" w:right="360"/>
      </w:pPr>
      <w:r>
        <w:rPr>
          <w:rFonts w:ascii="Courier New" w:cs="Courier New" w:eastAsia="Courier New" w:hAnsi="Courier New"/>
          <w:color w:val="D4E6F1"/>
          <w:sz w:val="19"/>
          <w:szCs w:val="19"/>
        </w:rPr>
        <w:t xml:space="preserve">    const { role, facilityId, adminScope } = facilityContext;</w:t>
      </w:r>
    </w:p>
    <w:p>
      <w:pPr>
        <w:shd w:fill="1E2A3A" w:val="clear"/>
        <w:spacing w:before="0" w:after="0"/>
        <w:ind w:left="360" w:right="360"/>
      </w:pPr>
      <w:r>
        <w:rPr>
          <w:rFonts w:ascii="Courier New" w:cs="Courier New" w:eastAsia="Courier New" w:hAnsi="Courier New"/>
          <w:color w:val="D4E6F1"/>
          <w:sz w:val="19"/>
          <w:szCs w:val="19"/>
        </w:rPr>
        <w:t xml:space="preserve">    switch(role) {</w:t>
      </w:r>
    </w:p>
    <w:p>
      <w:pPr>
        <w:shd w:fill="1E2A3A" w:val="clear"/>
        <w:spacing w:before="0" w:after="0"/>
        <w:ind w:left="360" w:right="360"/>
      </w:pPr>
      <w:r>
        <w:rPr>
          <w:rFonts w:ascii="Courier New" w:cs="Courier New" w:eastAsia="Courier New" w:hAnsi="Courier New"/>
          <w:color w:val="D4E6F1"/>
          <w:sz w:val="19"/>
          <w:szCs w:val="19"/>
        </w:rPr>
        <w:t xml:space="preserve">      case "CLINICIAN": return getClinicalDashboard(facilityId, options);</w:t>
      </w:r>
    </w:p>
    <w:p>
      <w:pPr>
        <w:shd w:fill="1E2A3A" w:val="clear"/>
        <w:spacing w:before="0" w:after="0"/>
        <w:ind w:left="360" w:right="360"/>
      </w:pPr>
      <w:r>
        <w:rPr>
          <w:rFonts w:ascii="Courier New" w:cs="Courier New" w:eastAsia="Courier New" w:hAnsi="Courier New"/>
          <w:color w:val="D4E6F1"/>
          <w:sz w:val="19"/>
          <w:szCs w:val="19"/>
        </w:rPr>
        <w:t xml:space="preserve">      case "NURSE":     return getWardDashboard(facilityId, options.wardId, options);</w:t>
      </w:r>
    </w:p>
    <w:p>
      <w:pPr>
        <w:shd w:fill="1E2A3A" w:val="clear"/>
        <w:spacing w:before="0" w:after="0"/>
        <w:ind w:left="360" w:right="360"/>
      </w:pPr>
      <w:r>
        <w:rPr>
          <w:rFonts w:ascii="Courier New" w:cs="Courier New" w:eastAsia="Courier New" w:hAnsi="Courier New"/>
          <w:color w:val="D4E6F1"/>
          <w:sz w:val="19"/>
          <w:szCs w:val="19"/>
        </w:rPr>
        <w:t xml:space="preserve">      case "TFADMIN":   return getFacilityDashboard(facilityId, options);</w:t>
      </w:r>
    </w:p>
    <w:p>
      <w:pPr>
        <w:shd w:fill="1E2A3A" w:val="clear"/>
        <w:spacing w:before="0" w:after="0"/>
        <w:ind w:left="360" w:right="360"/>
      </w:pPr>
      <w:r>
        <w:rPr>
          <w:rFonts w:ascii="Courier New" w:cs="Courier New" w:eastAsia="Courier New" w:hAnsi="Courier New"/>
          <w:color w:val="D4E6F1"/>
          <w:sz w:val="19"/>
          <w:szCs w:val="19"/>
        </w:rPr>
        <w:t xml:space="preserve">      case "DHIO":</w:t>
      </w:r>
    </w:p>
    <w:p>
      <w:pPr>
        <w:shd w:fill="1E2A3A" w:val="clear"/>
        <w:spacing w:before="0" w:after="0"/>
        <w:ind w:left="360" w:right="360"/>
      </w:pPr>
      <w:r>
        <w:rPr>
          <w:rFonts w:ascii="Courier New" w:cs="Courier New" w:eastAsia="Courier New" w:hAnsi="Courier New"/>
          <w:color w:val="D4E6F1"/>
          <w:sz w:val="19"/>
          <w:szCs w:val="19"/>
        </w:rPr>
        <w:t xml:space="preserve">      case "CHMT":      return getDistrictDashboard(adminScope.districtId, options);</w:t>
      </w:r>
    </w:p>
    <w:p>
      <w:pPr>
        <w:shd w:fill="1E2A3A" w:val="clear"/>
        <w:spacing w:before="0" w:after="0"/>
        <w:ind w:left="360" w:right="360"/>
      </w:pPr>
      <w:r>
        <w:rPr>
          <w:rFonts w:ascii="Courier New" w:cs="Courier New" w:eastAsia="Courier New" w:hAnsi="Courier New"/>
          <w:color w:val="D4E6F1"/>
          <w:sz w:val="19"/>
          <w:szCs w:val="19"/>
        </w:rPr>
        <w:t xml:space="preserve">      case "RHIM":</w:t>
      </w:r>
    </w:p>
    <w:p>
      <w:pPr>
        <w:shd w:fill="1E2A3A" w:val="clear"/>
        <w:spacing w:before="0" w:after="0"/>
        <w:ind w:left="360" w:right="360"/>
      </w:pPr>
      <w:r>
        <w:rPr>
          <w:rFonts w:ascii="Courier New" w:cs="Courier New" w:eastAsia="Courier New" w:hAnsi="Courier New"/>
          <w:color w:val="D4E6F1"/>
          <w:sz w:val="19"/>
          <w:szCs w:val="19"/>
        </w:rPr>
        <w:t xml:space="preserve">      case "RHMT":      return getRegionalDashboard(adminScope.regionId, options);</w:t>
      </w:r>
    </w:p>
    <w:p>
      <w:pPr>
        <w:shd w:fill="1E2A3A" w:val="clear"/>
        <w:spacing w:before="0" w:after="0"/>
        <w:ind w:left="360" w:right="360"/>
      </w:pPr>
      <w:r>
        <w:rPr>
          <w:rFonts w:ascii="Courier New" w:cs="Courier New" w:eastAsia="Courier New" w:hAnsi="Courier New"/>
          <w:color w:val="D4E6F1"/>
          <w:sz w:val="19"/>
          <w:szCs w:val="19"/>
        </w:rPr>
        <w:t xml:space="preserve">      case "ZONAL_COORD": return getZonalDashboard(adminScope.zoneId, options);</w:t>
      </w:r>
    </w:p>
    <w:p>
      <w:pPr>
        <w:shd w:fill="1E2A3A" w:val="clear"/>
        <w:spacing w:before="0" w:after="0"/>
        <w:ind w:left="360" w:right="360"/>
      </w:pPr>
      <w:r>
        <w:rPr>
          <w:rFonts w:ascii="Courier New" w:cs="Courier New" w:eastAsia="Courier New" w:hAnsi="Courier New"/>
          <w:color w:val="D4E6F1"/>
          <w:sz w:val="19"/>
          <w:szCs w:val="19"/>
        </w:rPr>
        <w:t xml:space="preserve">      case "MOH_OFFICER": return getNationalDashboard(options);</w:t>
      </w:r>
    </w:p>
    <w:p>
      <w:pPr>
        <w:shd w:fill="1E2A3A" w:val="clear"/>
        <w:spacing w:before="0" w:after="0"/>
        <w:ind w:left="360" w:right="360"/>
      </w:pPr>
      <w:r>
        <w:rPr>
          <w:rFonts w:ascii="Courier New" w:cs="Courier New" w:eastAsia="Courier New" w:hAnsi="Courier New"/>
          <w:color w:val="D4E6F1"/>
          <w:sz w:val="19"/>
          <w:szCs w:val="19"/>
        </w:rPr>
        <w:t xml:space="preserve">      default: throw new ForbiddenError("No dashboard for role: " + role);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Implement each dashboard function in src/services/analytics.service.js: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getClinicalDashboard(facilityId):</w:t>
      </w:r>
    </w:p>
    <w:p>
      <w:pPr>
        <w:shd w:fill="1E2A3A" w:val="clear"/>
        <w:spacing w:before="0" w:after="0"/>
        <w:ind w:left="360" w:right="360"/>
      </w:pPr>
      <w:r>
        <w:rPr>
          <w:rFonts w:ascii="Courier New" w:cs="Courier New" w:eastAsia="Courier New" w:hAnsi="Courier New"/>
          <w:color w:val="D4E6F1"/>
          <w:sz w:val="19"/>
          <w:szCs w:val="19"/>
        </w:rPr>
        <w:t xml:space="preserve">    Returns: {</w:t>
      </w:r>
    </w:p>
    <w:p>
      <w:pPr>
        <w:shd w:fill="1E2A3A" w:val="clear"/>
        <w:spacing w:before="0" w:after="0"/>
        <w:ind w:left="360" w:right="360"/>
      </w:pPr>
      <w:r>
        <w:rPr>
          <w:rFonts w:ascii="Courier New" w:cs="Courier New" w:eastAsia="Courier New" w:hAnsi="Courier New"/>
          <w:color w:val="D4E6F1"/>
          <w:sz w:val="19"/>
          <w:szCs w:val="19"/>
        </w:rPr>
        <w:t xml:space="preserve">      activeAdmissions: [ { patientPseudonym, riskScore, riskTier,</w:t>
      </w:r>
    </w:p>
    <w:p>
      <w:pPr>
        <w:shd w:fill="1E2A3A" w:val="clear"/>
        <w:spacing w:before="0" w:after="0"/>
        <w:ind w:left="360" w:right="360"/>
      </w:pPr>
      <w:r>
        <w:rPr>
          <w:rFonts w:ascii="Courier New" w:cs="Courier New" w:eastAsia="Courier New" w:hAnsi="Courier New"/>
          <w:color w:val="D4E6F1"/>
          <w:sz w:val="19"/>
          <w:szCs w:val="19"/>
        </w:rPr>
        <w:t xml:space="preserve">        primaryDiagnosis, los_days, topRiskFactor } ],  // sorted by riskScore desc</w:t>
      </w:r>
    </w:p>
    <w:p>
      <w:pPr>
        <w:shd w:fill="1E2A3A" w:val="clear"/>
        <w:spacing w:before="0" w:after="0"/>
        <w:ind w:left="360" w:right="360"/>
      </w:pPr>
      <w:r>
        <w:rPr>
          <w:rFonts w:ascii="Courier New" w:cs="Courier New" w:eastAsia="Courier New" w:hAnsi="Courier New"/>
          <w:color w:val="D4E6F1"/>
          <w:sz w:val="19"/>
          <w:szCs w:val="19"/>
        </w:rPr>
        <w:t xml:space="preserve">      recentDischarges: [ ... last 24h ... ],</w:t>
      </w:r>
    </w:p>
    <w:p>
      <w:pPr>
        <w:shd w:fill="1E2A3A" w:val="clear"/>
        <w:spacing w:before="0" w:after="0"/>
        <w:ind w:left="360" w:right="360"/>
      </w:pPr>
      <w:r>
        <w:rPr>
          <w:rFonts w:ascii="Courier New" w:cs="Courier New" w:eastAsia="Courier New" w:hAnsi="Courier New"/>
          <w:color w:val="D4E6F1"/>
          <w:sz w:val="19"/>
          <w:szCs w:val="19"/>
        </w:rPr>
        <w:t xml:space="preserve">      highRiskCount: N,         // riskScore &gt;= 0.65</w:t>
      </w:r>
    </w:p>
    <w:p>
      <w:pPr>
        <w:shd w:fill="1E2A3A" w:val="clear"/>
        <w:spacing w:before="0" w:after="0"/>
        <w:ind w:left="360" w:right="360"/>
      </w:pPr>
      <w:r>
        <w:rPr>
          <w:rFonts w:ascii="Courier New" w:cs="Courier New" w:eastAsia="Courier New" w:hAnsi="Courier New"/>
          <w:color w:val="D4E6F1"/>
          <w:sz w:val="19"/>
          <w:szCs w:val="19"/>
        </w:rPr>
        <w:t xml:space="preserve">      facilityReadmissionRate: X, // last 30 days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NOTE: patientPseudonym only. No real name. No PII.</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getFacilityDashboard(facilityId):</w:t>
      </w:r>
    </w:p>
    <w:p>
      <w:pPr>
        <w:shd w:fill="1E2A3A" w:val="clear"/>
        <w:spacing w:before="0" w:after="0"/>
        <w:ind w:left="360" w:right="360"/>
      </w:pPr>
      <w:r>
        <w:rPr>
          <w:rFonts w:ascii="Courier New" w:cs="Courier New" w:eastAsia="Courier New" w:hAnsi="Courier New"/>
          <w:color w:val="D4E6F1"/>
          <w:sz w:val="19"/>
          <w:szCs w:val="19"/>
        </w:rPr>
        <w:t xml:space="preserve">    Returns: {</w:t>
      </w:r>
    </w:p>
    <w:p>
      <w:pPr>
        <w:shd w:fill="1E2A3A" w:val="clear"/>
        <w:spacing w:before="0" w:after="0"/>
        <w:ind w:left="360" w:right="360"/>
      </w:pPr>
      <w:r>
        <w:rPr>
          <w:rFonts w:ascii="Courier New" w:cs="Courier New" w:eastAsia="Courier New" w:hAnsi="Courier New"/>
          <w:color w:val="D4E6F1"/>
          <w:sz w:val="19"/>
          <w:szCs w:val="19"/>
        </w:rPr>
        <w:t xml:space="preserve">      readmissionRateTrend: [ { month, rate } ],  // last 12 months</w:t>
      </w:r>
    </w:p>
    <w:p>
      <w:pPr>
        <w:shd w:fill="1E2A3A" w:val="clear"/>
        <w:spacing w:before="0" w:after="0"/>
        <w:ind w:left="360" w:right="360"/>
      </w:pPr>
      <w:r>
        <w:rPr>
          <w:rFonts w:ascii="Courier New" w:cs="Courier New" w:eastAsia="Courier New" w:hAnsi="Courier New"/>
          <w:color w:val="D4E6F1"/>
          <w:sz w:val="19"/>
          <w:szCs w:val="19"/>
        </w:rPr>
        <w:t xml:space="preserve">      riskDistribution: { low: N, medium: N, high: N },</w:t>
      </w:r>
    </w:p>
    <w:p>
      <w:pPr>
        <w:shd w:fill="1E2A3A" w:val="clear"/>
        <w:spacing w:before="0" w:after="0"/>
        <w:ind w:left="360" w:right="360"/>
      </w:pPr>
      <w:r>
        <w:rPr>
          <w:rFonts w:ascii="Courier New" w:cs="Courier New" w:eastAsia="Courier New" w:hAnsi="Courier New"/>
          <w:color w:val="D4E6F1"/>
          <w:sz w:val="19"/>
          <w:szCs w:val="19"/>
        </w:rPr>
        <w:t xml:space="preserve">      topDiagnosisByReadmission: [ { icd10, description, readmissionRate } ],</w:t>
      </w:r>
    </w:p>
    <w:p>
      <w:pPr>
        <w:shd w:fill="1E2A3A" w:val="clear"/>
        <w:spacing w:before="0" w:after="0"/>
        <w:ind w:left="360" w:right="360"/>
      </w:pPr>
      <w:r>
        <w:rPr>
          <w:rFonts w:ascii="Courier New" w:cs="Courier New" w:eastAsia="Courier New" w:hAnsi="Courier New"/>
          <w:color w:val="D4E6F1"/>
          <w:sz w:val="19"/>
          <w:szCs w:val="19"/>
        </w:rPr>
        <w:t xml:space="preserve">      dischargesThisMonth: N,</w:t>
      </w:r>
    </w:p>
    <w:p>
      <w:pPr>
        <w:shd w:fill="1E2A3A" w:val="clear"/>
        <w:spacing w:before="0" w:after="0"/>
        <w:ind w:left="360" w:right="360"/>
      </w:pPr>
      <w:r>
        <w:rPr>
          <w:rFonts w:ascii="Courier New" w:cs="Courier New" w:eastAsia="Courier New" w:hAnsi="Courier New"/>
          <w:color w:val="D4E6F1"/>
          <w:sz w:val="19"/>
          <w:szCs w:val="19"/>
        </w:rPr>
        <w:t xml:space="preserve">      predictedHighRisk: N,</w:t>
      </w:r>
    </w:p>
    <w:p>
      <w:pPr>
        <w:shd w:fill="1E2A3A" w:val="clear"/>
        <w:spacing w:before="0" w:after="0"/>
        <w:ind w:left="360" w:right="360"/>
      </w:pPr>
      <w:r>
        <w:rPr>
          <w:rFonts w:ascii="Courier New" w:cs="Courier New" w:eastAsia="Courier New" w:hAnsi="Courier New"/>
          <w:color w:val="D4E6F1"/>
          <w:sz w:val="19"/>
          <w:szCs w:val="19"/>
        </w:rPr>
        <w:t xml:space="preserve">      modelCalibrationSource: "facility" | "national"</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getDistrictDashboard(districtId):</w:t>
      </w:r>
    </w:p>
    <w:p>
      <w:pPr>
        <w:shd w:fill="1E2A3A" w:val="clear"/>
        <w:spacing w:before="0" w:after="0"/>
        <w:ind w:left="360" w:right="360"/>
      </w:pPr>
      <w:r>
        <w:rPr>
          <w:rFonts w:ascii="Courier New" w:cs="Courier New" w:eastAsia="Courier New" w:hAnsi="Courier New"/>
          <w:color w:val="D4E6F1"/>
          <w:sz w:val="19"/>
          <w:szCs w:val="19"/>
        </w:rPr>
        <w:t xml:space="preserve">    Returns: {</w:t>
      </w:r>
    </w:p>
    <w:p>
      <w:pPr>
        <w:shd w:fill="1E2A3A" w:val="clear"/>
        <w:spacing w:before="0" w:after="0"/>
        <w:ind w:left="360" w:right="360"/>
      </w:pPr>
      <w:r>
        <w:rPr>
          <w:rFonts w:ascii="Courier New" w:cs="Courier New" w:eastAsia="Courier New" w:hAnsi="Courier New"/>
          <w:color w:val="D4E6F1"/>
          <w:sz w:val="19"/>
          <w:szCs w:val="19"/>
        </w:rPr>
        <w:t xml:space="preserve">      facilities: [ { facilityId, name, tier, readmissionRate30d,</w:t>
      </w:r>
    </w:p>
    <w:p>
      <w:pPr>
        <w:shd w:fill="1E2A3A" w:val="clear"/>
        <w:spacing w:before="0" w:after="0"/>
        <w:ind w:left="360" w:right="360"/>
      </w:pPr>
      <w:r>
        <w:rPr>
          <w:rFonts w:ascii="Courier New" w:cs="Courier New" w:eastAsia="Courier New" w:hAnsi="Courier New"/>
          <w:color w:val="D4E6F1"/>
          <w:sz w:val="19"/>
          <w:szCs w:val="19"/>
        </w:rPr>
        <w:t xml:space="preserve">        totalAdmissions30d, highRiskCount, lastSyncAt } ],</w:t>
      </w:r>
    </w:p>
    <w:p>
      <w:pPr>
        <w:shd w:fill="1E2A3A" w:val="clear"/>
        <w:spacing w:before="0" w:after="0"/>
        <w:ind w:left="360" w:right="360"/>
      </w:pPr>
      <w:r>
        <w:rPr>
          <w:rFonts w:ascii="Courier New" w:cs="Courier New" w:eastAsia="Courier New" w:hAnsi="Courier New"/>
          <w:color w:val="D4E6F1"/>
          <w:sz w:val="19"/>
          <w:szCs w:val="19"/>
        </w:rPr>
        <w:t xml:space="preserve">      districtReadmissionRate: X,</w:t>
      </w:r>
    </w:p>
    <w:p>
      <w:pPr>
        <w:shd w:fill="1E2A3A" w:val="clear"/>
        <w:spacing w:before="0" w:after="0"/>
        <w:ind w:left="360" w:right="360"/>
      </w:pPr>
      <w:r>
        <w:rPr>
          <w:rFonts w:ascii="Courier New" w:cs="Courier New" w:eastAsia="Courier New" w:hAnsi="Courier New"/>
          <w:color w:val="D4E6F1"/>
          <w:sz w:val="19"/>
          <w:szCs w:val="19"/>
        </w:rPr>
        <w:t xml:space="preserve">      highestRiskFacility: { facilityId, name, rate },</w:t>
      </w:r>
    </w:p>
    <w:p>
      <w:pPr>
        <w:shd w:fill="1E2A3A" w:val="clear"/>
        <w:spacing w:before="0" w:after="0"/>
        <w:ind w:left="360" w:right="360"/>
      </w:pPr>
      <w:r>
        <w:rPr>
          <w:rFonts w:ascii="Courier New" w:cs="Courier New" w:eastAsia="Courier New" w:hAnsi="Courier New"/>
          <w:color w:val="D4E6F1"/>
          <w:sz w:val="19"/>
          <w:szCs w:val="19"/>
        </w:rPr>
        <w:t xml:space="preserve">      trendByDisease: { malaria, tb, hiv, sam, other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getRegionalDashboard(regionId): similar to district but at regional scope.</w:t>
      </w:r>
    </w:p>
    <w:p>
      <w:pPr>
        <w:shd w:fill="1E2A3A" w:val="clear"/>
        <w:spacing w:before="0" w:after="0"/>
        <w:ind w:left="360" w:right="360"/>
      </w:pPr>
      <w:r>
        <w:rPr>
          <w:rFonts w:ascii="Courier New" w:cs="Courier New" w:eastAsia="Courier New" w:hAnsi="Courier New"/>
          <w:color w:val="D4E6F1"/>
          <w:sz w:val="19"/>
          <w:szCs w:val="19"/>
        </w:rPr>
        <w:t xml:space="preserve">  getNationalDashboard(): no patient data, aggregate-only, all regions.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3 — Create src/routes/dashboard.routes.js:</w:t>
      </w:r>
    </w:p>
    <w:p>
      <w:pPr>
        <w:shd w:fill="1E2A3A" w:val="clear"/>
        <w:spacing w:before="0" w:after="0"/>
        <w:ind w:left="360" w:right="360"/>
      </w:pPr>
      <w:r>
        <w:rPr>
          <w:rFonts w:ascii="Courier New" w:cs="Courier New" w:eastAsia="Courier New" w:hAnsi="Courier New"/>
          <w:color w:val="D4E6F1"/>
          <w:sz w:val="19"/>
          <w:szCs w:val="19"/>
        </w:rPr>
        <w:t xml:space="preserve">  GET /dashboard         — calls getDashboardData(req.facilityContext, req.query)</w:t>
      </w:r>
    </w:p>
    <w:p>
      <w:pPr>
        <w:shd w:fill="1E2A3A" w:val="clear"/>
        <w:spacing w:before="0" w:after="0"/>
        <w:ind w:left="360" w:right="360"/>
      </w:pPr>
      <w:r>
        <w:rPr>
          <w:rFonts w:ascii="Courier New" w:cs="Courier New" w:eastAsia="Courier New" w:hAnsi="Courier New"/>
          <w:color w:val="D4E6F1"/>
          <w:sz w:val="19"/>
          <w:szCs w:val="19"/>
        </w:rPr>
        <w:t xml:space="preserve">  GET /dashboard/export  — CSV export (AUDITOR + MOH_OFFICER only)</w:t>
      </w:r>
    </w:p>
    <w:p>
      <w:pPr>
        <w:shd w:fill="1E2A3A" w:val="clear"/>
        <w:spacing w:before="0" w:after="0"/>
        <w:ind w:left="360" w:right="360"/>
      </w:pPr>
      <w:r>
        <w:rPr>
          <w:rFonts w:ascii="Courier New" w:cs="Courier New" w:eastAsia="Courier New" w:hAnsi="Courier New"/>
          <w:color w:val="D4E6F1"/>
          <w:sz w:val="19"/>
          <w:szCs w:val="19"/>
        </w:rPr>
        <w:t xml:space="preserve">  Both routes: require auth, facilityScope middleware, audit log.</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Query params supported:</w:t>
      </w:r>
    </w:p>
    <w:p>
      <w:pPr>
        <w:shd w:fill="1E2A3A" w:val="clear"/>
        <w:spacing w:before="0" w:after="0"/>
        <w:ind w:left="360" w:right="360"/>
      </w:pPr>
      <w:r>
        <w:rPr>
          <w:rFonts w:ascii="Courier New" w:cs="Courier New" w:eastAsia="Courier New" w:hAnsi="Courier New"/>
          <w:color w:val="D4E6F1"/>
          <w:sz w:val="19"/>
          <w:szCs w:val="19"/>
        </w:rPr>
        <w:t xml:space="preserve">    ?month=YYYY-MM (defaults to current month)</w:t>
      </w:r>
    </w:p>
    <w:p>
      <w:pPr>
        <w:shd w:fill="1E2A3A" w:val="clear"/>
        <w:spacing w:before="0" w:after="0"/>
        <w:ind w:left="360" w:right="360"/>
      </w:pPr>
      <w:r>
        <w:rPr>
          <w:rFonts w:ascii="Courier New" w:cs="Courier New" w:eastAsia="Courier New" w:hAnsi="Courier New"/>
          <w:color w:val="D4E6F1"/>
          <w:sz w:val="19"/>
          <w:szCs w:val="19"/>
        </w:rPr>
        <w:t xml:space="preserve">    ?wardId=X      (for NURSE role ward filter)</w:t>
      </w:r>
    </w:p>
    <w:p>
      <w:pPr>
        <w:shd w:fill="1E2A3A" w:val="clear"/>
        <w:spacing w:before="0" w:after="0"/>
        <w:ind w:left="360" w:right="360"/>
      </w:pPr>
      <w:r>
        <w:rPr>
          <w:rFonts w:ascii="Courier New" w:cs="Courier New" w:eastAsia="Courier New" w:hAnsi="Courier New"/>
          <w:color w:val="D4E6F1"/>
          <w:sz w:val="19"/>
          <w:szCs w:val="19"/>
        </w:rPr>
        <w:t xml:space="preserve">    ?riskTier=HIGH|MEDIUM|LOW (filter for clinical dashboard)</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4 — riskTier definition (add to constants):</w:t>
      </w:r>
    </w:p>
    <w:p>
      <w:pPr>
        <w:shd w:fill="1E2A3A" w:val="clear"/>
        <w:spacing w:before="0" w:after="0"/>
        <w:ind w:left="360" w:right="360"/>
      </w:pPr>
      <w:r>
        <w:rPr>
          <w:rFonts w:ascii="Courier New" w:cs="Courier New" w:eastAsia="Courier New" w:hAnsi="Courier New"/>
          <w:color w:val="D4E6F1"/>
          <w:sz w:val="19"/>
          <w:szCs w:val="19"/>
        </w:rPr>
        <w:t xml:space="preserve">  HIGH:   risk_score &gt;= 0.65</w:t>
      </w:r>
    </w:p>
    <w:p>
      <w:pPr>
        <w:shd w:fill="1E2A3A" w:val="clear"/>
        <w:spacing w:before="0" w:after="0"/>
        <w:ind w:left="360" w:right="360"/>
      </w:pPr>
      <w:r>
        <w:rPr>
          <w:rFonts w:ascii="Courier New" w:cs="Courier New" w:eastAsia="Courier New" w:hAnsi="Courier New"/>
          <w:color w:val="D4E6F1"/>
          <w:sz w:val="19"/>
          <w:szCs w:val="19"/>
        </w:rPr>
        <w:t xml:space="preserve">  MEDIUM: risk_score &gt;= 0.35 and &lt; 0.65</w:t>
      </w:r>
    </w:p>
    <w:p>
      <w:pPr>
        <w:shd w:fill="1E2A3A" w:val="clear"/>
        <w:spacing w:before="0" w:after="80"/>
        <w:ind w:left="360" w:right="360"/>
      </w:pPr>
      <w:r>
        <w:rPr>
          <w:rFonts w:ascii="Courier New" w:cs="Courier New" w:eastAsia="Courier New" w:hAnsi="Courier New"/>
          <w:color w:val="D4E6F1"/>
          <w:sz w:val="19"/>
          <w:szCs w:val="19"/>
        </w:rPr>
        <w:t xml:space="preserve">  LOW:    risk_score &lt; 0.35</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GET /dashboard as CLINICIAN returns activeAdmissions array — no real names, only pseudonyms.</w:t>
      </w:r>
    </w:p>
    <w:p>
      <w:pPr>
        <w:pStyle w:val="ListParagraph"/>
        <w:numPr>
          <w:ilvl w:val="0"/>
          <w:numId w:val="2"/>
        </w:numPr>
        <w:spacing w:before="30" w:after="30"/>
      </w:pPr>
      <w:r>
        <w:rPr>
          <w:rFonts w:ascii="Arial" w:cs="Arial" w:eastAsia="Arial" w:hAnsi="Arial"/>
          <w:color w:val="1C1C1C"/>
          <w:sz w:val="21"/>
          <w:szCs w:val="21"/>
        </w:rPr>
        <w:t xml:space="preserve">GET /dashboard as TFADMIN returns readmissionRateTrend with 12 monthly entries.</w:t>
      </w:r>
    </w:p>
    <w:p>
      <w:pPr>
        <w:pStyle w:val="ListParagraph"/>
        <w:numPr>
          <w:ilvl w:val="0"/>
          <w:numId w:val="2"/>
        </w:numPr>
        <w:spacing w:before="30" w:after="30"/>
      </w:pPr>
      <w:r>
        <w:rPr>
          <w:rFonts w:ascii="Arial" w:cs="Arial" w:eastAsia="Arial" w:hAnsi="Arial"/>
          <w:color w:val="1C1C1C"/>
          <w:sz w:val="21"/>
          <w:szCs w:val="21"/>
        </w:rPr>
        <w:t xml:space="preserve">GET /dashboard as DHIO returns facilities array covering only their district.</w:t>
      </w:r>
    </w:p>
    <w:p>
      <w:pPr>
        <w:pStyle w:val="ListParagraph"/>
        <w:numPr>
          <w:ilvl w:val="0"/>
          <w:numId w:val="2"/>
        </w:numPr>
        <w:spacing w:before="30" w:after="30"/>
      </w:pPr>
      <w:r>
        <w:rPr>
          <w:rFonts w:ascii="Arial" w:cs="Arial" w:eastAsia="Arial" w:hAnsi="Arial"/>
          <w:color w:val="1C1C1C"/>
          <w:sz w:val="21"/>
          <w:szCs w:val="21"/>
        </w:rPr>
        <w:t xml:space="preserve">GET /dashboard as PHARMACIST returns 403 — no dashboard defined for this role.</w:t>
      </w:r>
    </w:p>
    <w:p>
      <w:pPr>
        <w:pStyle w:val="ListParagraph"/>
        <w:numPr>
          <w:ilvl w:val="0"/>
          <w:numId w:val="2"/>
        </w:numPr>
        <w:spacing w:before="30" w:after="30"/>
      </w:pPr>
      <w:r>
        <w:rPr>
          <w:rFonts w:ascii="Arial" w:cs="Arial" w:eastAsia="Arial" w:hAnsi="Arial"/>
          <w:color w:val="1C1C1C"/>
          <w:sz w:val="21"/>
          <w:szCs w:val="21"/>
        </w:rPr>
        <w:t xml:space="preserve">GET /dashboard?month=2024-01 returns data scoped to January 2024.</w:t>
      </w:r>
    </w:p>
    <w:p>
      <w:r>
        <w:br w:type="page"/>
      </w:r>
    </w:p>
    <w:p>
      <w:pPr>
        <w:pStyle w:val="Heading1"/>
        <w:spacing w:before="360" w:after="140"/>
      </w:pPr>
      <w:r>
        <w:rPr>
          <w:rFonts w:ascii="Arial" w:cs="Arial" w:eastAsia="Arial" w:hAnsi="Arial"/>
          <w:b/>
          <w:bCs/>
          <w:color w:val="1B4F72"/>
          <w:sz w:val="44"/>
          <w:szCs w:val="44"/>
        </w:rPr>
        <w:t xml:space="preserve">P-12 — Model Performance Monitoring</w:t>
      </w:r>
    </w:p>
    <w:p>
      <w:pPr>
        <w:spacing w:before="70" w:after="70"/>
      </w:pPr>
      <w:r>
        <w:rPr>
          <w:rFonts w:ascii="Arial" w:cs="Arial" w:eastAsia="Arial" w:hAnsi="Arial"/>
          <w:b w:val="false"/>
          <w:bCs w:val="false"/>
          <w:color w:val="1C1C1C"/>
          <w:sz w:val="22"/>
          <w:szCs w:val="22"/>
        </w:rPr>
        <w:t xml:space="preserve">Objective: Implement the model monitoring pipeline that tracks AUC drift, facility-level calibration drift, and clinician override patterns on a monthly schedule, with automated alerts and a model ops log separate from the clinical audit trail.</w:t>
      </w:r>
    </w:p>
    <w:p>
      <w:pPr>
        <w:pStyle w:val="Heading3"/>
        <w:spacing w:before="180" w:after="70"/>
      </w:pPr>
      <w:r>
        <w:rPr>
          <w:rFonts w:ascii="Arial" w:cs="Arial" w:eastAsia="Arial" w:hAnsi="Arial"/>
          <w:b/>
          <w:bCs/>
          <w:color w:val="1B4F72"/>
          <w:sz w:val="24"/>
          <w:szCs w:val="24"/>
        </w:rPr>
        <w:t xml:space="preserve">Files to Modify / Create</w:t>
      </w:r>
    </w:p>
    <w:p>
      <w:pPr>
        <w:pStyle w:val="ListParagraph"/>
        <w:numPr>
          <w:ilvl w:val="0"/>
          <w:numId w:val="2"/>
        </w:numPr>
        <w:spacing w:before="30" w:after="30"/>
      </w:pPr>
      <w:r>
        <w:rPr>
          <w:rFonts w:ascii="Arial" w:cs="Arial" w:eastAsia="Arial" w:hAnsi="Arial"/>
          <w:color w:val="1C1C1C"/>
          <w:sz w:val="21"/>
          <w:szCs w:val="21"/>
        </w:rPr>
        <w:t xml:space="preserve">ml_service/app/monitoring/auc_monitor.py — create</w:t>
      </w:r>
    </w:p>
    <w:p>
      <w:pPr>
        <w:pStyle w:val="ListParagraph"/>
        <w:numPr>
          <w:ilvl w:val="0"/>
          <w:numId w:val="2"/>
        </w:numPr>
        <w:spacing w:before="30" w:after="30"/>
      </w:pPr>
      <w:r>
        <w:rPr>
          <w:rFonts w:ascii="Arial" w:cs="Arial" w:eastAsia="Arial" w:hAnsi="Arial"/>
          <w:color w:val="1C1C1C"/>
          <w:sz w:val="21"/>
          <w:szCs w:val="21"/>
        </w:rPr>
        <w:t xml:space="preserve">ml_service/app/monitoring/calibration_monitor.py — create</w:t>
      </w:r>
    </w:p>
    <w:p>
      <w:pPr>
        <w:pStyle w:val="ListParagraph"/>
        <w:numPr>
          <w:ilvl w:val="0"/>
          <w:numId w:val="2"/>
        </w:numPr>
        <w:spacing w:before="30" w:after="30"/>
      </w:pPr>
      <w:r>
        <w:rPr>
          <w:rFonts w:ascii="Arial" w:cs="Arial" w:eastAsia="Arial" w:hAnsi="Arial"/>
          <w:color w:val="1C1C1C"/>
          <w:sz w:val="21"/>
          <w:szCs w:val="21"/>
        </w:rPr>
        <w:t xml:space="preserve">ml_service/app/monitoring/override_tracker.py — create</w:t>
      </w:r>
    </w:p>
    <w:p>
      <w:pPr>
        <w:pStyle w:val="ListParagraph"/>
        <w:numPr>
          <w:ilvl w:val="0"/>
          <w:numId w:val="2"/>
        </w:numPr>
        <w:spacing w:before="30" w:after="30"/>
      </w:pPr>
      <w:r>
        <w:rPr>
          <w:rFonts w:ascii="Arial" w:cs="Arial" w:eastAsia="Arial" w:hAnsi="Arial"/>
          <w:color w:val="1C1C1C"/>
          <w:sz w:val="21"/>
          <w:szCs w:val="21"/>
        </w:rPr>
        <w:t xml:space="preserve">ml_service/app/jobs/monthly_monitor.py — cron job</w:t>
      </w:r>
    </w:p>
    <w:p>
      <w:pPr>
        <w:pStyle w:val="ListParagraph"/>
        <w:numPr>
          <w:ilvl w:val="0"/>
          <w:numId w:val="2"/>
        </w:numPr>
        <w:spacing w:before="30" w:after="30"/>
      </w:pPr>
      <w:r>
        <w:rPr>
          <w:rFonts w:ascii="Arial" w:cs="Arial" w:eastAsia="Arial" w:hAnsi="Arial"/>
          <w:color w:val="1C1C1C"/>
          <w:sz w:val="21"/>
          <w:szCs w:val="21"/>
        </w:rPr>
        <w:t xml:space="preserve">src/routes/modelops.routes.js — Express endpoint to trigger and view monitoring</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P-7 (ML Pipeline), P-8 (Calibration), P-5 (Audit trail for outcomes data).</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implementing TRIP's model monitoring system. This is not optional —</w:t>
      </w:r>
    </w:p>
    <w:p>
      <w:pPr>
        <w:shd w:fill="1E2A3A" w:val="clear"/>
        <w:spacing w:before="0" w:after="0"/>
        <w:ind w:left="360" w:right="360"/>
      </w:pPr>
      <w:r>
        <w:rPr>
          <w:rFonts w:ascii="Courier New" w:cs="Courier New" w:eastAsia="Courier New" w:hAnsi="Courier New"/>
          <w:color w:val="D4E6F1"/>
          <w:sz w:val="19"/>
          <w:szCs w:val="19"/>
        </w:rPr>
        <w:t xml:space="preserve">an unmonitored clinical ML model is a patient safety risk.</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Create ml_service/app/monitoring/auc_monitor.py: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def compute_monthly_auc(facility_id=None, month=None):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Query: all admissions discharged in the given month where a TRIP prediction</w:t>
      </w:r>
    </w:p>
    <w:p>
      <w:pPr>
        <w:shd w:fill="1E2A3A" w:val="clear"/>
        <w:spacing w:before="0" w:after="0"/>
        <w:ind w:left="360" w:right="360"/>
      </w:pPr>
      <w:r>
        <w:rPr>
          <w:rFonts w:ascii="Courier New" w:cs="Courier New" w:eastAsia="Courier New" w:hAnsi="Courier New"/>
          <w:color w:val="D4E6F1"/>
          <w:sz w:val="19"/>
          <w:szCs w:val="19"/>
        </w:rPr>
        <w:t xml:space="preserve">    exists AND a 30-day readmission outcome is now known (discharge_date +</w:t>
      </w:r>
    </w:p>
    <w:p>
      <w:pPr>
        <w:shd w:fill="1E2A3A" w:val="clear"/>
        <w:spacing w:before="0" w:after="0"/>
        <w:ind w:left="360" w:right="360"/>
      </w:pPr>
      <w:r>
        <w:rPr>
          <w:rFonts w:ascii="Courier New" w:cs="Courier New" w:eastAsia="Courier New" w:hAnsi="Courier New"/>
          <w:color w:val="D4E6F1"/>
          <w:sz w:val="19"/>
          <w:szCs w:val="19"/>
        </w:rPr>
        <w:t xml:space="preserve">    30 days has passed).</w:t>
      </w:r>
    </w:p>
    <w:p>
      <w:pPr>
        <w:shd w:fill="1E2A3A" w:val="clear"/>
        <w:spacing w:before="0" w:after="0"/>
        <w:ind w:left="360" w:right="360"/>
      </w:pPr>
      <w:r>
        <w:rPr>
          <w:rFonts w:ascii="Courier New" w:cs="Courier New" w:eastAsia="Courier New" w:hAnsi="Courier New"/>
          <w:color w:val="D4E6F1"/>
          <w:sz w:val="19"/>
          <w:szCs w:val="19"/>
        </w:rPr>
        <w:t xml:space="preserve">    Compute AUC-ROC between predicted risk_score and actual readmitted_30d.</w:t>
      </w:r>
    </w:p>
    <w:p>
      <w:pPr>
        <w:shd w:fill="1E2A3A" w:val="clear"/>
        <w:spacing w:before="0" w:after="0"/>
        <w:ind w:left="360" w:right="360"/>
      </w:pPr>
      <w:r>
        <w:rPr>
          <w:rFonts w:ascii="Courier New" w:cs="Courier New" w:eastAsia="Courier New" w:hAnsi="Courier New"/>
          <w:color w:val="D4E6F1"/>
          <w:sz w:val="19"/>
          <w:szCs w:val="19"/>
        </w:rPr>
        <w:t xml:space="preserve">    Returns: { facility_id, month, n_records, auc, baseline_auc, delta,</w:t>
      </w:r>
    </w:p>
    <w:p>
      <w:pPr>
        <w:shd w:fill="1E2A3A" w:val="clear"/>
        <w:spacing w:before="0" w:after="0"/>
        <w:ind w:left="360" w:right="360"/>
      </w:pPr>
      <w:r>
        <w:rPr>
          <w:rFonts w:ascii="Courier New" w:cs="Courier New" w:eastAsia="Courier New" w:hAnsi="Courier New"/>
          <w:color w:val="D4E6F1"/>
          <w:sz w:val="19"/>
          <w:szCs w:val="19"/>
        </w:rPr>
        <w:t xml:space="preserve">              flag: bool (True if delta &lt; -0.05) }</w:t>
      </w:r>
    </w:p>
    <w:p>
      <w:pPr>
        <w:shd w:fill="1E2A3A" w:val="clear"/>
        <w:spacing w:before="0" w:after="0"/>
        <w:ind w:left="360" w:right="360"/>
      </w:pPr>
      <w:r>
        <w:rPr>
          <w:rFonts w:ascii="Courier New" w:cs="Courier New" w:eastAsia="Courier New" w:hAnsi="Courier New"/>
          <w:color w:val="D4E6F1"/>
          <w:sz w:val="19"/>
          <w:szCs w:val="19"/>
        </w:rPr>
        <w:t xml:space="preserve">    If n_records &lt; 30: return { insufficient_data: True } — no AUC computed.</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def check_national_drift(current_month):</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Compute AUC across all facilities for the month.</w:t>
      </w:r>
    </w:p>
    <w:p>
      <w:pPr>
        <w:shd w:fill="1E2A3A" w:val="clear"/>
        <w:spacing w:before="0" w:after="0"/>
        <w:ind w:left="360" w:right="360"/>
      </w:pPr>
      <w:r>
        <w:rPr>
          <w:rFonts w:ascii="Courier New" w:cs="Courier New" w:eastAsia="Courier New" w:hAnsi="Courier New"/>
          <w:color w:val="D4E6F1"/>
          <w:sz w:val="19"/>
          <w:szCs w:val="19"/>
        </w:rPr>
        <w:t xml:space="preserve">    Load baseline AUC from models/baseline_metrics.json (saved at training time).</w:t>
      </w:r>
    </w:p>
    <w:p>
      <w:pPr>
        <w:shd w:fill="1E2A3A" w:val="clear"/>
        <w:spacing w:before="0" w:after="0"/>
        <w:ind w:left="360" w:right="360"/>
      </w:pPr>
      <w:r>
        <w:rPr>
          <w:rFonts w:ascii="Courier New" w:cs="Courier New" w:eastAsia="Courier New" w:hAnsi="Courier New"/>
          <w:color w:val="D4E6F1"/>
          <w:sz w:val="19"/>
          <w:szCs w:val="19"/>
        </w:rPr>
        <w:t xml:space="preserve">    If current_auc &lt; baseline_auc - 0.05:</w:t>
      </w:r>
    </w:p>
    <w:p>
      <w:pPr>
        <w:shd w:fill="1E2A3A" w:val="clear"/>
        <w:spacing w:before="0" w:after="0"/>
        <w:ind w:left="360" w:right="360"/>
      </w:pPr>
      <w:r>
        <w:rPr>
          <w:rFonts w:ascii="Courier New" w:cs="Courier New" w:eastAsia="Courier New" w:hAnsi="Courier New"/>
          <w:color w:val="D4E6F1"/>
          <w:sz w:val="19"/>
          <w:szCs w:val="19"/>
        </w:rPr>
        <w:t xml:space="preserve">      Write DRIFT_ALERT to model_ops_log table.</w:t>
      </w:r>
    </w:p>
    <w:p>
      <w:pPr>
        <w:shd w:fill="1E2A3A" w:val="clear"/>
        <w:spacing w:before="0" w:after="0"/>
        <w:ind w:left="360" w:right="360"/>
      </w:pPr>
      <w:r>
        <w:rPr>
          <w:rFonts w:ascii="Courier New" w:cs="Courier New" w:eastAsia="Courier New" w:hAnsi="Courier New"/>
          <w:color w:val="D4E6F1"/>
          <w:sz w:val="19"/>
          <w:szCs w:val="19"/>
        </w:rPr>
        <w:t xml:space="preserve">      Notify TRIP_SYSADMIN via notification service.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Create ml_service/app/monitoring/override_tracker.py: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def analyse_overrides(month):</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Query AuditLog for CLINICIAN_OVERRIDE actions in the given month.</w:t>
      </w:r>
    </w:p>
    <w:p>
      <w:pPr>
        <w:shd w:fill="1E2A3A" w:val="clear"/>
        <w:spacing w:before="0" w:after="0"/>
        <w:ind w:left="360" w:right="360"/>
      </w:pPr>
      <w:r>
        <w:rPr>
          <w:rFonts w:ascii="Courier New" w:cs="Courier New" w:eastAsia="Courier New" w:hAnsi="Courier New"/>
          <w:color w:val="D4E6F1"/>
          <w:sz w:val="19"/>
          <w:szCs w:val="19"/>
        </w:rPr>
        <w:t xml:space="preserve">    An override is when a clinician manually marks a patient as high-risk</w:t>
      </w:r>
    </w:p>
    <w:p>
      <w:pPr>
        <w:shd w:fill="1E2A3A" w:val="clear"/>
        <w:spacing w:before="0" w:after="0"/>
        <w:ind w:left="360" w:right="360"/>
      </w:pPr>
      <w:r>
        <w:rPr>
          <w:rFonts w:ascii="Courier New" w:cs="Courier New" w:eastAsia="Courier New" w:hAnsi="Courier New"/>
          <w:color w:val="D4E6F1"/>
          <w:sz w:val="19"/>
          <w:szCs w:val="19"/>
        </w:rPr>
        <w:t xml:space="preserve">    despite risk_score &lt; 0.35, or low-risk despite risk_score &gt;= 0.65.</w:t>
      </w:r>
    </w:p>
    <w:p>
      <w:pPr>
        <w:shd w:fill="1E2A3A" w:val="clear"/>
        <w:spacing w:before="0" w:after="0"/>
        <w:ind w:left="360" w:right="360"/>
      </w:pPr>
      <w:r>
        <w:rPr>
          <w:rFonts w:ascii="Courier New" w:cs="Courier New" w:eastAsia="Courier New" w:hAnsi="Courier New"/>
          <w:color w:val="D4E6F1"/>
          <w:sz w:val="19"/>
          <w:szCs w:val="19"/>
        </w:rPr>
        <w:t xml:space="preserve">    Compute: override_rate, false_negative_override_rate,</w:t>
      </w:r>
    </w:p>
    <w:p>
      <w:pPr>
        <w:shd w:fill="1E2A3A" w:val="clear"/>
        <w:spacing w:before="0" w:after="0"/>
        <w:ind w:left="360" w:right="360"/>
      </w:pPr>
      <w:r>
        <w:rPr>
          <w:rFonts w:ascii="Courier New" w:cs="Courier New" w:eastAsia="Courier New" w:hAnsi="Courier New"/>
          <w:color w:val="D4E6F1"/>
          <w:sz w:val="19"/>
          <w:szCs w:val="19"/>
        </w:rPr>
        <w:t xml:space="preserve">    false_positive_override_rate.</w:t>
      </w:r>
    </w:p>
    <w:p>
      <w:pPr>
        <w:shd w:fill="1E2A3A" w:val="clear"/>
        <w:spacing w:before="0" w:after="0"/>
        <w:ind w:left="360" w:right="360"/>
      </w:pPr>
      <w:r>
        <w:rPr>
          <w:rFonts w:ascii="Courier New" w:cs="Courier New" w:eastAsia="Courier New" w:hAnsi="Courier New"/>
          <w:color w:val="D4E6F1"/>
          <w:sz w:val="19"/>
          <w:szCs w:val="19"/>
        </w:rPr>
        <w:t xml:space="preserve">    If override_rate &gt; 0.15 (15%): flag as SYSTEMATIC_OVERRIDE_PATTERN.</w:t>
      </w:r>
    </w:p>
    <w:p>
      <w:pPr>
        <w:shd w:fill="1E2A3A" w:val="clear"/>
        <w:spacing w:before="0" w:after="0"/>
        <w:ind w:left="360" w:right="360"/>
      </w:pPr>
      <w:r>
        <w:rPr>
          <w:rFonts w:ascii="Courier New" w:cs="Courier New" w:eastAsia="Courier New" w:hAnsi="Courier New"/>
          <w:color w:val="D4E6F1"/>
          <w:sz w:val="19"/>
          <w:szCs w:val="19"/>
        </w:rPr>
        <w:t xml:space="preserve">    This flag triggers a clinical review, not an automatic retrain.</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3 — Create ml_service/app/jobs/monthly_monitor.py:</w:t>
      </w:r>
    </w:p>
    <w:p>
      <w:pPr>
        <w:shd w:fill="1E2A3A" w:val="clear"/>
        <w:spacing w:before="0" w:after="0"/>
        <w:ind w:left="360" w:right="360"/>
      </w:pPr>
      <w:r>
        <w:rPr>
          <w:rFonts w:ascii="Courier New" w:cs="Courier New" w:eastAsia="Courier New" w:hAnsi="Courier New"/>
          <w:color w:val="D4E6F1"/>
          <w:sz w:val="19"/>
          <w:szCs w:val="19"/>
        </w:rPr>
        <w:t xml:space="preserve">  Runs on 5th of each month at 03:00 EAT (cron: "0 3 5 * *").</w:t>
      </w:r>
    </w:p>
    <w:p>
      <w:pPr>
        <w:shd w:fill="1E2A3A" w:val="clear"/>
        <w:spacing w:before="0" w:after="0"/>
        <w:ind w:left="360" w:right="360"/>
      </w:pPr>
      <w:r>
        <w:rPr>
          <w:rFonts w:ascii="Courier New" w:cs="Courier New" w:eastAsia="Courier New" w:hAnsi="Courier New"/>
          <w:color w:val="D4E6F1"/>
          <w:sz w:val="19"/>
          <w:szCs w:val="19"/>
        </w:rPr>
        <w:t xml:space="preserve">  Calls: compute_monthly_auc for each active facility.</w:t>
      </w:r>
    </w:p>
    <w:p>
      <w:pPr>
        <w:shd w:fill="1E2A3A" w:val="clear"/>
        <w:spacing w:before="0" w:after="0"/>
        <w:ind w:left="360" w:right="360"/>
      </w:pPr>
      <w:r>
        <w:rPr>
          <w:rFonts w:ascii="Courier New" w:cs="Courier New" w:eastAsia="Courier New" w:hAnsi="Courier New"/>
          <w:color w:val="D4E6F1"/>
          <w:sz w:val="19"/>
          <w:szCs w:val="19"/>
        </w:rPr>
        <w:t xml:space="preserve">  Calls: check_national_drift.</w:t>
      </w:r>
    </w:p>
    <w:p>
      <w:pPr>
        <w:shd w:fill="1E2A3A" w:val="clear"/>
        <w:spacing w:before="0" w:after="0"/>
        <w:ind w:left="360" w:right="360"/>
      </w:pPr>
      <w:r>
        <w:rPr>
          <w:rFonts w:ascii="Courier New" w:cs="Courier New" w:eastAsia="Courier New" w:hAnsi="Courier New"/>
          <w:color w:val="D4E6F1"/>
          <w:sz w:val="19"/>
          <w:szCs w:val="19"/>
        </w:rPr>
        <w:t xml:space="preserve">  Calls: analyse_overrides.</w:t>
      </w:r>
    </w:p>
    <w:p>
      <w:pPr>
        <w:shd w:fill="1E2A3A" w:val="clear"/>
        <w:spacing w:before="0" w:after="0"/>
        <w:ind w:left="360" w:right="360"/>
      </w:pPr>
      <w:r>
        <w:rPr>
          <w:rFonts w:ascii="Courier New" w:cs="Courier New" w:eastAsia="Courier New" w:hAnsi="Courier New"/>
          <w:color w:val="D4E6F1"/>
          <w:sz w:val="19"/>
          <w:szCs w:val="19"/>
        </w:rPr>
        <w:t xml:space="preserve">  Saves monthly report to model_ops_log table with full JSON.</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4 — Add to Prisma: model_ops_log table (separate from AuditLog):</w:t>
      </w:r>
    </w:p>
    <w:p>
      <w:pPr>
        <w:shd w:fill="1E2A3A" w:val="clear"/>
        <w:spacing w:before="0" w:after="0"/>
        <w:ind w:left="360" w:right="360"/>
      </w:pPr>
      <w:r>
        <w:rPr>
          <w:rFonts w:ascii="Courier New" w:cs="Courier New" w:eastAsia="Courier New" w:hAnsi="Courier New"/>
          <w:color w:val="D4E6F1"/>
          <w:sz w:val="19"/>
          <w:szCs w:val="19"/>
        </w:rPr>
        <w:t xml:space="preserve">  id, month, facilityId?, auc, baselineAuc, calibrationRatio, overrideRate,</w:t>
      </w:r>
    </w:p>
    <w:p>
      <w:pPr>
        <w:shd w:fill="1E2A3A" w:val="clear"/>
        <w:spacing w:before="0" w:after="0"/>
        <w:ind w:left="360" w:right="360"/>
      </w:pPr>
      <w:r>
        <w:rPr>
          <w:rFonts w:ascii="Courier New" w:cs="Courier New" w:eastAsia="Courier New" w:hAnsi="Courier New"/>
          <w:color w:val="D4E6F1"/>
          <w:sz w:val="19"/>
          <w:szCs w:val="19"/>
        </w:rPr>
        <w:t xml:space="preserve">  flags Json, computedAt, notificationSent Bool.</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5 — Add to src/routes/modelops.routes.js (TRIP_SYSADMIN only):</w:t>
      </w:r>
    </w:p>
    <w:p>
      <w:pPr>
        <w:shd w:fill="1E2A3A" w:val="clear"/>
        <w:spacing w:before="0" w:after="0"/>
        <w:ind w:left="360" w:right="360"/>
      </w:pPr>
      <w:r>
        <w:rPr>
          <w:rFonts w:ascii="Courier New" w:cs="Courier New" w:eastAsia="Courier New" w:hAnsi="Courier New"/>
          <w:color w:val="D4E6F1"/>
          <w:sz w:val="19"/>
          <w:szCs w:val="19"/>
        </w:rPr>
        <w:t xml:space="preserve">  GET /modelops/monitoring       — list monthly reports, paginated.</w:t>
      </w:r>
    </w:p>
    <w:p>
      <w:pPr>
        <w:shd w:fill="1E2A3A" w:val="clear"/>
        <w:spacing w:before="0" w:after="0"/>
        <w:ind w:left="360" w:right="360"/>
      </w:pPr>
      <w:r>
        <w:rPr>
          <w:rFonts w:ascii="Courier New" w:cs="Courier New" w:eastAsia="Courier New" w:hAnsi="Courier New"/>
          <w:color w:val="D4E6F1"/>
          <w:sz w:val="19"/>
          <w:szCs w:val="19"/>
        </w:rPr>
        <w:t xml:space="preserve">  GET /modelops/monitoring/:month — single month report.</w:t>
      </w:r>
    </w:p>
    <w:p>
      <w:pPr>
        <w:shd w:fill="1E2A3A" w:val="clear"/>
        <w:spacing w:before="0" w:after="0"/>
        <w:ind w:left="360" w:right="360"/>
      </w:pPr>
      <w:r>
        <w:rPr>
          <w:rFonts w:ascii="Courier New" w:cs="Courier New" w:eastAsia="Courier New" w:hAnsi="Courier New"/>
          <w:color w:val="D4E6F1"/>
          <w:sz w:val="19"/>
          <w:szCs w:val="19"/>
        </w:rPr>
        <w:t xml:space="preserve">  POST /modelops/monitoring/run   — trigger manual monitoring run.</w:t>
      </w:r>
    </w:p>
    <w:p>
      <w:pPr>
        <w:shd w:fill="1E2A3A" w:val="clear"/>
        <w:spacing w:before="0" w:after="0"/>
        <w:ind w:left="360" w:right="360"/>
      </w:pPr>
      <w:r>
        <w:rPr>
          <w:rFonts w:ascii="Courier New" w:cs="Courier New" w:eastAsia="Courier New" w:hAnsi="Courier New"/>
          <w:color w:val="D4E6F1"/>
          <w:sz w:val="19"/>
          <w:szCs w:val="19"/>
        </w:rPr>
        <w:t xml:space="preserve">  GET /modelops/drift-alerts      — list all DRIFT_ALERT entries.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6 — Save baseline_metrics.json at training time (in P-7 training script):</w:t>
      </w:r>
    </w:p>
    <w:p>
      <w:pPr>
        <w:shd w:fill="1E2A3A" w:val="clear"/>
        <w:spacing w:before="0" w:after="0"/>
        <w:ind w:left="360" w:right="360"/>
      </w:pPr>
      <w:r>
        <w:rPr>
          <w:rFonts w:ascii="Courier New" w:cs="Courier New" w:eastAsia="Courier New" w:hAnsi="Courier New"/>
          <w:color w:val="D4E6F1"/>
          <w:sz w:val="19"/>
          <w:szCs w:val="19"/>
        </w:rPr>
        <w:t xml:space="preserve">  { baseline_auc, baseline_brier, trained_at, dataset_hash, n_train, n_val }</w:t>
      </w:r>
    </w:p>
    <w:p>
      <w:pPr>
        <w:shd w:fill="1E2A3A" w:val="clear"/>
        <w:spacing w:before="0" w:after="80"/>
        <w:ind w:left="360" w:right="360"/>
      </w:pPr>
      <w:r>
        <w:rPr>
          <w:rFonts w:ascii="Courier New" w:cs="Courier New" w:eastAsia="Courier New" w:hAnsi="Courier New"/>
          <w:color w:val="D4E6F1"/>
          <w:sz w:val="19"/>
          <w:szCs w:val="19"/>
        </w:rPr>
        <w:t xml:space="preserve">  This file is the reference point for all future drift detection.</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Run monthly_monitor.py manually. model_ops_log has one new entry.</w:t>
      </w:r>
    </w:p>
    <w:p>
      <w:pPr>
        <w:pStyle w:val="ListParagraph"/>
        <w:numPr>
          <w:ilvl w:val="0"/>
          <w:numId w:val="2"/>
        </w:numPr>
        <w:spacing w:before="30" w:after="30"/>
      </w:pPr>
      <w:r>
        <w:rPr>
          <w:rFonts w:ascii="Arial" w:cs="Arial" w:eastAsia="Arial" w:hAnsi="Arial"/>
          <w:color w:val="1C1C1C"/>
          <w:sz w:val="21"/>
          <w:szCs w:val="21"/>
        </w:rPr>
        <w:t xml:space="preserve">Manually set baseline AUC to 0.95 in baseline_metrics.json. Run monitor — DRIFT_ALERT fires.</w:t>
      </w:r>
    </w:p>
    <w:p>
      <w:pPr>
        <w:pStyle w:val="ListParagraph"/>
        <w:numPr>
          <w:ilvl w:val="0"/>
          <w:numId w:val="2"/>
        </w:numPr>
        <w:spacing w:before="30" w:after="30"/>
      </w:pPr>
      <w:r>
        <w:rPr>
          <w:rFonts w:ascii="Arial" w:cs="Arial" w:eastAsia="Arial" w:hAnsi="Arial"/>
          <w:color w:val="1C1C1C"/>
          <w:sz w:val="21"/>
          <w:szCs w:val="21"/>
        </w:rPr>
        <w:t xml:space="preserve">GET /modelops/monitoring returns the report. CLINICIAN attempting same endpoint gets 403.</w:t>
      </w:r>
    </w:p>
    <w:p>
      <w:pPr>
        <w:pStyle w:val="ListParagraph"/>
        <w:numPr>
          <w:ilvl w:val="0"/>
          <w:numId w:val="2"/>
        </w:numPr>
        <w:spacing w:before="30" w:after="30"/>
      </w:pPr>
      <w:r>
        <w:rPr>
          <w:rFonts w:ascii="Arial" w:cs="Arial" w:eastAsia="Arial" w:hAnsi="Arial"/>
          <w:color w:val="1C1C1C"/>
          <w:sz w:val="21"/>
          <w:szCs w:val="21"/>
        </w:rPr>
        <w:t xml:space="preserve">analyse_overrides returns override_rate value (not an error) even when zero overrides exist.</w:t>
      </w:r>
    </w:p>
    <w:p>
      <w:r>
        <w:br w:type="page"/>
      </w:r>
    </w:p>
    <w:p>
      <w:pPr>
        <w:pStyle w:val="Heading1"/>
        <w:spacing w:before="360" w:after="140"/>
      </w:pPr>
      <w:r>
        <w:rPr>
          <w:rFonts w:ascii="Arial" w:cs="Arial" w:eastAsia="Arial" w:hAnsi="Arial"/>
          <w:b/>
          <w:bCs/>
          <w:color w:val="1B4F72"/>
          <w:sz w:val="44"/>
          <w:szCs w:val="44"/>
        </w:rPr>
        <w:t xml:space="preserve">P-13 — Cross-Facility Readmission Detection</w:t>
      </w:r>
    </w:p>
    <w:p>
      <w:pPr>
        <w:spacing w:before="70" w:after="70"/>
      </w:pPr>
      <w:r>
        <w:rPr>
          <w:rFonts w:ascii="Arial" w:cs="Arial" w:eastAsia="Arial" w:hAnsi="Arial"/>
          <w:b w:val="false"/>
          <w:bCs w:val="false"/>
          <w:color w:val="1C1C1C"/>
          <w:sz w:val="22"/>
          <w:szCs w:val="22"/>
        </w:rPr>
        <w:t xml:space="preserve">Objective: Implement probabilistic patient matching across facilities to detect cross-facility readmissions — i.e., a patient discharged from Facility A who is admitted to Facility B within 30 days — in the absence of a national UPI, using name/DOB/phone probabilistic matching with appropriate confidence scoring.</w:t>
      </w:r>
    </w:p>
    <w:p>
      <w:pPr>
        <w:pStyle w:val="Heading3"/>
        <w:spacing w:before="180" w:after="70"/>
      </w:pPr>
      <w:r>
        <w:rPr>
          <w:rFonts w:ascii="Arial" w:cs="Arial" w:eastAsia="Arial" w:hAnsi="Arial"/>
          <w:b/>
          <w:bCs/>
          <w:color w:val="1B4F72"/>
          <w:sz w:val="24"/>
          <w:szCs w:val="24"/>
        </w:rPr>
        <w:t xml:space="preserve">Files to Modify / Create</w:t>
      </w:r>
    </w:p>
    <w:p>
      <w:pPr>
        <w:pStyle w:val="ListParagraph"/>
        <w:numPr>
          <w:ilvl w:val="0"/>
          <w:numId w:val="2"/>
        </w:numPr>
        <w:spacing w:before="30" w:after="30"/>
      </w:pPr>
      <w:r>
        <w:rPr>
          <w:rFonts w:ascii="Arial" w:cs="Arial" w:eastAsia="Arial" w:hAnsi="Arial"/>
          <w:color w:val="1C1C1C"/>
          <w:sz w:val="21"/>
          <w:szCs w:val="21"/>
        </w:rPr>
        <w:t xml:space="preserve">src/services/patientMatching.service.js — create</w:t>
      </w:r>
    </w:p>
    <w:p>
      <w:pPr>
        <w:pStyle w:val="ListParagraph"/>
        <w:numPr>
          <w:ilvl w:val="0"/>
          <w:numId w:val="2"/>
        </w:numPr>
        <w:spacing w:before="30" w:after="30"/>
      </w:pPr>
      <w:r>
        <w:rPr>
          <w:rFonts w:ascii="Arial" w:cs="Arial" w:eastAsia="Arial" w:hAnsi="Arial"/>
          <w:color w:val="1C1C1C"/>
          <w:sz w:val="21"/>
          <w:szCs w:val="21"/>
        </w:rPr>
        <w:t xml:space="preserve">src/services/readmissionDetection.service.js — extend with cross-facility logic</w:t>
      </w:r>
    </w:p>
    <w:p>
      <w:pPr>
        <w:pStyle w:val="ListParagraph"/>
        <w:numPr>
          <w:ilvl w:val="0"/>
          <w:numId w:val="2"/>
        </w:numPr>
        <w:spacing w:before="30" w:after="30"/>
      </w:pPr>
      <w:r>
        <w:rPr>
          <w:rFonts w:ascii="Arial" w:cs="Arial" w:eastAsia="Arial" w:hAnsi="Arial"/>
          <w:color w:val="1C1C1C"/>
          <w:sz w:val="21"/>
          <w:szCs w:val="21"/>
        </w:rPr>
        <w:t xml:space="preserve">src/jobs/crossFacility.match.job.js — scheduled nightly job</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P-1 (Encryption — required for any cross-facility PII comparison), P-2 (Facility Scope), P-5 (Audit — all cross-facility lookups must be logged).</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implementing cross-facility readmission detection for TRIP.</w:t>
      </w:r>
    </w:p>
    <w:p>
      <w:pPr>
        <w:shd w:fill="1E2A3A" w:val="clear"/>
        <w:spacing w:before="0" w:after="0"/>
        <w:ind w:left="360" w:right="360"/>
      </w:pPr>
      <w:r>
        <w:rPr>
          <w:rFonts w:ascii="Courier New" w:cs="Courier New" w:eastAsia="Courier New" w:hAnsi="Courier New"/>
          <w:color w:val="D4E6F1"/>
          <w:sz w:val="19"/>
          <w:szCs w:val="19"/>
        </w:rPr>
        <w:t xml:space="preserve">Tanzania has no national UPI in production. Matching must be probabilistic.</w:t>
      </w:r>
    </w:p>
    <w:p>
      <w:pPr>
        <w:shd w:fill="1E2A3A" w:val="clear"/>
        <w:spacing w:before="0" w:after="0"/>
        <w:ind w:left="360" w:right="360"/>
      </w:pPr>
      <w:r>
        <w:rPr>
          <w:rFonts w:ascii="Courier New" w:cs="Courier New" w:eastAsia="Courier New" w:hAnsi="Courier New"/>
          <w:color w:val="D4E6F1"/>
          <w:sz w:val="19"/>
          <w:szCs w:val="19"/>
        </w:rPr>
        <w:t xml:space="preserve">This is a SENSITIVE operation — every cross-facility patient lookup must be</w:t>
      </w:r>
    </w:p>
    <w:p>
      <w:pPr>
        <w:shd w:fill="1E2A3A" w:val="clear"/>
        <w:spacing w:before="0" w:after="0"/>
        <w:ind w:left="360" w:right="360"/>
      </w:pPr>
      <w:r>
        <w:rPr>
          <w:rFonts w:ascii="Courier New" w:cs="Courier New" w:eastAsia="Courier New" w:hAnsi="Courier New"/>
          <w:color w:val="D4E6F1"/>
          <w:sz w:val="19"/>
          <w:szCs w:val="19"/>
        </w:rPr>
        <w:t xml:space="preserve">logged to the audit trail with the matching confidence score.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Create src/services/patientMatching.service.js: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MATCHING ALGORITHM — Fellegi-Sunter probabilistic record linkage: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function computeMatchScore(recordA, recordB) {</w:t>
      </w:r>
    </w:p>
    <w:p>
      <w:pPr>
        <w:shd w:fill="1E2A3A" w:val="clear"/>
        <w:spacing w:before="0" w:after="0"/>
        <w:ind w:left="360" w:right="360"/>
      </w:pPr>
      <w:r>
        <w:rPr>
          <w:rFonts w:ascii="Courier New" w:cs="Courier New" w:eastAsia="Courier New" w:hAnsi="Courier New"/>
          <w:color w:val="D4E6F1"/>
          <w:sz w:val="19"/>
          <w:szCs w:val="19"/>
        </w:rPr>
        <w:t xml:space="preserve">    // Each comparison field contributes a weighted score:</w:t>
      </w:r>
    </w:p>
    <w:p>
      <w:pPr>
        <w:shd w:fill="1E2A3A" w:val="clear"/>
        <w:spacing w:before="0" w:after="0"/>
        <w:ind w:left="360" w:right="360"/>
      </w:pPr>
      <w:r>
        <w:rPr>
          <w:rFonts w:ascii="Courier New" w:cs="Courier New" w:eastAsia="Courier New" w:hAnsi="Courier New"/>
          <w:color w:val="D4E6F1"/>
          <w:sz w:val="19"/>
          <w:szCs w:val="19"/>
        </w:rPr>
        <w:t xml:space="preserve">    // name similarity (Jaro-Winkler &gt;= 0.92):   weight 3.0</w:t>
      </w:r>
    </w:p>
    <w:p>
      <w:pPr>
        <w:shd w:fill="1E2A3A" w:val="clear"/>
        <w:spacing w:before="0" w:after="0"/>
        <w:ind w:left="360" w:right="360"/>
      </w:pPr>
      <w:r>
        <w:rPr>
          <w:rFonts w:ascii="Courier New" w:cs="Courier New" w:eastAsia="Courier New" w:hAnsi="Courier New"/>
          <w:color w:val="D4E6F1"/>
          <w:sz w:val="19"/>
          <w:szCs w:val="19"/>
        </w:rPr>
        <w:t xml:space="preserve">    // dateOfBirth exact match:                  weight 3.5</w:t>
      </w:r>
    </w:p>
    <w:p>
      <w:pPr>
        <w:shd w:fill="1E2A3A" w:val="clear"/>
        <w:spacing w:before="0" w:after="0"/>
        <w:ind w:left="360" w:right="360"/>
      </w:pPr>
      <w:r>
        <w:rPr>
          <w:rFonts w:ascii="Courier New" w:cs="Courier New" w:eastAsia="Courier New" w:hAnsi="Courier New"/>
          <w:color w:val="D4E6F1"/>
          <w:sz w:val="19"/>
          <w:szCs w:val="19"/>
        </w:rPr>
        <w:t xml:space="preserve">    // phone number match:                       weight 4.0</w:t>
      </w:r>
    </w:p>
    <w:p>
      <w:pPr>
        <w:shd w:fill="1E2A3A" w:val="clear"/>
        <w:spacing w:before="0" w:after="0"/>
        <w:ind w:left="360" w:right="360"/>
      </w:pPr>
      <w:r>
        <w:rPr>
          <w:rFonts w:ascii="Courier New" w:cs="Courier New" w:eastAsia="Courier New" w:hAnsi="Courier New"/>
          <w:color w:val="D4E6F1"/>
          <w:sz w:val="19"/>
          <w:szCs w:val="19"/>
        </w:rPr>
        <w:t xml:space="preserve">    // sex match:                                weight 1.0</w:t>
      </w:r>
    </w:p>
    <w:p>
      <w:pPr>
        <w:shd w:fill="1E2A3A" w:val="clear"/>
        <w:spacing w:before="0" w:after="0"/>
        <w:ind w:left="360" w:right="360"/>
      </w:pPr>
      <w:r>
        <w:rPr>
          <w:rFonts w:ascii="Courier New" w:cs="Courier New" w:eastAsia="Courier New" w:hAnsi="Courier New"/>
          <w:color w:val="D4E6F1"/>
          <w:sz w:val="19"/>
          <w:szCs w:val="19"/>
        </w:rPr>
        <w:t xml:space="preserve">    // district match:                           weight 1.5</w:t>
      </w:r>
    </w:p>
    <w:p>
      <w:pPr>
        <w:shd w:fill="1E2A3A" w:val="clear"/>
        <w:spacing w:before="0" w:after="0"/>
        <w:ind w:left="360" w:right="360"/>
      </w:pPr>
      <w:r>
        <w:rPr>
          <w:rFonts w:ascii="Courier New" w:cs="Courier New" w:eastAsia="Courier New" w:hAnsi="Courier New"/>
          <w:color w:val="D4E6F1"/>
          <w:sz w:val="19"/>
          <w:szCs w:val="19"/>
        </w:rPr>
        <w:t xml:space="preserve">    // Total max: 13.0</w:t>
      </w:r>
    </w:p>
    <w:p>
      <w:pPr>
        <w:shd w:fill="1E2A3A" w:val="clear"/>
        <w:spacing w:before="0" w:after="0"/>
        <w:ind w:left="360" w:right="360"/>
      </w:pPr>
      <w:r>
        <w:rPr>
          <w:rFonts w:ascii="Courier New" w:cs="Courier New" w:eastAsia="Courier New" w:hAnsi="Courier New"/>
          <w:color w:val="D4E6F1"/>
          <w:sz w:val="19"/>
          <w:szCs w:val="19"/>
        </w:rPr>
        <w:t xml:space="preserve">    // MATCH threshold: score &gt;= 9.0</w:t>
      </w:r>
    </w:p>
    <w:p>
      <w:pPr>
        <w:shd w:fill="1E2A3A" w:val="clear"/>
        <w:spacing w:before="0" w:after="0"/>
        <w:ind w:left="360" w:right="360"/>
      </w:pPr>
      <w:r>
        <w:rPr>
          <w:rFonts w:ascii="Courier New" w:cs="Courier New" w:eastAsia="Courier New" w:hAnsi="Courier New"/>
          <w:color w:val="D4E6F1"/>
          <w:sz w:val="19"/>
          <w:szCs w:val="19"/>
        </w:rPr>
        <w:t xml:space="preserve">    // POSSIBLE MATCH: score &gt;= 6.5 and &lt; 9.0</w:t>
      </w:r>
    </w:p>
    <w:p>
      <w:pPr>
        <w:shd w:fill="1E2A3A" w:val="clear"/>
        <w:spacing w:before="0" w:after="0"/>
        <w:ind w:left="360" w:right="360"/>
      </w:pPr>
      <w:r>
        <w:rPr>
          <w:rFonts w:ascii="Courier New" w:cs="Courier New" w:eastAsia="Courier New" w:hAnsi="Courier New"/>
          <w:color w:val="D4E6F1"/>
          <w:sz w:val="19"/>
          <w:szCs w:val="19"/>
        </w:rPr>
        <w:t xml:space="preserve">    // NO MATCH: score &lt; 6.5</w:t>
      </w:r>
    </w:p>
    <w:p>
      <w:pPr>
        <w:shd w:fill="1E2A3A" w:val="clear"/>
        <w:spacing w:before="0" w:after="0"/>
        <w:ind w:left="360" w:right="360"/>
      </w:pPr>
      <w:r>
        <w:rPr>
          <w:rFonts w:ascii="Courier New" w:cs="Courier New" w:eastAsia="Courier New" w:hAnsi="Courier New"/>
          <w:color w:val="D4E6F1"/>
          <w:sz w:val="19"/>
          <w:szCs w:val="19"/>
        </w:rPr>
        <w:t xml:space="preserve">    // Return: { score, tier: "MATCH"|"POSSIBLE"|"NO_MATCH"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 IMPORTANT: All PII used in matching is decrypted in memory only.</w:t>
      </w:r>
    </w:p>
    <w:p>
      <w:pPr>
        <w:shd w:fill="1E2A3A" w:val="clear"/>
        <w:spacing w:before="0" w:after="0"/>
        <w:ind w:left="360" w:right="360"/>
      </w:pPr>
      <w:r>
        <w:rPr>
          <w:rFonts w:ascii="Courier New" w:cs="Courier New" w:eastAsia="Courier New" w:hAnsi="Courier New"/>
          <w:color w:val="D4E6F1"/>
          <w:sz w:val="19"/>
          <w:szCs w:val="19"/>
        </w:rPr>
        <w:t xml:space="preserve">  // It is never written to logs, never included in match results returned</w:t>
      </w:r>
    </w:p>
    <w:p>
      <w:pPr>
        <w:shd w:fill="1E2A3A" w:val="clear"/>
        <w:spacing w:before="0" w:after="0"/>
        <w:ind w:left="360" w:right="360"/>
      </w:pPr>
      <w:r>
        <w:rPr>
          <w:rFonts w:ascii="Courier New" w:cs="Courier New" w:eastAsia="Courier New" w:hAnsi="Courier New"/>
          <w:color w:val="D4E6F1"/>
          <w:sz w:val="19"/>
          <w:szCs w:val="19"/>
        </w:rPr>
        <w:t xml:space="preserve">  // to API callers. The match result contains only: patientPseudonymA,</w:t>
      </w:r>
    </w:p>
    <w:p>
      <w:pPr>
        <w:shd w:fill="1E2A3A" w:val="clear"/>
        <w:spacing w:before="0" w:after="0"/>
        <w:ind w:left="360" w:right="360"/>
      </w:pPr>
      <w:r>
        <w:rPr>
          <w:rFonts w:ascii="Courier New" w:cs="Courier New" w:eastAsia="Courier New" w:hAnsi="Courier New"/>
          <w:color w:val="D4E6F1"/>
          <w:sz w:val="19"/>
          <w:szCs w:val="19"/>
        </w:rPr>
        <w:t xml:space="preserve">  // patientPseudonymB, facilityA, facilityB, score, tier.</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findCrossFacilityMatches(newAdmission) {</w:t>
      </w:r>
    </w:p>
    <w:p>
      <w:pPr>
        <w:shd w:fill="1E2A3A" w:val="clear"/>
        <w:spacing w:before="0" w:after="0"/>
        <w:ind w:left="360" w:right="360"/>
      </w:pPr>
      <w:r>
        <w:rPr>
          <w:rFonts w:ascii="Courier New" w:cs="Courier New" w:eastAsia="Courier New" w:hAnsi="Courier New"/>
          <w:color w:val="D4E6F1"/>
          <w:sz w:val="19"/>
          <w:szCs w:val="19"/>
        </w:rPr>
        <w:t xml:space="preserve">    // Called when a new inpatient admission is created.</w:t>
      </w:r>
    </w:p>
    <w:p>
      <w:pPr>
        <w:shd w:fill="1E2A3A" w:val="clear"/>
        <w:spacing w:before="0" w:after="0"/>
        <w:ind w:left="360" w:right="360"/>
      </w:pPr>
      <w:r>
        <w:rPr>
          <w:rFonts w:ascii="Courier New" w:cs="Courier New" w:eastAsia="Courier New" w:hAnsi="Courier New"/>
          <w:color w:val="D4E6F1"/>
          <w:sz w:val="19"/>
          <w:szCs w:val="19"/>
        </w:rPr>
        <w:t xml:space="preserve">    // 1. Load new patient's PII (decrypt in memory).</w:t>
      </w:r>
    </w:p>
    <w:p>
      <w:pPr>
        <w:shd w:fill="1E2A3A" w:val="clear"/>
        <w:spacing w:before="0" w:after="0"/>
        <w:ind w:left="360" w:right="360"/>
      </w:pPr>
      <w:r>
        <w:rPr>
          <w:rFonts w:ascii="Courier New" w:cs="Courier New" w:eastAsia="Courier New" w:hAnsi="Courier New"/>
          <w:color w:val="D4E6F1"/>
          <w:sz w:val="19"/>
          <w:szCs w:val="19"/>
        </w:rPr>
        <w:t xml:space="preserve">    // 2. Query patients admitted to OTHER facilities in last 45 days,</w:t>
      </w:r>
    </w:p>
    <w:p>
      <w:pPr>
        <w:shd w:fill="1E2A3A" w:val="clear"/>
        <w:spacing w:before="0" w:after="0"/>
        <w:ind w:left="360" w:right="360"/>
      </w:pPr>
      <w:r>
        <w:rPr>
          <w:rFonts w:ascii="Courier New" w:cs="Courier New" w:eastAsia="Courier New" w:hAnsi="Courier New"/>
          <w:color w:val="D4E6F1"/>
          <w:sz w:val="19"/>
          <w:szCs w:val="19"/>
        </w:rPr>
        <w:t xml:space="preserve">    //    where discharge_date is not null (they were discharged).</w:t>
      </w:r>
    </w:p>
    <w:p>
      <w:pPr>
        <w:shd w:fill="1E2A3A" w:val="clear"/>
        <w:spacing w:before="0" w:after="0"/>
        <w:ind w:left="360" w:right="360"/>
      </w:pPr>
      <w:r>
        <w:rPr>
          <w:rFonts w:ascii="Courier New" w:cs="Courier New" w:eastAsia="Courier New" w:hAnsi="Courier New"/>
          <w:color w:val="D4E6F1"/>
          <w:sz w:val="19"/>
          <w:szCs w:val="19"/>
        </w:rPr>
        <w:t xml:space="preserve">    //    Limit to facilities in the same region (performance bound).</w:t>
      </w:r>
    </w:p>
    <w:p>
      <w:pPr>
        <w:shd w:fill="1E2A3A" w:val="clear"/>
        <w:spacing w:before="0" w:after="0"/>
        <w:ind w:left="360" w:right="360"/>
      </w:pPr>
      <w:r>
        <w:rPr>
          <w:rFonts w:ascii="Courier New" w:cs="Courier New" w:eastAsia="Courier New" w:hAnsi="Courier New"/>
          <w:color w:val="D4E6F1"/>
          <w:sz w:val="19"/>
          <w:szCs w:val="19"/>
        </w:rPr>
        <w:t xml:space="preserve">    // 3. For each candidate: computeMatchScore.</w:t>
      </w:r>
    </w:p>
    <w:p>
      <w:pPr>
        <w:shd w:fill="1E2A3A" w:val="clear"/>
        <w:spacing w:before="0" w:after="0"/>
        <w:ind w:left="360" w:right="360"/>
      </w:pPr>
      <w:r>
        <w:rPr>
          <w:rFonts w:ascii="Courier New" w:cs="Courier New" w:eastAsia="Courier New" w:hAnsi="Courier New"/>
          <w:color w:val="D4E6F1"/>
          <w:sz w:val="19"/>
          <w:szCs w:val="19"/>
        </w:rPr>
        <w:t xml:space="preserve">    // 4. For MATCH tier: create CrossFacilityReadmission record.</w:t>
      </w:r>
    </w:p>
    <w:p>
      <w:pPr>
        <w:shd w:fill="1E2A3A" w:val="clear"/>
        <w:spacing w:before="0" w:after="0"/>
        <w:ind w:left="360" w:right="360"/>
      </w:pPr>
      <w:r>
        <w:rPr>
          <w:rFonts w:ascii="Courier New" w:cs="Courier New" w:eastAsia="Courier New" w:hAnsi="Courier New"/>
          <w:color w:val="D4E6F1"/>
          <w:sz w:val="19"/>
          <w:szCs w:val="19"/>
        </w:rPr>
        <w:t xml:space="preserve">    // 5. For POSSIBLE MATCH: create record with status=PENDING_REVIEW.</w:t>
      </w:r>
    </w:p>
    <w:p>
      <w:pPr>
        <w:shd w:fill="1E2A3A" w:val="clear"/>
        <w:spacing w:before="0" w:after="0"/>
        <w:ind w:left="360" w:right="360"/>
      </w:pPr>
      <w:r>
        <w:rPr>
          <w:rFonts w:ascii="Courier New" w:cs="Courier New" w:eastAsia="Courier New" w:hAnsi="Courier New"/>
          <w:color w:val="D4E6F1"/>
          <w:sz w:val="19"/>
          <w:szCs w:val="19"/>
        </w:rPr>
        <w:t xml:space="preserve">    // 6. Notify DHIO via SMS for confirmed matches.</w:t>
      </w:r>
    </w:p>
    <w:p>
      <w:pPr>
        <w:shd w:fill="1E2A3A" w:val="clear"/>
        <w:spacing w:before="0" w:after="0"/>
        <w:ind w:left="360" w:right="360"/>
      </w:pPr>
      <w:r>
        <w:rPr>
          <w:rFonts w:ascii="Courier New" w:cs="Courier New" w:eastAsia="Courier New" w:hAnsi="Courier New"/>
          <w:color w:val="D4E6F1"/>
          <w:sz w:val="19"/>
          <w:szCs w:val="19"/>
        </w:rPr>
        <w:t xml:space="preserve">    // 7. Write audit: READ_PATIENT for each candidate compared.</w:t>
      </w:r>
    </w:p>
    <w:p>
      <w:pPr>
        <w:shd w:fill="1E2A3A" w:val="clear"/>
        <w:spacing w:before="0" w:after="0"/>
        <w:ind w:left="360" w:right="360"/>
      </w:pPr>
      <w:r>
        <w:rPr>
          <w:rFonts w:ascii="Courier New" w:cs="Courier New" w:eastAsia="Courier New" w:hAnsi="Courier New"/>
          <w:color w:val="D4E6F1"/>
          <w:sz w:val="19"/>
          <w:szCs w:val="19"/>
        </w:rPr>
        <w:t xml:space="preserve">    // Return: { confirmed: [], possible: [], searched: N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Add to Prisma schema:</w:t>
      </w:r>
    </w:p>
    <w:p>
      <w:pPr>
        <w:shd w:fill="1E2A3A" w:val="clear"/>
        <w:spacing w:before="0" w:after="0"/>
        <w:ind w:left="360" w:right="360"/>
      </w:pPr>
      <w:r>
        <w:rPr>
          <w:rFonts w:ascii="Courier New" w:cs="Courier New" w:eastAsia="Courier New" w:hAnsi="Courier New"/>
          <w:color w:val="D4E6F1"/>
          <w:sz w:val="19"/>
          <w:szCs w:val="19"/>
        </w:rPr>
        <w:t xml:space="preserve">  model CrossFacilityReadmission {</w:t>
      </w:r>
    </w:p>
    <w:p>
      <w:pPr>
        <w:shd w:fill="1E2A3A" w:val="clear"/>
        <w:spacing w:before="0" w:after="0"/>
        <w:ind w:left="360" w:right="360"/>
      </w:pPr>
      <w:r>
        <w:rPr>
          <w:rFonts w:ascii="Courier New" w:cs="Courier New" w:eastAsia="Courier New" w:hAnsi="Courier New"/>
          <w:color w:val="D4E6F1"/>
          <w:sz w:val="19"/>
          <w:szCs w:val="19"/>
        </w:rPr>
        <w:t xml:space="preserve">    id                 String</w:t>
      </w:r>
    </w:p>
    <w:p>
      <w:pPr>
        <w:shd w:fill="1E2A3A" w:val="clear"/>
        <w:spacing w:before="0" w:after="0"/>
        <w:ind w:left="360" w:right="360"/>
      </w:pPr>
      <w:r>
        <w:rPr>
          <w:rFonts w:ascii="Courier New" w:cs="Courier New" w:eastAsia="Courier New" w:hAnsi="Courier New"/>
          <w:color w:val="D4E6F1"/>
          <w:sz w:val="19"/>
          <w:szCs w:val="19"/>
        </w:rPr>
        <w:t xml:space="preserve">    patientPseudonymA  String</w:t>
      </w:r>
    </w:p>
    <w:p>
      <w:pPr>
        <w:shd w:fill="1E2A3A" w:val="clear"/>
        <w:spacing w:before="0" w:after="0"/>
        <w:ind w:left="360" w:right="360"/>
      </w:pPr>
      <w:r>
        <w:rPr>
          <w:rFonts w:ascii="Courier New" w:cs="Courier New" w:eastAsia="Courier New" w:hAnsi="Courier New"/>
          <w:color w:val="D4E6F1"/>
          <w:sz w:val="19"/>
          <w:szCs w:val="19"/>
        </w:rPr>
        <w:t xml:space="preserve">    patientPseudonymB  String</w:t>
      </w:r>
    </w:p>
    <w:p>
      <w:pPr>
        <w:shd w:fill="1E2A3A" w:val="clear"/>
        <w:spacing w:before="0" w:after="0"/>
        <w:ind w:left="360" w:right="360"/>
      </w:pPr>
      <w:r>
        <w:rPr>
          <w:rFonts w:ascii="Courier New" w:cs="Courier New" w:eastAsia="Courier New" w:hAnsi="Courier New"/>
          <w:color w:val="D4E6F1"/>
          <w:sz w:val="19"/>
          <w:szCs w:val="19"/>
        </w:rPr>
        <w:t xml:space="preserve">    facilityAId        String</w:t>
      </w:r>
    </w:p>
    <w:p>
      <w:pPr>
        <w:shd w:fill="1E2A3A" w:val="clear"/>
        <w:spacing w:before="0" w:after="0"/>
        <w:ind w:left="360" w:right="360"/>
      </w:pPr>
      <w:r>
        <w:rPr>
          <w:rFonts w:ascii="Courier New" w:cs="Courier New" w:eastAsia="Courier New" w:hAnsi="Courier New"/>
          <w:color w:val="D4E6F1"/>
          <w:sz w:val="19"/>
          <w:szCs w:val="19"/>
        </w:rPr>
        <w:t xml:space="preserve">    facilityBId        String</w:t>
      </w:r>
    </w:p>
    <w:p>
      <w:pPr>
        <w:shd w:fill="1E2A3A" w:val="clear"/>
        <w:spacing w:before="0" w:after="0"/>
        <w:ind w:left="360" w:right="360"/>
      </w:pPr>
      <w:r>
        <w:rPr>
          <w:rFonts w:ascii="Courier New" w:cs="Courier New" w:eastAsia="Courier New" w:hAnsi="Courier New"/>
          <w:color w:val="D4E6F1"/>
          <w:sz w:val="19"/>
          <w:szCs w:val="19"/>
        </w:rPr>
        <w:t xml:space="preserve">    dischargeDate      DateTime</w:t>
      </w:r>
    </w:p>
    <w:p>
      <w:pPr>
        <w:shd w:fill="1E2A3A" w:val="clear"/>
        <w:spacing w:before="0" w:after="0"/>
        <w:ind w:left="360" w:right="360"/>
      </w:pPr>
      <w:r>
        <w:rPr>
          <w:rFonts w:ascii="Courier New" w:cs="Courier New" w:eastAsia="Courier New" w:hAnsi="Courier New"/>
          <w:color w:val="D4E6F1"/>
          <w:sz w:val="19"/>
          <w:szCs w:val="19"/>
        </w:rPr>
        <w:t xml:space="preserve">    readmissionDate    DateTime</w:t>
      </w:r>
    </w:p>
    <w:p>
      <w:pPr>
        <w:shd w:fill="1E2A3A" w:val="clear"/>
        <w:spacing w:before="0" w:after="0"/>
        <w:ind w:left="360" w:right="360"/>
      </w:pPr>
      <w:r>
        <w:rPr>
          <w:rFonts w:ascii="Courier New" w:cs="Courier New" w:eastAsia="Courier New" w:hAnsi="Courier New"/>
          <w:color w:val="D4E6F1"/>
          <w:sz w:val="19"/>
          <w:szCs w:val="19"/>
        </w:rPr>
        <w:t xml:space="preserve">    daysBetween        Int</w:t>
      </w:r>
    </w:p>
    <w:p>
      <w:pPr>
        <w:shd w:fill="1E2A3A" w:val="clear"/>
        <w:spacing w:before="0" w:after="0"/>
        <w:ind w:left="360" w:right="360"/>
      </w:pPr>
      <w:r>
        <w:rPr>
          <w:rFonts w:ascii="Courier New" w:cs="Courier New" w:eastAsia="Courier New" w:hAnsi="Courier New"/>
          <w:color w:val="D4E6F1"/>
          <w:sz w:val="19"/>
          <w:szCs w:val="19"/>
        </w:rPr>
        <w:t xml:space="preserve">    matchScore         Float</w:t>
      </w:r>
    </w:p>
    <w:p>
      <w:pPr>
        <w:shd w:fill="1E2A3A" w:val="clear"/>
        <w:spacing w:before="0" w:after="0"/>
        <w:ind w:left="360" w:right="360"/>
      </w:pPr>
      <w:r>
        <w:rPr>
          <w:rFonts w:ascii="Courier New" w:cs="Courier New" w:eastAsia="Courier New" w:hAnsi="Courier New"/>
          <w:color w:val="D4E6F1"/>
          <w:sz w:val="19"/>
          <w:szCs w:val="19"/>
        </w:rPr>
        <w:t xml:space="preserve">    matchTier          String  // MATCH | POSSIBLE</w:t>
      </w:r>
    </w:p>
    <w:p>
      <w:pPr>
        <w:shd w:fill="1E2A3A" w:val="clear"/>
        <w:spacing w:before="0" w:after="0"/>
        <w:ind w:left="360" w:right="360"/>
      </w:pPr>
      <w:r>
        <w:rPr>
          <w:rFonts w:ascii="Courier New" w:cs="Courier New" w:eastAsia="Courier New" w:hAnsi="Courier New"/>
          <w:color w:val="D4E6F1"/>
          <w:sz w:val="19"/>
          <w:szCs w:val="19"/>
        </w:rPr>
        <w:t xml:space="preserve">    status             String  // CONFIRMED | PENDING_REVIEW | DISMISSED</w:t>
      </w:r>
    </w:p>
    <w:p>
      <w:pPr>
        <w:shd w:fill="1E2A3A" w:val="clear"/>
        <w:spacing w:before="0" w:after="0"/>
        <w:ind w:left="360" w:right="360"/>
      </w:pPr>
      <w:r>
        <w:rPr>
          <w:rFonts w:ascii="Courier New" w:cs="Courier New" w:eastAsia="Courier New" w:hAnsi="Courier New"/>
          <w:color w:val="D4E6F1"/>
          <w:sz w:val="19"/>
          <w:szCs w:val="19"/>
        </w:rPr>
        <w:t xml:space="preserve">    reviewedBy         String?</w:t>
      </w:r>
    </w:p>
    <w:p>
      <w:pPr>
        <w:shd w:fill="1E2A3A" w:val="clear"/>
        <w:spacing w:before="0" w:after="0"/>
        <w:ind w:left="360" w:right="360"/>
      </w:pPr>
      <w:r>
        <w:rPr>
          <w:rFonts w:ascii="Courier New" w:cs="Courier New" w:eastAsia="Courier New" w:hAnsi="Courier New"/>
          <w:color w:val="D4E6F1"/>
          <w:sz w:val="19"/>
          <w:szCs w:val="19"/>
        </w:rPr>
        <w:t xml:space="preserve">    reviewedAt         DateTime?</w:t>
      </w:r>
    </w:p>
    <w:p>
      <w:pPr>
        <w:shd w:fill="1E2A3A" w:val="clear"/>
        <w:spacing w:before="0" w:after="0"/>
        <w:ind w:left="360" w:right="360"/>
      </w:pPr>
      <w:r>
        <w:rPr>
          <w:rFonts w:ascii="Courier New" w:cs="Courier New" w:eastAsia="Courier New" w:hAnsi="Courier New"/>
          <w:color w:val="D4E6F1"/>
          <w:sz w:val="19"/>
          <w:szCs w:val="19"/>
        </w:rPr>
        <w:t xml:space="preserve">    createdAt          DateTime @default(now())</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3 — Add to src/routes/dashboard.routes.js (DHIO+ only):</w:t>
      </w:r>
    </w:p>
    <w:p>
      <w:pPr>
        <w:shd w:fill="1E2A3A" w:val="clear"/>
        <w:spacing w:before="0" w:after="0"/>
        <w:ind w:left="360" w:right="360"/>
      </w:pPr>
      <w:r>
        <w:rPr>
          <w:rFonts w:ascii="Courier New" w:cs="Courier New" w:eastAsia="Courier New" w:hAnsi="Courier New"/>
          <w:color w:val="D4E6F1"/>
          <w:sz w:val="19"/>
          <w:szCs w:val="19"/>
        </w:rPr>
        <w:t xml:space="preserve">  GET /cross-facility/readmissions  — list matches in scope.</w:t>
      </w:r>
    </w:p>
    <w:p>
      <w:pPr>
        <w:shd w:fill="1E2A3A" w:val="clear"/>
        <w:spacing w:before="0" w:after="0"/>
        <w:ind w:left="360" w:right="360"/>
      </w:pPr>
      <w:r>
        <w:rPr>
          <w:rFonts w:ascii="Courier New" w:cs="Courier New" w:eastAsia="Courier New" w:hAnsi="Courier New"/>
          <w:color w:val="D4E6F1"/>
          <w:sz w:val="19"/>
          <w:szCs w:val="19"/>
        </w:rPr>
        <w:t xml:space="preserve">  POST /cross-facility/readmissions/:id/review — DHIO confirms or dismisses.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4 — Add to src/jobs/crossFacility.match.job.js:</w:t>
      </w:r>
    </w:p>
    <w:p>
      <w:pPr>
        <w:shd w:fill="1E2A3A" w:val="clear"/>
        <w:spacing w:before="0" w:after="0"/>
        <w:ind w:left="360" w:right="360"/>
      </w:pPr>
      <w:r>
        <w:rPr>
          <w:rFonts w:ascii="Courier New" w:cs="Courier New" w:eastAsia="Courier New" w:hAnsi="Courier New"/>
          <w:color w:val="D4E6F1"/>
          <w:sz w:val="19"/>
          <w:szCs w:val="19"/>
        </w:rPr>
        <w:t xml:space="preserve">  Run nightly at 02:00 EAT.</w:t>
      </w:r>
    </w:p>
    <w:p>
      <w:pPr>
        <w:shd w:fill="1E2A3A" w:val="clear"/>
        <w:spacing w:before="0" w:after="0"/>
        <w:ind w:left="360" w:right="360"/>
      </w:pPr>
      <w:r>
        <w:rPr>
          <w:rFonts w:ascii="Courier New" w:cs="Courier New" w:eastAsia="Courier New" w:hAnsi="Courier New"/>
          <w:color w:val="D4E6F1"/>
          <w:sz w:val="19"/>
          <w:szCs w:val="19"/>
        </w:rPr>
        <w:t xml:space="preserve">  For all admissions created in the last 48 hours: run findCrossFacilityMatches.</w:t>
      </w:r>
    </w:p>
    <w:p>
      <w:pPr>
        <w:shd w:fill="1E2A3A" w:val="clear"/>
        <w:spacing w:before="0" w:after="80"/>
        <w:ind w:left="360" w:right="360"/>
      </w:pPr>
      <w:r>
        <w:rPr>
          <w:rFonts w:ascii="Courier New" w:cs="Courier New" w:eastAsia="Courier New" w:hAnsi="Courier New"/>
          <w:color w:val="D4E6F1"/>
          <w:sz w:val="19"/>
          <w:szCs w:val="19"/>
        </w:rPr>
        <w:t xml:space="preserve">  This is a background reconciliation in addition to the real-time trigger.</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Create two patients at different facilities with identical name/DOB/phone (encrypted). Run findCrossFacilityMatches — confirmed match detected.</w:t>
      </w:r>
    </w:p>
    <w:p>
      <w:pPr>
        <w:pStyle w:val="ListParagraph"/>
        <w:numPr>
          <w:ilvl w:val="0"/>
          <w:numId w:val="2"/>
        </w:numPr>
        <w:spacing w:before="30" w:after="30"/>
      </w:pPr>
      <w:r>
        <w:rPr>
          <w:rFonts w:ascii="Arial" w:cs="Arial" w:eastAsia="Arial" w:hAnsi="Arial"/>
          <w:color w:val="1C1C1C"/>
          <w:sz w:val="21"/>
          <w:szCs w:val="21"/>
        </w:rPr>
        <w:t xml:space="preserve">Same test with different DOB — score drops below MATCH threshold, becomes POSSIBLE or NO_MATCH.</w:t>
      </w:r>
    </w:p>
    <w:p>
      <w:pPr>
        <w:pStyle w:val="ListParagraph"/>
        <w:numPr>
          <w:ilvl w:val="0"/>
          <w:numId w:val="2"/>
        </w:numPr>
        <w:spacing w:before="30" w:after="30"/>
      </w:pPr>
      <w:r>
        <w:rPr>
          <w:rFonts w:ascii="Arial" w:cs="Arial" w:eastAsia="Arial" w:hAnsi="Arial"/>
          <w:color w:val="1C1C1C"/>
          <w:sz w:val="21"/>
          <w:szCs w:val="21"/>
        </w:rPr>
        <w:t xml:space="preserve">Audit log shows READ_PATIENT entries for all candidates compared — with match confidence in details.</w:t>
      </w:r>
    </w:p>
    <w:p>
      <w:pPr>
        <w:pStyle w:val="ListParagraph"/>
        <w:numPr>
          <w:ilvl w:val="0"/>
          <w:numId w:val="2"/>
        </w:numPr>
        <w:spacing w:before="30" w:after="30"/>
      </w:pPr>
      <w:r>
        <w:rPr>
          <w:rFonts w:ascii="Arial" w:cs="Arial" w:eastAsia="Arial" w:hAnsi="Arial"/>
          <w:color w:val="1C1C1C"/>
          <w:sz w:val="21"/>
          <w:szCs w:val="21"/>
        </w:rPr>
        <w:t xml:space="preserve">Match result returned to API contains NO plain-text PII — only pseudonyms and facility IDs.</w:t>
      </w:r>
    </w:p>
    <w:p>
      <w:r>
        <w:br w:type="page"/>
      </w:r>
    </w:p>
    <w:p>
      <w:pPr>
        <w:pStyle w:val="Heading1"/>
        <w:spacing w:before="360" w:after="140"/>
      </w:pPr>
      <w:r>
        <w:rPr>
          <w:rFonts w:ascii="Arial" w:cs="Arial" w:eastAsia="Arial" w:hAnsi="Arial"/>
          <w:b/>
          <w:bCs/>
          <w:color w:val="1B4F72"/>
          <w:sz w:val="44"/>
          <w:szCs w:val="44"/>
        </w:rPr>
        <w:t xml:space="preserve">P-14 — Offline-First Progressive Web App</w:t>
      </w:r>
    </w:p>
    <w:p>
      <w:pPr>
        <w:spacing w:before="70" w:after="70"/>
      </w:pPr>
      <w:r>
        <w:rPr>
          <w:rFonts w:ascii="Arial" w:cs="Arial" w:eastAsia="Arial" w:hAnsi="Arial"/>
          <w:b w:val="false"/>
          <w:bCs w:val="false"/>
          <w:color w:val="1C1C1C"/>
          <w:sz w:val="22"/>
          <w:szCs w:val="22"/>
        </w:rPr>
        <w:t xml:space="preserve">Objective: Implement a service worker and local cache strategy in the frontend so that TRIP's clinical interfaces continue to function during connectivity outages, including local prediction inference using an ONNX-exported model, with automatic sync on reconnection.</w:t>
      </w:r>
    </w:p>
    <w:p>
      <w:pPr>
        <w:pStyle w:val="Heading3"/>
        <w:spacing w:before="180" w:after="70"/>
      </w:pPr>
      <w:r>
        <w:rPr>
          <w:rFonts w:ascii="Arial" w:cs="Arial" w:eastAsia="Arial" w:hAnsi="Arial"/>
          <w:b/>
          <w:bCs/>
          <w:color w:val="1B4F72"/>
          <w:sz w:val="24"/>
          <w:szCs w:val="24"/>
        </w:rPr>
        <w:t xml:space="preserve">Files to Modify / Create</w:t>
      </w:r>
    </w:p>
    <w:p>
      <w:pPr>
        <w:pStyle w:val="ListParagraph"/>
        <w:numPr>
          <w:ilvl w:val="0"/>
          <w:numId w:val="2"/>
        </w:numPr>
        <w:spacing w:before="30" w:after="30"/>
      </w:pPr>
      <w:r>
        <w:rPr>
          <w:rFonts w:ascii="Arial" w:cs="Arial" w:eastAsia="Arial" w:hAnsi="Arial"/>
          <w:color w:val="1C1C1C"/>
          <w:sz w:val="21"/>
          <w:szCs w:val="21"/>
        </w:rPr>
        <w:t xml:space="preserve">frontend/public/sw.js — service worker (create or replace)</w:t>
      </w:r>
    </w:p>
    <w:p>
      <w:pPr>
        <w:pStyle w:val="ListParagraph"/>
        <w:numPr>
          <w:ilvl w:val="0"/>
          <w:numId w:val="2"/>
        </w:numPr>
        <w:spacing w:before="30" w:after="30"/>
      </w:pPr>
      <w:r>
        <w:rPr>
          <w:rFonts w:ascii="Arial" w:cs="Arial" w:eastAsia="Arial" w:hAnsi="Arial"/>
          <w:color w:val="1C1C1C"/>
          <w:sz w:val="21"/>
          <w:szCs w:val="21"/>
        </w:rPr>
        <w:t xml:space="preserve">frontend/src/lib/offlineSync.js — sync queue manager</w:t>
      </w:r>
    </w:p>
    <w:p>
      <w:pPr>
        <w:pStyle w:val="ListParagraph"/>
        <w:numPr>
          <w:ilvl w:val="0"/>
          <w:numId w:val="2"/>
        </w:numPr>
        <w:spacing w:before="30" w:after="30"/>
      </w:pPr>
      <w:r>
        <w:rPr>
          <w:rFonts w:ascii="Arial" w:cs="Arial" w:eastAsia="Arial" w:hAnsi="Arial"/>
          <w:color w:val="1C1C1C"/>
          <w:sz w:val="21"/>
          <w:szCs w:val="21"/>
        </w:rPr>
        <w:t xml:space="preserve">frontend/src/lib/localPredict.js — on-device ONNX inference</w:t>
      </w:r>
    </w:p>
    <w:p>
      <w:pPr>
        <w:pStyle w:val="ListParagraph"/>
        <w:numPr>
          <w:ilvl w:val="0"/>
          <w:numId w:val="2"/>
        </w:numPr>
        <w:spacing w:before="30" w:after="30"/>
      </w:pPr>
      <w:r>
        <w:rPr>
          <w:rFonts w:ascii="Arial" w:cs="Arial" w:eastAsia="Arial" w:hAnsi="Arial"/>
          <w:color w:val="1C1C1C"/>
          <w:sz w:val="21"/>
          <w:szCs w:val="21"/>
        </w:rPr>
        <w:t xml:space="preserve">ml_service/scripts/export_onnx.py — export model to ONNX format</w:t>
      </w:r>
    </w:p>
    <w:p>
      <w:pPr>
        <w:pStyle w:val="Heading3"/>
        <w:spacing w:before="180" w:after="70"/>
      </w:pPr>
      <w:r>
        <w:rPr>
          <w:rFonts w:ascii="Arial" w:cs="Arial" w:eastAsia="Arial" w:hAnsi="Arial"/>
          <w:b/>
          <w:bCs/>
          <w:color w:val="1B4F72"/>
          <w:sz w:val="24"/>
          <w:szCs w:val="24"/>
        </w:rPr>
        <w:t xml:space="preserve">Prerequisites</w:t>
      </w:r>
    </w:p>
    <w:p>
      <w:pPr>
        <w:spacing w:before="70" w:after="70"/>
      </w:pPr>
      <w:r>
        <w:rPr>
          <w:rFonts w:ascii="Arial" w:cs="Arial" w:eastAsia="Arial" w:hAnsi="Arial"/>
          <w:b w:val="false"/>
          <w:bCs w:val="false"/>
          <w:color w:val="1C1C1C"/>
          <w:sz w:val="22"/>
          <w:szCs w:val="22"/>
        </w:rPr>
        <w:t xml:space="preserve">P-7 (ML Pipeline — model must be trained and saved), P-9 (SMS — offline queue flushes on reconnect with SMS confirm).</w:t>
      </w:r>
    </w:p>
    <w:p>
      <w:pPr>
        <w:shd w:fill="1E2A3A" w:val="clear"/>
        <w:spacing w:before="80" w:after="0"/>
        <w:ind w:left="360" w:right="360"/>
      </w:pPr>
      <w:r>
        <w:rPr>
          <w:rFonts w:ascii="Arial" w:cs="Arial" w:eastAsia="Arial" w:hAnsi="Arial"/>
          <w:b/>
          <w:bCs/>
          <w:color w:val="F0B429"/>
          <w:sz w:val="18"/>
          <w:szCs w:val="18"/>
        </w:rPr>
        <w:t xml:space="preserve">► IMPLEMENTATION PROMPT</w:t>
      </w:r>
    </w:p>
    <w:p>
      <w:pPr>
        <w:shd w:fill="1E2A3A" w:val="clear"/>
        <w:spacing w:before="0" w:after="0"/>
        <w:ind w:left="360" w:right="360"/>
      </w:pPr>
      <w:r>
        <w:rPr>
          <w:rFonts w:ascii="Courier New" w:cs="Courier New" w:eastAsia="Courier New" w:hAnsi="Courier New"/>
          <w:color w:val="D4E6F1"/>
          <w:sz w:val="19"/>
          <w:szCs w:val="19"/>
        </w:rPr>
        <w:t xml:space="preserve">You are implementing offline-first functionality for TRIP's frontend.</w:t>
      </w:r>
    </w:p>
    <w:p>
      <w:pPr>
        <w:shd w:fill="1E2A3A" w:val="clear"/>
        <w:spacing w:before="0" w:after="0"/>
        <w:ind w:left="360" w:right="360"/>
      </w:pPr>
      <w:r>
        <w:rPr>
          <w:rFonts w:ascii="Courier New" w:cs="Courier New" w:eastAsia="Courier New" w:hAnsi="Courier New"/>
          <w:color w:val="D4E6F1"/>
          <w:sz w:val="19"/>
          <w:szCs w:val="19"/>
        </w:rPr>
        <w:t xml:space="preserve">Tanzania's rural facilities have unreliable connectivity.</w:t>
      </w:r>
    </w:p>
    <w:p>
      <w:pPr>
        <w:shd w:fill="1E2A3A" w:val="clear"/>
        <w:spacing w:before="0" w:after="0"/>
        <w:ind w:left="360" w:right="360"/>
      </w:pPr>
      <w:r>
        <w:rPr>
          <w:rFonts w:ascii="Courier New" w:cs="Courier New" w:eastAsia="Courier New" w:hAnsi="Courier New"/>
          <w:color w:val="D4E6F1"/>
          <w:sz w:val="19"/>
          <w:szCs w:val="19"/>
        </w:rPr>
        <w:t xml:space="preserve">The system must degrade gracefully, not fail entirely.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1 — Create ml_service/scripts/export_onnx.py:</w:t>
      </w:r>
    </w:p>
    <w:p>
      <w:pPr>
        <w:shd w:fill="1E2A3A" w:val="clear"/>
        <w:spacing w:before="0" w:after="0"/>
        <w:ind w:left="360" w:right="360"/>
      </w:pPr>
      <w:r>
        <w:rPr>
          <w:rFonts w:ascii="Courier New" w:cs="Courier New" w:eastAsia="Courier New" w:hAnsi="Courier New"/>
          <w:color w:val="D4E6F1"/>
          <w:sz w:val="19"/>
          <w:szCs w:val="19"/>
        </w:rPr>
        <w:t xml:space="preserve">  import joblib, onnx from skl2onnx</w:t>
      </w:r>
    </w:p>
    <w:p>
      <w:pPr>
        <w:shd w:fill="1E2A3A" w:val="clear"/>
        <w:spacing w:before="0" w:after="0"/>
        <w:ind w:left="360" w:right="360"/>
      </w:pPr>
      <w:r>
        <w:rPr>
          <w:rFonts w:ascii="Courier New" w:cs="Courier New" w:eastAsia="Courier New" w:hAnsi="Courier New"/>
          <w:color w:val="D4E6F1"/>
          <w:sz w:val="19"/>
          <w:szCs w:val="19"/>
        </w:rPr>
        <w:t xml:space="preserve">  Load the trained pipeline from models/readmission_pipeline.joblib.</w:t>
      </w:r>
    </w:p>
    <w:p>
      <w:pPr>
        <w:shd w:fill="1E2A3A" w:val="clear"/>
        <w:spacing w:before="0" w:after="0"/>
        <w:ind w:left="360" w:right="360"/>
      </w:pPr>
      <w:r>
        <w:rPr>
          <w:rFonts w:ascii="Courier New" w:cs="Courier New" w:eastAsia="Courier New" w:hAnsi="Courier New"/>
          <w:color w:val="D4E6F1"/>
          <w:sz w:val="19"/>
          <w:szCs w:val="19"/>
        </w:rPr>
        <w:t xml:space="preserve">  Export to models/readmission_model.onnx using skl2onnx.convert_sklearn().</w:t>
      </w:r>
    </w:p>
    <w:p>
      <w:pPr>
        <w:shd w:fill="1E2A3A" w:val="clear"/>
        <w:spacing w:before="0" w:after="0"/>
        <w:ind w:left="360" w:right="360"/>
      </w:pPr>
      <w:r>
        <w:rPr>
          <w:rFonts w:ascii="Courier New" w:cs="Courier New" w:eastAsia="Courier New" w:hAnsi="Courier New"/>
          <w:color w:val="D4E6F1"/>
          <w:sz w:val="19"/>
          <w:szCs w:val="19"/>
        </w:rPr>
        <w:t xml:space="preserve">  Verify the exported model produces identical predictions to the joblib model</w:t>
      </w:r>
    </w:p>
    <w:p>
      <w:pPr>
        <w:shd w:fill="1E2A3A" w:val="clear"/>
        <w:spacing w:before="0" w:after="0"/>
        <w:ind w:left="360" w:right="360"/>
      </w:pPr>
      <w:r>
        <w:rPr>
          <w:rFonts w:ascii="Courier New" w:cs="Courier New" w:eastAsia="Courier New" w:hAnsi="Courier New"/>
          <w:color w:val="D4E6F1"/>
          <w:sz w:val="19"/>
          <w:szCs w:val="19"/>
        </w:rPr>
        <w:t xml:space="preserve">  on a 100-row test set (assert max absolute diff &lt; 0.001).</w:t>
      </w:r>
    </w:p>
    <w:p>
      <w:pPr>
        <w:shd w:fill="1E2A3A" w:val="clear"/>
        <w:spacing w:before="0" w:after="0"/>
        <w:ind w:left="360" w:right="360"/>
      </w:pPr>
      <w:r>
        <w:rPr>
          <w:rFonts w:ascii="Courier New" w:cs="Courier New" w:eastAsia="Courier New" w:hAnsi="Courier New"/>
          <w:color w:val="D4E6F1"/>
          <w:sz w:val="19"/>
          <w:szCs w:val="19"/>
        </w:rPr>
        <w:t xml:space="preserve">  Save to ml_service/models/readmission_model.onnx.</w:t>
      </w:r>
    </w:p>
    <w:p>
      <w:pPr>
        <w:shd w:fill="1E2A3A" w:val="clear"/>
        <w:spacing w:before="0" w:after="0"/>
        <w:ind w:left="360" w:right="360"/>
      </w:pPr>
      <w:r>
        <w:rPr>
          <w:rFonts w:ascii="Courier New" w:cs="Courier New" w:eastAsia="Courier New" w:hAnsi="Courier New"/>
          <w:color w:val="D4E6F1"/>
          <w:sz w:val="19"/>
          <w:szCs w:val="19"/>
        </w:rPr>
        <w:t xml:space="preserve">  This file will be served as a static asset via the Express server.</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2 — Add to Express: GET /static/model/readmission_model.onnx</w:t>
      </w:r>
    </w:p>
    <w:p>
      <w:pPr>
        <w:shd w:fill="1E2A3A" w:val="clear"/>
        <w:spacing w:before="0" w:after="0"/>
        <w:ind w:left="360" w:right="360"/>
      </w:pPr>
      <w:r>
        <w:rPr>
          <w:rFonts w:ascii="Courier New" w:cs="Courier New" w:eastAsia="Courier New" w:hAnsi="Courier New"/>
          <w:color w:val="D4E6F1"/>
          <w:sz w:val="19"/>
          <w:szCs w:val="19"/>
        </w:rPr>
        <w:t xml:space="preserve">  Serve the ONNX file with Cache-Control: max-age=604800 (1 week).</w:t>
      </w:r>
    </w:p>
    <w:p>
      <w:pPr>
        <w:shd w:fill="1E2A3A" w:val="clear"/>
        <w:spacing w:before="0" w:after="0"/>
        <w:ind w:left="360" w:right="360"/>
      </w:pPr>
      <w:r>
        <w:rPr>
          <w:rFonts w:ascii="Courier New" w:cs="Courier New" w:eastAsia="Courier New" w:hAnsi="Courier New"/>
          <w:color w:val="D4E6F1"/>
          <w:sz w:val="19"/>
          <w:szCs w:val="19"/>
        </w:rPr>
        <w:t xml:space="preserve">  Include a model version header: X-Model-Version: &lt;hash of onnx file&gt;.</w:t>
      </w:r>
    </w:p>
    <w:p>
      <w:pPr>
        <w:shd w:fill="1E2A3A" w:val="clear"/>
        <w:spacing w:before="0" w:after="0"/>
        <w:ind w:left="360" w:right="360"/>
      </w:pPr>
      <w:r>
        <w:rPr>
          <w:rFonts w:ascii="Courier New" w:cs="Courier New" w:eastAsia="Courier New" w:hAnsi="Courier New"/>
          <w:color w:val="D4E6F1"/>
          <w:sz w:val="19"/>
          <w:szCs w:val="19"/>
        </w:rPr>
        <w:t xml:space="preserve">  When model is retrained and new ONNX exported, version changes automatically.</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3 — Create frontend/src/lib/localPredict.js:</w:t>
      </w:r>
    </w:p>
    <w:p>
      <w:pPr>
        <w:shd w:fill="1E2A3A" w:val="clear"/>
        <w:spacing w:before="0" w:after="0"/>
        <w:ind w:left="360" w:right="360"/>
      </w:pPr>
      <w:r>
        <w:rPr>
          <w:rFonts w:ascii="Courier New" w:cs="Courier New" w:eastAsia="Courier New" w:hAnsi="Courier New"/>
          <w:color w:val="D4E6F1"/>
          <w:sz w:val="19"/>
          <w:szCs w:val="19"/>
        </w:rPr>
        <w:t xml:space="preserve">  import * as ort from "onnxruntime-web";</w:t>
      </w:r>
    </w:p>
    <w:p>
      <w:pPr>
        <w:shd w:fill="1E2A3A" w:val="clear"/>
        <w:spacing w:before="0" w:after="0"/>
        <w:ind w:left="360" w:right="360"/>
      </w:pPr>
      <w:r>
        <w:rPr>
          <w:rFonts w:ascii="Courier New" w:cs="Courier New" w:eastAsia="Courier New" w:hAnsi="Courier New"/>
          <w:color w:val="D4E6F1"/>
          <w:sz w:val="19"/>
          <w:szCs w:val="19"/>
        </w:rPr>
        <w:t xml:space="preserve">  let session = null;</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initModel() {</w:t>
      </w:r>
    </w:p>
    <w:p>
      <w:pPr>
        <w:shd w:fill="1E2A3A" w:val="clear"/>
        <w:spacing w:before="0" w:after="0"/>
        <w:ind w:left="360" w:right="360"/>
      </w:pPr>
      <w:r>
        <w:rPr>
          <w:rFonts w:ascii="Courier New" w:cs="Courier New" w:eastAsia="Courier New" w:hAnsi="Courier New"/>
          <w:color w:val="D4E6F1"/>
          <w:sz w:val="19"/>
          <w:szCs w:val="19"/>
        </w:rPr>
        <w:t xml:space="preserve">    session = await ort.InferenceSession.create("/static/model/readmission_model.onnx");</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predictLocal(featureVector) {</w:t>
      </w:r>
    </w:p>
    <w:p>
      <w:pPr>
        <w:shd w:fill="1E2A3A" w:val="clear"/>
        <w:spacing w:before="0" w:after="0"/>
        <w:ind w:left="360" w:right="360"/>
      </w:pPr>
      <w:r>
        <w:rPr>
          <w:rFonts w:ascii="Courier New" w:cs="Courier New" w:eastAsia="Courier New" w:hAnsi="Courier New"/>
          <w:color w:val="D4E6F1"/>
          <w:sz w:val="19"/>
          <w:szCs w:val="19"/>
        </w:rPr>
        <w:t xml:space="preserve">    if (!session) await initModel();</w:t>
      </w:r>
    </w:p>
    <w:p>
      <w:pPr>
        <w:shd w:fill="1E2A3A" w:val="clear"/>
        <w:spacing w:before="0" w:after="0"/>
        <w:ind w:left="360" w:right="360"/>
      </w:pPr>
      <w:r>
        <w:rPr>
          <w:rFonts w:ascii="Courier New" w:cs="Courier New" w:eastAsia="Courier New" w:hAnsi="Courier New"/>
          <w:color w:val="D4E6F1"/>
          <w:sz w:val="19"/>
          <w:szCs w:val="19"/>
        </w:rPr>
        <w:t xml:space="preserve">    // featureVector: Float32Array of the same feature order as trained model.</w:t>
      </w:r>
    </w:p>
    <w:p>
      <w:pPr>
        <w:shd w:fill="1E2A3A" w:val="clear"/>
        <w:spacing w:before="0" w:after="0"/>
        <w:ind w:left="360" w:right="360"/>
      </w:pPr>
      <w:r>
        <w:rPr>
          <w:rFonts w:ascii="Courier New" w:cs="Courier New" w:eastAsia="Courier New" w:hAnsi="Courier New"/>
          <w:color w:val="D4E6F1"/>
          <w:sz w:val="19"/>
          <w:szCs w:val="19"/>
        </w:rPr>
        <w:t xml:space="preserve">    // Create tensor, run session, return { risk_score, isLocal: true }.</w:t>
      </w:r>
    </w:p>
    <w:p>
      <w:pPr>
        <w:shd w:fill="1E2A3A" w:val="clear"/>
        <w:spacing w:before="0" w:after="0"/>
        <w:ind w:left="360" w:right="360"/>
      </w:pPr>
      <w:r>
        <w:rPr>
          <w:rFonts w:ascii="Courier New" w:cs="Courier New" w:eastAsia="Courier New" w:hAnsi="Courier New"/>
          <w:color w:val="D4E6F1"/>
          <w:sz w:val="19"/>
          <w:szCs w:val="19"/>
        </w:rPr>
        <w:t xml:space="preserve">    // Local predictions are flagged isLocal:true in the UI.</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4 — Create frontend/src/lib/offlineSync.js:</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OFFLINE QUEUE: localStorage key "trip_offline_queue" (array of actions).</w:t>
      </w:r>
    </w:p>
    <w:p>
      <w:pPr>
        <w:shd w:fill="1E2A3A" w:val="clear"/>
        <w:spacing w:before="0" w:after="0"/>
        <w:ind w:left="360" w:right="360"/>
      </w:pPr>
      <w:r>
        <w:rPr>
          <w:rFonts w:ascii="Courier New" w:cs="Courier New" w:eastAsia="Courier New" w:hAnsi="Courier New"/>
          <w:color w:val="D4E6F1"/>
          <w:sz w:val="19"/>
          <w:szCs w:val="19"/>
        </w:rPr>
        <w:t xml:space="preserve">  Action types: CREATE_PATIENT, UPDATE_ADMISSION, GENERATE_LOCAL_PREDICTION.</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function enqueueAction(type, payload) {</w:t>
      </w:r>
    </w:p>
    <w:p>
      <w:pPr>
        <w:shd w:fill="1E2A3A" w:val="clear"/>
        <w:spacing w:before="0" w:after="0"/>
        <w:ind w:left="360" w:right="360"/>
      </w:pPr>
      <w:r>
        <w:rPr>
          <w:rFonts w:ascii="Courier New" w:cs="Courier New" w:eastAsia="Courier New" w:hAnsi="Courier New"/>
          <w:color w:val="D4E6F1"/>
          <w:sz w:val="19"/>
          <w:szCs w:val="19"/>
        </w:rPr>
        <w:t xml:space="preserve">    // Add to queue with timestamp.</w:t>
      </w:r>
    </w:p>
    <w:p>
      <w:pPr>
        <w:shd w:fill="1E2A3A" w:val="clear"/>
        <w:spacing w:before="0" w:after="0"/>
        <w:ind w:left="360" w:right="360"/>
      </w:pPr>
      <w:r>
        <w:rPr>
          <w:rFonts w:ascii="Courier New" w:cs="Courier New" w:eastAsia="Courier New" w:hAnsi="Courier New"/>
          <w:color w:val="D4E6F1"/>
          <w:sz w:val="19"/>
          <w:szCs w:val="19"/>
        </w:rPr>
        <w:t xml:space="preserve">    // Set a badge/indicator in the UI: "X actions pending sync".</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async function flushQueue() {</w:t>
      </w:r>
    </w:p>
    <w:p>
      <w:pPr>
        <w:shd w:fill="1E2A3A" w:val="clear"/>
        <w:spacing w:before="0" w:after="0"/>
        <w:ind w:left="360" w:right="360"/>
      </w:pPr>
      <w:r>
        <w:rPr>
          <w:rFonts w:ascii="Courier New" w:cs="Courier New" w:eastAsia="Courier New" w:hAnsi="Courier New"/>
          <w:color w:val="D4E6F1"/>
          <w:sz w:val="19"/>
          <w:szCs w:val="19"/>
        </w:rPr>
        <w:t xml:space="preserve">    // Called when navigator.onLine becomes true.</w:t>
      </w:r>
    </w:p>
    <w:p>
      <w:pPr>
        <w:shd w:fill="1E2A3A" w:val="clear"/>
        <w:spacing w:before="0" w:after="0"/>
        <w:ind w:left="360" w:right="360"/>
      </w:pPr>
      <w:r>
        <w:rPr>
          <w:rFonts w:ascii="Courier New" w:cs="Courier New" w:eastAsia="Courier New" w:hAnsi="Courier New"/>
          <w:color w:val="D4E6F1"/>
          <w:sz w:val="19"/>
          <w:szCs w:val="19"/>
        </w:rPr>
        <w:t xml:space="preserve">    // For each queued action: POST to the appropriate API endpoint.</w:t>
      </w:r>
    </w:p>
    <w:p>
      <w:pPr>
        <w:shd w:fill="1E2A3A" w:val="clear"/>
        <w:spacing w:before="0" w:after="0"/>
        <w:ind w:left="360" w:right="360"/>
      </w:pPr>
      <w:r>
        <w:rPr>
          <w:rFonts w:ascii="Courier New" w:cs="Courier New" w:eastAsia="Courier New" w:hAnsi="Courier New"/>
          <w:color w:val="D4E6F1"/>
          <w:sz w:val="19"/>
          <w:szCs w:val="19"/>
        </w:rPr>
        <w:t xml:space="preserve">    // On success: remove from queue.</w:t>
      </w:r>
    </w:p>
    <w:p>
      <w:pPr>
        <w:shd w:fill="1E2A3A" w:val="clear"/>
        <w:spacing w:before="0" w:after="0"/>
        <w:ind w:left="360" w:right="360"/>
      </w:pPr>
      <w:r>
        <w:rPr>
          <w:rFonts w:ascii="Courier New" w:cs="Courier New" w:eastAsia="Courier New" w:hAnsi="Courier New"/>
          <w:color w:val="D4E6F1"/>
          <w:sz w:val="19"/>
          <w:szCs w:val="19"/>
        </w:rPr>
        <w:t xml:space="preserve">    // On failure: keep in queue, increment retryCount.</w:t>
      </w:r>
    </w:p>
    <w:p>
      <w:pPr>
        <w:shd w:fill="1E2A3A" w:val="clear"/>
        <w:spacing w:before="0" w:after="0"/>
        <w:ind w:left="360" w:right="360"/>
      </w:pPr>
      <w:r>
        <w:rPr>
          <w:rFonts w:ascii="Courier New" w:cs="Courier New" w:eastAsia="Courier New" w:hAnsi="Courier New"/>
          <w:color w:val="D4E6F1"/>
          <w:sz w:val="19"/>
          <w:szCs w:val="19"/>
        </w:rPr>
        <w:t xml:space="preserve">    // After 5 failed retries: mark as FAILED, notify user, do not retry.</w:t>
      </w:r>
    </w:p>
    <w:p>
      <w:pPr>
        <w:shd w:fill="1E2A3A" w:val="clear"/>
        <w:spacing w:before="0" w:after="0"/>
        <w:ind w:left="360" w:right="360"/>
      </w:pPr>
      <w:r>
        <w:rPr>
          <w:rFonts w:ascii="Courier New" w:cs="Courier New" w:eastAsia="Courier New" w:hAnsi="Courier New"/>
          <w:color w:val="D4E6F1"/>
          <w:sz w:val="19"/>
          <w:szCs w:val="19"/>
        </w:rPr>
        <w:t xml:space="preserve">    // On full flush: show success toast.</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 Register online/offline event listeners on app init.</w:t>
      </w:r>
    </w:p>
    <w:p>
      <w:pPr>
        <w:shd w:fill="1E2A3A" w:val="clear"/>
        <w:spacing w:before="0" w:after="0"/>
        <w:ind w:left="360" w:right="360"/>
      </w:pPr>
      <w:r>
        <w:rPr>
          <w:rFonts w:ascii="Courier New" w:cs="Courier New" w:eastAsia="Courier New" w:hAnsi="Courier New"/>
          <w:color w:val="D4E6F1"/>
          <w:sz w:val="19"/>
          <w:szCs w:val="19"/>
        </w:rPr>
        <w:t xml:space="preserve">  window.addEventListener("online", flushQueue);</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TASK 5 — Create frontend/public/sw.js:</w:t>
      </w:r>
    </w:p>
    <w:p>
      <w:pPr>
        <w:shd w:fill="1E2A3A" w:val="clear"/>
        <w:spacing w:before="0" w:after="0"/>
        <w:ind w:left="360" w:right="360"/>
      </w:pPr>
      <w:r>
        <w:rPr>
          <w:rFonts w:ascii="Courier New" w:cs="Courier New" w:eastAsia="Courier New" w:hAnsi="Courier New"/>
          <w:color w:val="D4E6F1"/>
          <w:sz w:val="19"/>
          <w:szCs w:val="19"/>
        </w:rPr>
        <w:t xml:space="preserve">  CACHE_NAME = "trip-v1".</w:t>
      </w:r>
    </w:p>
    <w:p>
      <w:pPr>
        <w:shd w:fill="1E2A3A" w:val="clear"/>
        <w:spacing w:before="0" w:after="0"/>
        <w:ind w:left="360" w:right="360"/>
      </w:pPr>
      <w:r>
        <w:rPr>
          <w:rFonts w:ascii="Courier New" w:cs="Courier New" w:eastAsia="Courier New" w:hAnsi="Courier New"/>
          <w:color w:val="D4E6F1"/>
          <w:sz w:val="19"/>
          <w:szCs w:val="19"/>
        </w:rPr>
        <w:t xml:space="preserve">  Cache on install: all JS/CSS bundles, the ONNX model file, core HTML.</w:t>
      </w:r>
    </w:p>
    <w:p>
      <w:pPr>
        <w:shd w:fill="1E2A3A" w:val="clear"/>
        <w:spacing w:before="0" w:after="0"/>
        <w:ind w:left="360" w:right="360"/>
      </w:pPr>
      <w:r>
        <w:rPr>
          <w:rFonts w:ascii="Courier New" w:cs="Courier New" w:eastAsia="Courier New" w:hAnsi="Courier New"/>
          <w:color w:val="D4E6F1"/>
          <w:sz w:val="19"/>
          <w:szCs w:val="19"/>
        </w:rPr>
        <w:t xml:space="preserve">  Fetch strategy: Network First with Cache Fallback for API calls.</w:t>
      </w:r>
    </w:p>
    <w:p>
      <w:pPr>
        <w:shd w:fill="1E2A3A" w:val="clear"/>
        <w:spacing w:before="0" w:after="0"/>
        <w:ind w:left="360" w:right="360"/>
      </w:pPr>
      <w:r>
        <w:rPr>
          <w:rFonts w:ascii="Courier New" w:cs="Courier New" w:eastAsia="Courier New" w:hAnsi="Courier New"/>
          <w:color w:val="D4E6F1"/>
          <w:sz w:val="19"/>
          <w:szCs w:val="19"/>
        </w:rPr>
        <w:t xml:space="preserve">  Static assets: Cache First.</w:t>
      </w:r>
    </w:p>
    <w:p>
      <w:pPr>
        <w:shd w:fill="1E2A3A" w:val="clear"/>
        <w:spacing w:before="0" w:after="0"/>
        <w:ind w:left="360" w:right="360"/>
      </w:pPr>
      <w:r>
        <w:rPr>
          <w:rFonts w:ascii="Courier New" w:cs="Courier New" w:eastAsia="Courier New" w:hAnsi="Courier New"/>
          <w:color w:val="D4E6F1"/>
          <w:sz w:val="19"/>
          <w:szCs w:val="19"/>
        </w:rPr>
        <w:t xml:space="preserve">  For API calls that fail offline: return a structured offline response:</w:t>
      </w:r>
    </w:p>
    <w:p>
      <w:pPr>
        <w:shd w:fill="1E2A3A" w:val="clear"/>
        <w:spacing w:before="0" w:after="0"/>
        <w:ind w:left="360" w:right="360"/>
      </w:pPr>
      <w:r>
        <w:rPr>
          <w:rFonts w:ascii="Courier New" w:cs="Courier New" w:eastAsia="Courier New" w:hAnsi="Courier New"/>
          <w:color w:val="D4E6F1"/>
          <w:sz w:val="19"/>
          <w:szCs w:val="19"/>
        </w:rPr>
        <w:t xml:space="preserve">    { offline: true, cachedAt: ..., data: &lt;last cached response&gt; }</w:t>
      </w:r>
    </w:p>
    <w:p>
      <w:pPr>
        <w:shd w:fill="1E2A3A" w:val="clear"/>
        <w:spacing w:before="0" w:after="0"/>
        <w:ind w:left="360" w:right="360"/>
      </w:pPr>
      <w:r>
        <w:rPr>
          <w:rFonts w:ascii="Courier New" w:cs="Courier New" w:eastAsia="Courier New" w:hAnsi="Courier New"/>
          <w:color w:val="D4E6F1"/>
          <w:sz w:val="19"/>
          <w:szCs w:val="19"/>
        </w:rPr>
        <w:t xml:space="preserve">  Register SW in frontend/src/index.js if serviceWorker in navigator.</w:t>
      </w:r>
    </w:p>
    <w:p>
      <w:pPr>
        <w:shd w:fill="1E2A3A" w:val="clear"/>
        <w:spacing w:before="0" w:after="0"/>
        <w:ind w:left="360" w:right="360"/>
      </w:pPr>
      <w:r>
        <w:rPr>
          <w:rFonts w:ascii="Courier New" w:cs="Courier New" w:eastAsia="Courier New" w:hAnsi="Courier New"/>
          <w:color w:val="D4E6F1"/>
          <w:sz w:val="19"/>
          <w:szCs w:val="19"/>
        </w:rPr>
        <w:t xml:space="preserve"> </w:t>
      </w:r>
    </w:p>
    <w:p>
      <w:pPr>
        <w:shd w:fill="1E2A3A" w:val="clear"/>
        <w:spacing w:before="0" w:after="0"/>
        <w:ind w:left="360" w:right="360"/>
      </w:pPr>
      <w:r>
        <w:rPr>
          <w:rFonts w:ascii="Courier New" w:cs="Courier New" w:eastAsia="Courier New" w:hAnsi="Courier New"/>
          <w:color w:val="D4E6F1"/>
          <w:sz w:val="19"/>
          <w:szCs w:val="19"/>
        </w:rPr>
        <w:t xml:space="preserve">  SECURITY: The SW must not cache any response containing real patient PII.</w:t>
      </w:r>
    </w:p>
    <w:p>
      <w:pPr>
        <w:shd w:fill="1E2A3A" w:val="clear"/>
        <w:spacing w:before="0" w:after="0"/>
        <w:ind w:left="360" w:right="360"/>
      </w:pPr>
      <w:r>
        <w:rPr>
          <w:rFonts w:ascii="Courier New" w:cs="Courier New" w:eastAsia="Courier New" w:hAnsi="Courier New"/>
          <w:color w:val="D4E6F1"/>
          <w:sz w:val="19"/>
          <w:szCs w:val="19"/>
        </w:rPr>
        <w:t xml:space="preserve">  API responses with patientName or phoneNumber are never cached by SW.</w:t>
      </w:r>
    </w:p>
    <w:p>
      <w:pPr>
        <w:shd w:fill="1E2A3A" w:val="clear"/>
        <w:spacing w:before="0" w:after="0"/>
        <w:ind w:left="360" w:right="360"/>
      </w:pPr>
      <w:r>
        <w:rPr>
          <w:rFonts w:ascii="Courier New" w:cs="Courier New" w:eastAsia="Courier New" w:hAnsi="Courier New"/>
          <w:color w:val="D4E6F1"/>
          <w:sz w:val="19"/>
          <w:szCs w:val="19"/>
        </w:rPr>
        <w:t xml:space="preserve">  Only pseudonym-based responses (dashboard aggregates, risk scores by</w:t>
      </w:r>
    </w:p>
    <w:p>
      <w:pPr>
        <w:shd w:fill="1E2A3A" w:val="clear"/>
        <w:spacing w:before="0" w:after="80"/>
        <w:ind w:left="360" w:right="360"/>
      </w:pPr>
      <w:r>
        <w:rPr>
          <w:rFonts w:ascii="Courier New" w:cs="Courier New" w:eastAsia="Courier New" w:hAnsi="Courier New"/>
          <w:color w:val="D4E6F1"/>
          <w:sz w:val="19"/>
          <w:szCs w:val="19"/>
        </w:rPr>
        <w:t xml:space="preserve">  pseudonym) may be cached.</w:t>
      </w:r>
    </w:p>
    <w:p>
      <w:pPr>
        <w:pStyle w:val="Heading3"/>
        <w:spacing w:before="180" w:after="70"/>
      </w:pPr>
      <w:r>
        <w:rPr>
          <w:rFonts w:ascii="Arial" w:cs="Arial" w:eastAsia="Arial" w:hAnsi="Arial"/>
          <w:b/>
          <w:bCs/>
          <w:color w:val="1B4F72"/>
          <w:sz w:val="24"/>
          <w:szCs w:val="24"/>
        </w:rPr>
        <w:t xml:space="preserve">Verification Checklist</w:t>
      </w:r>
    </w:p>
    <w:p>
      <w:pPr>
        <w:pStyle w:val="ListParagraph"/>
        <w:numPr>
          <w:ilvl w:val="0"/>
          <w:numId w:val="2"/>
        </w:numPr>
        <w:spacing w:before="30" w:after="30"/>
      </w:pPr>
      <w:r>
        <w:rPr>
          <w:rFonts w:ascii="Arial" w:cs="Arial" w:eastAsia="Arial" w:hAnsi="Arial"/>
          <w:color w:val="1C1C1C"/>
          <w:sz w:val="21"/>
          <w:szCs w:val="21"/>
        </w:rPr>
        <w:t xml:space="preserve">export_onnx.py runs without error. readmission_model.onnx file created. Predictions match joblib model within 0.001 tolerance.</w:t>
      </w:r>
    </w:p>
    <w:p>
      <w:pPr>
        <w:pStyle w:val="ListParagraph"/>
        <w:numPr>
          <w:ilvl w:val="0"/>
          <w:numId w:val="2"/>
        </w:numPr>
        <w:spacing w:before="30" w:after="30"/>
      </w:pPr>
      <w:r>
        <w:rPr>
          <w:rFonts w:ascii="Arial" w:cs="Arial" w:eastAsia="Arial" w:hAnsi="Arial"/>
          <w:color w:val="1C1C1C"/>
          <w:sz w:val="21"/>
          <w:szCs w:val="21"/>
        </w:rPr>
        <w:t xml:space="preserve">In browser DevTools: disable network. Navigate to the clinical dashboard. Page loads from SW cache with "OFFLINE MODE" indicator visible.</w:t>
      </w:r>
    </w:p>
    <w:p>
      <w:pPr>
        <w:pStyle w:val="ListParagraph"/>
        <w:numPr>
          <w:ilvl w:val="0"/>
          <w:numId w:val="2"/>
        </w:numPr>
        <w:spacing w:before="30" w:after="30"/>
      </w:pPr>
      <w:r>
        <w:rPr>
          <w:rFonts w:ascii="Arial" w:cs="Arial" w:eastAsia="Arial" w:hAnsi="Arial"/>
          <w:color w:val="1C1C1C"/>
          <w:sz w:val="21"/>
          <w:szCs w:val="21"/>
        </w:rPr>
        <w:t xml:space="preserve">In offline mode: generate a prediction for a patient. Response shows isLocal: true with a valid risk score.</w:t>
      </w:r>
    </w:p>
    <w:p>
      <w:pPr>
        <w:pStyle w:val="ListParagraph"/>
        <w:numPr>
          <w:ilvl w:val="0"/>
          <w:numId w:val="2"/>
        </w:numPr>
        <w:spacing w:before="30" w:after="30"/>
      </w:pPr>
      <w:r>
        <w:rPr>
          <w:rFonts w:ascii="Arial" w:cs="Arial" w:eastAsia="Arial" w:hAnsi="Arial"/>
          <w:color w:val="1C1C1C"/>
          <w:sz w:val="21"/>
          <w:szCs w:val="21"/>
        </w:rPr>
        <w:t xml:space="preserve">Re-enable network. Queued actions sync automatically. toast notification appears: "X actions synced."</w:t>
      </w:r>
    </w:p>
    <w:p>
      <w:r>
        <w:br w:type="page"/>
      </w:r>
    </w:p>
    <w:p>
      <w:pPr>
        <w:pStyle w:val="Heading1"/>
        <w:spacing w:before="360" w:after="140"/>
      </w:pPr>
      <w:r>
        <w:rPr>
          <w:rFonts w:ascii="Arial" w:cs="Arial" w:eastAsia="Arial" w:hAnsi="Arial"/>
          <w:b/>
          <w:bCs/>
          <w:color w:val="1B4F72"/>
          <w:sz w:val="44"/>
          <w:szCs w:val="44"/>
        </w:rPr>
        <w:t xml:space="preserve">Master Execution Checklist — Phase 0 Completion Criteria</w:t>
      </w:r>
    </w:p>
    <w:p>
      <w:pPr>
        <w:spacing w:before="70" w:after="70"/>
      </w:pPr>
      <w:r>
        <w:rPr>
          <w:rFonts w:ascii="Arial" w:cs="Arial" w:eastAsia="Arial" w:hAnsi="Arial"/>
          <w:b w:val="false"/>
          <w:bCs w:val="false"/>
          <w:color w:val="1C1C1C"/>
          <w:sz w:val="22"/>
          <w:szCs w:val="22"/>
        </w:rPr>
        <w:t xml:space="preserve">Before any real data is ingested and before any official pitch or demonstration to institutional stakeholders, every item in this checklist must be verifiable by running the specified command or test — not by assertion.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400"/>
        <w:gridCol w:w="2000"/>
        <w:gridCol w:w="1480"/>
      </w:tblGrid>
      <w:tr>
        <w:tc>
          <w:tcPr>
            <w:gridSpan w:val="1"/>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spacing w:before="0" w:after="0"/>
            </w:pPr>
            <w:r>
              <w:rPr>
                <w:rFonts w:ascii="Arial" w:cs="Arial" w:eastAsia="Arial" w:hAnsi="Arial"/>
                <w:b/>
                <w:bCs/>
                <w:color w:val="154360"/>
                <w:sz w:val="20"/>
                <w:szCs w:val="20"/>
              </w:rPr>
              <w:t xml:space="preserve">#</w:t>
            </w:r>
          </w:p>
        </w:tc>
        <w:tc>
          <w:tcPr>
            <w:gridSpan w:val="1"/>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spacing w:before="0" w:after="0"/>
            </w:pPr>
            <w:r>
              <w:rPr>
                <w:rFonts w:ascii="Arial" w:cs="Arial" w:eastAsia="Arial" w:hAnsi="Arial"/>
                <w:b/>
                <w:bCs/>
                <w:color w:val="154360"/>
                <w:sz w:val="20"/>
                <w:szCs w:val="20"/>
              </w:rPr>
              <w:t xml:space="preserve">Criterion</w:t>
            </w:r>
          </w:p>
        </w:tc>
        <w:tc>
          <w:tcPr>
            <w:gridSpan w:val="1"/>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spacing w:before="0" w:after="0"/>
            </w:pPr>
            <w:r>
              <w:rPr>
                <w:rFonts w:ascii="Arial" w:cs="Arial" w:eastAsia="Arial" w:hAnsi="Arial"/>
                <w:b/>
                <w:bCs/>
                <w:color w:val="154360"/>
                <w:sz w:val="20"/>
                <w:szCs w:val="20"/>
              </w:rPr>
              <w:t xml:space="preserve">How to Verify</w:t>
            </w:r>
          </w:p>
        </w:tc>
        <w:tc>
          <w:tcPr>
            <w:gridSpan w:val="1"/>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spacing w:before="0" w:after="0"/>
            </w:pPr>
            <w:r>
              <w:rPr>
                <w:rFonts w:ascii="Arial" w:cs="Arial" w:eastAsia="Arial" w:hAnsi="Arial"/>
                <w:b/>
                <w:bCs/>
                <w:color w:val="154360"/>
                <w:sz w:val="20"/>
                <w:szCs w:val="20"/>
              </w:rPr>
              <w:t xml:space="preserve">Prompt Ref</w:t>
            </w:r>
          </w:p>
        </w:tc>
      </w:tr>
      <w:tr>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1</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No plain-text PII in database for any patient record</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SELECT patientName FROM patients LIMIT 1 — must return JSON object, not a name string</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P-1</w:t>
            </w:r>
          </w:p>
        </w:tc>
      </w:tr>
      <w:tr>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2</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DHIS2 demo hierarchy synced — Tanzania org unit tree visible in TRIP</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GET /admin/facilities/tree — must return nested JSON with Tanzanian region names</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P-15</w:t>
            </w:r>
          </w:p>
        </w:tc>
      </w:tr>
      <w:tr>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3</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Synthetic data readmission rate between 10-14%</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Run python generate_synthetic.py — printed assertion must pass</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P-0</w:t>
            </w:r>
          </w:p>
        </w:tc>
      </w:tr>
      <w:tr>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4</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No K-fold or random shuffle in ML training script</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grep -i "kfold|cross_val|shuffle=True" ml_service/app/pipeline/model_training.py — zero results</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P-7</w:t>
            </w:r>
          </w:p>
        </w:tc>
      </w:tr>
      <w:tr>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5</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All 15 roles provisioned and access-controlled</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Run tests/rbac.integration.test.js — all role-based access tests pass</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P-4</w:t>
            </w:r>
          </w:p>
        </w:tc>
      </w:tr>
      <w:tr>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6</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Audit trail captures every patient data access</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Create a patient, read it, query AuditLog — READ_PATIENT entry must exist</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P-5</w:t>
            </w:r>
          </w:p>
        </w:tc>
      </w:tr>
      <w:tr>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7</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AuditLog table has no DELETE or UPDATE permission for app user</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Attempt prisma.auditLog.delete() — must throw database permission error</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P-5</w:t>
            </w:r>
          </w:p>
        </w:tc>
      </w:tr>
      <w:tr>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8</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CLINICIAN cannot access patients from another facility</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tests/facilityScope.test.js cross-facility test — 403 returned</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P-2</w:t>
            </w:r>
          </w:p>
        </w:tc>
      </w:tr>
      <w:tr>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9</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DHIO sees only their district facilities in dashboard</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GET /dashboard as DHIO — facilities array contains only district-scoped facilities</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P-11</w:t>
            </w:r>
          </w:p>
        </w:tc>
      </w:tr>
      <w:tr>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10</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SMS send in sandbox — no real numbers hit</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POST discharge for high-risk patient — Africa's Talking sandbox log shows queued message</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P-9</w:t>
            </w:r>
          </w:p>
        </w:tc>
      </w:tr>
      <w:tr>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11</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HIV feature never appears in SHAP explanation</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POST /predict with HIV-related ICD-10 — response.shap_values has no key "is_hiv_related"</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P-7</w:t>
            </w:r>
          </w:p>
        </w:tc>
      </w:tr>
      <w:tr>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12</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Facility onboarding requires DHIO approval</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Submit onboarding, confirm status=SUBMITTED, attempt direct provision — must fail until DHIO approves</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P-10</w:t>
            </w:r>
          </w:p>
        </w:tc>
      </w:tr>
      <w:tr>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13</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ONNX model predictions match joblib model within tolerance</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Run export_onnx.py — assertion passes: max_diff &lt; 0.001</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P-14</w:t>
            </w:r>
          </w:p>
        </w:tc>
      </w:tr>
      <w:tr>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14</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Switching DHIS2 from demo to production is a .env-only change</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Check that dhis2.config.js has zero hardcoded credentials or URLs</w:t>
            </w:r>
          </w:p>
        </w:tc>
        <w:tc>
          <w:tcPr>
            <w:gridSpan w:val="1"/>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P-3</w:t>
            </w:r>
          </w:p>
        </w:tc>
      </w:tr>
      <w:tr>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15</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8"/>
                <w:szCs w:val="18"/>
              </w:rPr>
              <w:t xml:space="preserve">Role expires after 365 days</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color w:val="1C1C1C"/>
                <w:sz w:val="17"/>
                <w:szCs w:val="17"/>
              </w:rPr>
              <w:t xml:space="preserve">Set expiresAt = yesterday in DB. API call returns 401 ROLE_EXPIRED</w:t>
            </w:r>
          </w:p>
        </w:tc>
        <w:tc>
          <w:tcPr>
            <w:gridSpan w:val="1"/>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before="0" w:after="0"/>
            </w:pPr>
            <w:r>
              <w:rPr>
                <w:rFonts w:ascii="Arial" w:cs="Arial" w:eastAsia="Arial" w:hAnsi="Arial"/>
                <w:b/>
                <w:bCs/>
                <w:color w:val="1C1C1C"/>
                <w:sz w:val="18"/>
                <w:szCs w:val="18"/>
              </w:rPr>
              <w:t xml:space="preserve">P-4</w:t>
            </w:r>
          </w:p>
        </w:tc>
      </w:tr>
    </w:tbl>
    <w:p>
      <w:pPr>
        <w:shd w:fill="EAFAF1" w:val="clear"/>
        <w:spacing w:before="80" w:after="80"/>
        <w:ind w:left="300" w:right="300"/>
      </w:pPr>
      <w:r>
        <w:rPr>
          <w:rFonts w:ascii="Arial" w:cs="Arial" w:eastAsia="Arial" w:hAnsi="Arial"/>
          <w:color w:val="1B4F72"/>
          <w:sz w:val="20"/>
          <w:szCs w:val="20"/>
        </w:rPr>
        <w:t xml:space="preserve">When all 15 criteria pass: the platform is ready for Phase 1 — real data acquisition, NIMR ethics approval submission, and pilot facility onboarding. Not before.</w:t>
      </w:r>
    </w:p>
    <w:p>
      <w:pPr>
        <w:spacing w:before="300" w:after="0"/>
        <w:jc w:val="center"/>
      </w:pPr>
      <w:r>
        <w:rPr>
          <w:rFonts w:ascii="Arial" w:cs="Arial" w:eastAsia="Arial" w:hAnsi="Arial"/>
          <w:color w:val="888888"/>
          <w:sz w:val="20"/>
          <w:szCs w:val="20"/>
        </w:rPr>
        <w:t xml:space="preserve">— End of Implementation Prompts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1"/>
      </w:pBdr>
      <w:spacing w:before="60" w:after="0"/>
    </w:pPr>
    <w:r>
      <w:rPr>
        <w:rFonts w:ascii="Arial" w:cs="Arial" w:eastAsia="Arial" w:hAnsi="Arial"/>
        <w:color w:val="888888"/>
        <w:sz w:val="16"/>
        <w:szCs w:val="16"/>
      </w:rPr>
      <w:t xml:space="preserve">© 2026 TRIP — Tanzania Readmission Intelligence Platform  |  Confidential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spacing w:before="0" w:after="80"/>
    </w:pPr>
    <w:r>
      <w:rPr>
        <w:rFonts w:ascii="Arial" w:cs="Arial" w:eastAsia="Arial" w:hAnsi="Arial"/>
        <w:b/>
        <w:bCs/>
        <w:color w:val="1B4F72"/>
        <w:sz w:val="18"/>
        <w:szCs w:val="18"/>
      </w:rPr>
      <w:t xml:space="preserve">TRIP — Implementation Prompts Document</w:t>
    </w:r>
    <w:r>
      <w:rPr>
        <w:rFonts w:ascii="Arial" w:cs="Arial" w:eastAsia="Arial" w:hAnsi="Arial"/>
        <w:color w:val="888888"/>
        <w:sz w:val="16"/>
        <w:szCs w:val="16"/>
      </w:rPr>
      <w:t xml:space="preserve">     |     Each prompt targets specific existing files — no hallucination, no new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B4F72"/>
      <w:sz w:val="44"/>
      <w:szCs w:val="44"/>
    </w:rPr>
  </w:style>
  <w:style w:type="paragraph" w:styleId="Heading2">
    <w:name w:val="Heading 2"/>
    <w:basedOn w:val="Normal"/>
    <w:next w:val="Normal"/>
    <w:qFormat/>
    <w:pPr>
      <w:spacing w:before="260" w:after="100"/>
      <w:outlineLvl w:val="1"/>
    </w:pPr>
    <w:rPr>
      <w:rFonts w:ascii="Arial" w:cs="Arial" w:eastAsia="Arial" w:hAnsi="Arial"/>
      <w:b/>
      <w:bCs/>
      <w:color w:val="1A7A50"/>
      <w:sz w:val="30"/>
      <w:szCs w:val="30"/>
    </w:rPr>
  </w:style>
  <w:style w:type="paragraph" w:styleId="Heading3">
    <w:name w:val="Heading 3"/>
    <w:basedOn w:val="Normal"/>
    <w:next w:val="Normal"/>
    <w:qFormat/>
    <w:pPr>
      <w:spacing w:before="180" w:after="7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2026-03-28T22:07:20.484Z</dcterms:created>
  <dcterms:modified xsi:type="dcterms:W3CDTF">2026-03-28T22:07:20.484Z</dcterms:modified>
</cp:coreProperties>
</file>

<file path=docProps/custom.xml><?xml version="1.0" encoding="utf-8"?>
<Properties xmlns="http://schemas.openxmlformats.org/officeDocument/2006/custom-properties" xmlns:vt="http://schemas.openxmlformats.org/officeDocument/2006/docPropsVTypes"/>
</file>