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Defeitos - API Fingerprint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Baseado na ISO-29119-3 e em ferramentas de gestão de defeitos.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7025"/>
        <w:tblGridChange w:id="0">
          <w:tblGrid>
            <w:gridCol w:w="2325"/>
            <w:gridCol w:w="7025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não valida estrutura do JSON recebido, na rota [POST]/biometria/fingerprint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Testador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Gabriel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Data e Hora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19/08/2025 23:10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API deveria validar a estrutura do JSON recebida, retornando um status code 400 (bad request) e uma mensagem informando de que o payload recebido é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Resultado Atual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API não valida a estrutura do JSON recebido, recebe o payload incorreto e a aplicação “quebra”, gerando uma exceção e retornando status code 500.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Evidências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324350" cy="270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 seria a ordem de correção desse teste perante os demais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Severidade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 quanto esse defeito está impactando o usuário ou negócio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Informações sobre 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 Software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Versão, ambiente e qualquer outro dado relevante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Casos 2 e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80" w:before="2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rPr>
          <w:b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7025"/>
        <w:tblGridChange w:id="0">
          <w:tblGrid>
            <w:gridCol w:w="2325"/>
            <w:gridCol w:w="7025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não valida estrutura do JSON recebido, na rota [POST]/auth/token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Testador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Gabriel Santos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Data e Hora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19/08/2025 23:12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API deveria validar a estrutura do JSON recebida, retornando um status code 400 (bad request) e uma mensagem informando de que o payload recebido é inválido.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Resultado Atual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API não valida a estrutura do JSON recebido, recebe o payload incorreto e a aplicação “quebra”, gerando uma exceção e retornando status code 500.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Evidências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324350" cy="281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2C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 seria a ordem de correção desse teste perante os demais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2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Severidade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quanto esse defeito está impactando o usuário ou negócio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Informações sobre 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 Software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Versão, ambiente e qualquer outro dado relevante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33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11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Novo</w:t>
            </w:r>
          </w:p>
        </w:tc>
      </w:tr>
    </w:tbl>
    <w:p w:rsidR="00000000" w:rsidDel="00000000" w:rsidP="00000000" w:rsidRDefault="00000000" w:rsidRPr="00000000" w14:paraId="00000037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Material extraído do curso Modelagem, Documentação e Execução de Testes 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com Júlio de Lima. Saiba mais em www.juliodelima.com.br.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Modelagem, Documentação e Execução de Testes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 Júlio de Lima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7B4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7B4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7B4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7B4F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7B4F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DA7B4F"/>
    <w:rPr>
      <w:rFonts w:cstheme="majorBidi" w:eastAsiaTheme="majorEastAsia"/>
      <w:color w:val="0f4761" w:themeColor="accent1" w:themeShade="0000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7B4F"/>
    <w:rPr>
      <w:rFonts w:cstheme="majorBidi" w:eastAsiaTheme="majorEastAsia"/>
      <w:i w:val="1"/>
      <w:iCs w:val="1"/>
      <w:color w:val="0f4761" w:themeColor="accent1" w:themeShade="0000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7B4F"/>
    <w:rPr>
      <w:rFonts w:cstheme="majorBidi" w:eastAsiaTheme="majorEastAsia"/>
      <w:color w:val="0f4761" w:themeColor="accent1" w:themeShade="0000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7B4F"/>
    <w:rPr>
      <w:rFonts w:cstheme="majorBidi" w:eastAsiaTheme="majorEastAsia"/>
      <w:i w:val="1"/>
      <w:iCs w:val="1"/>
      <w:color w:val="595959" w:themeColor="text1" w:themeTint="0000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7B4F"/>
    <w:rPr>
      <w:rFonts w:cstheme="majorBidi" w:eastAsiaTheme="majorEastAsia"/>
      <w:color w:val="595959" w:themeColor="text1" w:themeTint="0000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7B4F"/>
    <w:rPr>
      <w:rFonts w:cstheme="majorBidi" w:eastAsiaTheme="majorEastAsia"/>
      <w:i w:val="1"/>
      <w:iCs w:val="1"/>
      <w:color w:val="272727" w:themeColor="text1" w:themeTint="0000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7B4F"/>
    <w:rPr>
      <w:rFonts w:cstheme="majorBidi" w:eastAsiaTheme="majorEastAsia"/>
      <w:color w:val="272727" w:themeColor="text1" w:themeTint="0000D8"/>
      <w:lang w:val="pt-BR"/>
    </w:rPr>
  </w:style>
  <w:style w:type="character" w:styleId="TitleChar" w:customStyle="1">
    <w:name w:val="Title Char"/>
    <w:basedOn w:val="DefaultParagraphFont"/>
    <w:link w:val="Title"/>
    <w:uiPriority w:val="10"/>
    <w:rsid w:val="00DA7B4F"/>
    <w:rPr>
      <w:rFonts w:asciiTheme="majorHAnsi" w:cstheme="majorBidi" w:eastAsiaTheme="majorEastAsia" w:hAnsiTheme="majorHAnsi"/>
      <w:spacing w:val="-10"/>
      <w:kern w:val="28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uiPriority w:val="11"/>
    <w:rsid w:val="00DA7B4F"/>
    <w:rPr>
      <w:rFonts w:cstheme="majorBidi" w:eastAsiaTheme="majorEastAsia"/>
      <w:color w:val="595959" w:themeColor="text1" w:themeTint="0000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A7B4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A7B4F"/>
    <w:rPr>
      <w:i w:val="1"/>
      <w:iCs w:val="1"/>
      <w:color w:val="404040" w:themeColor="text1" w:themeTint="0000BF"/>
      <w:lang w:val="pt-BR"/>
    </w:rPr>
  </w:style>
  <w:style w:type="paragraph" w:styleId="ListParagraph">
    <w:name w:val="List Paragraph"/>
    <w:basedOn w:val="Normal"/>
    <w:uiPriority w:val="34"/>
    <w:qFormat w:val="1"/>
    <w:rsid w:val="00DA7B4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A7B4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7B4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7B4F"/>
    <w:rPr>
      <w:i w:val="1"/>
      <w:iCs w:val="1"/>
      <w:color w:val="0f4761" w:themeColor="accent1" w:themeShade="0000BF"/>
      <w:lang w:val="pt-BR"/>
    </w:rPr>
  </w:style>
  <w:style w:type="character" w:styleId="IntenseReference">
    <w:name w:val="Intense Reference"/>
    <w:basedOn w:val="DefaultParagraphFont"/>
    <w:uiPriority w:val="32"/>
    <w:qFormat w:val="1"/>
    <w:rsid w:val="00DA7B4F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DA7B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A7B4F"/>
    <w:rPr>
      <w:lang w:val="pt-BR"/>
    </w:rPr>
  </w:style>
  <w:style w:type="paragraph" w:styleId="Footer">
    <w:name w:val="footer"/>
    <w:basedOn w:val="Normal"/>
    <w:link w:val="FooterChar"/>
    <w:uiPriority w:val="99"/>
    <w:unhideWhenUsed w:val="1"/>
    <w:rsid w:val="00DA7B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A7B4F"/>
    <w:rPr>
      <w:lang w:val="pt-BR"/>
    </w:rPr>
  </w:style>
  <w:style w:type="character" w:styleId="oypena" w:customStyle="1">
    <w:name w:val="oypena"/>
    <w:basedOn w:val="DefaultParagraphFont"/>
    <w:rsid w:val="00DA7B4F"/>
  </w:style>
  <w:style w:type="table" w:styleId="TableGrid">
    <w:name w:val="Table Grid"/>
    <w:basedOn w:val="TableNormal"/>
    <w:uiPriority w:val="39"/>
    <w:rsid w:val="00DA7B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E5553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E5553A"/>
    <w:rPr>
      <w:rFonts w:ascii="Courier New" w:cs="Courier New" w:eastAsia="Times New Roman" w:hAnsi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E5553A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8SvUax4VrxV6tC8tvVXVkQni0Q==">CgMxLjA4AHIhMVB3MDMyNVZkYjIwU1lIRFBYSF85dE11aklRaUNUeG1Z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2024-12-28T20:31:00Z</dcterms:created>
  <dc:creator>Julio Cesar de Lima Costa</dc:creator>
</cp:coreProperties>
</file>