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PROBLEMA: “É difícil achar oportunidades de estágio/iniciação/monitoria em um só lugar”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 HIPÓTESES: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oportunidades estão espalhadas em diferentes plataformas e canais de comunicação.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existe uma plataforma centralizada da PUC-Rio que reúna estágio, iniciação científica e monitoria.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alunos não sabem onde procurar cada tipo de oportunidade.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Muitas oportunidades são divulgadas apenas por professores ou departamentos específicos.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informações sobre vagas podem chegar aos alunos por grupos de WhatsApp, e-mails e redes sociais diferentes.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/>
      </w:pPr>
      <w:commentRangeStart w:id="0"/>
      <w:r w:rsidDel="00000000" w:rsidR="00000000" w:rsidRPr="00000000">
        <w:rPr>
          <w:rtl w:val="0"/>
        </w:rPr>
        <w:t xml:space="preserve">Os alunos descobrem a maioria das oportunidade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s por indicação de amigos e colegas, e não por um sistema oficial.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Algumas vagas são divulgadas por pouco tempo e acabam passando despercebidas.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alunos têm dificuldade para saber quais oportunidades estão abertas no momento.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existe um mecanismo eficiente para buscar oportunidades por curso, período ou área de interesse.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informações das oportunidades nem sempre apresentam todos os requisitos de forma clara.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alunos têm dificuldade para avaliar se uma oportunidade realmente é adequada ao seu perfil antes de se candidatar.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falta de padronização na divulgação dificulta a comparação entre as oportunidades.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Alunos dos primeiros períodos têm mais dificuldade para saber quais oportunidades estão disponíveis.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Muitas oportunidades são conhecidas principalmente por alunos que já possuem contato com professores.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comunicação entre departamentos, professores e alunos não é centralizada.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alunos podem perder oportunidades por não receberem notificações específicas de acordo com seus interesses.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Pode existir pouca divulgação de oportunidades de iniciação científica e monitoria em comparação com estágios.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alunos têm dificuldade para identificar oportunidades compatíveis com sua grade e disponibilidade de horários.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há um histórico organizado de oportunidades, permitindo que o aluno acompanhe processos e novas vagas.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alunos deixam de buscar oportunidades por não saberem quais benefícios acadêmicos e profissionais elas podem proporcionar.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ís Fernando Teixeira Bicalho" w:id="0" w:date="2026-08-22T15:18:07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alunos descobrem a maioria das oportunidades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