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ptos" w:cs="Aptos" w:eastAsia="Aptos" w:hAnsi="Aptos"/>
          <w:b/>
          <w:bCs/>
          <w:color w:val="4F46E5"/>
          <w:sz w:val="72"/>
          <w:szCs w:val="72"/>
        </w:rPr>
        <w:t xml:space="preserve">THINA CRM</w:t>
      </w:r>
    </w:p>
    <w:p>
      <w:pPr>
        <w:spacing w:after="100"/>
        <w:jc w:val="center"/>
      </w:pPr>
      <w:r>
        <w:rPr>
          <w:rFonts w:ascii="Aptos" w:cs="Aptos" w:eastAsia="Aptos" w:hAnsi="Aptos"/>
          <w:color w:val="52525B"/>
          <w:sz w:val="36"/>
          <w:szCs w:val="36"/>
        </w:rPr>
        <w:t xml:space="preserve">Demo Guide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4"/>
          <w:szCs w:val="24"/>
        </w:rPr>
        <w:t xml:space="preserve">A structured walkthrough for presenting Thina CRM to stakeholders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8"/>
          <w:szCs w:val="28"/>
        </w:rPr>
        <w:t xml:space="preserve">Version 1.0.0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4"/>
          <w:szCs w:val="24"/>
        </w:rPr>
        <w:t xml:space="preserve">20 April 2026</w:t>
      </w:r>
    </w:p>
    <w:p>
      <w:pPr>
        <w:spacing w:before="1600"/>
        <w:jc w:val="center"/>
      </w:pPr>
      <w:r>
        <w:rPr>
          <w:rFonts w:ascii="Aptos" w:cs="Aptos" w:eastAsia="Aptos" w:hAnsi="Aptos"/>
          <w:i/>
          <w:iCs/>
          <w:color w:val="A1A1AA"/>
          <w:sz w:val="24"/>
          <w:szCs w:val="24"/>
        </w:rPr>
        <w:t xml:space="preserve">"Thina" — Zulu/Xhosa for "Us"</w:t>
      </w:r>
    </w:p>
    <w:p>
      <w:r>
        <w:br w:type="page"/>
      </w:r>
    </w:p>
    <w:p>
      <w:pPr>
        <w:pStyle w:val="Heading1"/>
        <w:spacing w:after="120" w:before="300"/>
      </w:pPr>
      <w:r>
        <w:t xml:space="preserve">Thina CRM — Demo Guide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Version:</w:t>
      </w:r>
      <w:r>
        <w:rPr>
          <w:rFonts w:ascii="Aptos" w:cs="Aptos" w:eastAsia="Aptos" w:hAnsi="Aptos"/>
          <w:sz w:val="22"/>
          <w:szCs w:val="22"/>
        </w:rPr>
        <w:t xml:space="preserve"> 0.12.0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Date:</w:t>
      </w:r>
      <w:r>
        <w:rPr>
          <w:rFonts w:ascii="Aptos" w:cs="Aptos" w:eastAsia="Aptos" w:hAnsi="Aptos"/>
          <w:sz w:val="22"/>
          <w:szCs w:val="22"/>
        </w:rPr>
        <w:t xml:space="preserve"> April 2026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Application URL:</w:t>
      </w:r>
      <w:r>
        <w:rPr>
          <w:rFonts w:ascii="Aptos" w:cs="Aptos" w:eastAsia="Aptos" w:hAnsi="Aptos"/>
          <w:sz w:val="22"/>
          <w:szCs w:val="22"/>
        </w:rPr>
        <w:t xml:space="preserve"> https://thina-crm--thina-crm.europe-west4.hosted.app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Estimated Demo Time:</w:t>
      </w:r>
      <w:r>
        <w:rPr>
          <w:rFonts w:ascii="Aptos" w:cs="Aptos" w:eastAsia="Aptos" w:hAnsi="Aptos"/>
          <w:sz w:val="22"/>
          <w:szCs w:val="22"/>
        </w:rPr>
        <w:t xml:space="preserve"> 30–45 minutes (full) | 15–20 minutes (express)</w:t>
      </w:r>
    </w:p>
    <w:p>
      <w:pPr>
        <w:pStyle w:val="Heading2"/>
        <w:spacing w:after="120" w:before="300"/>
      </w:pPr>
      <w:r>
        <w:t xml:space="preserve">Table of Contents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Pre-Demo Checklist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Demo Flow Overview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Opening — Login &amp; First Impressions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sz w:val="22"/>
          <w:szCs w:val="22"/>
        </w:rPr>
        <w:t xml:space="preserve">Act 1 — Command Centre (Dashboard)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5.  </w:t>
      </w:r>
      <w:r>
        <w:rPr>
          <w:rFonts w:ascii="Aptos" w:cs="Aptos" w:eastAsia="Aptos" w:hAnsi="Aptos"/>
          <w:sz w:val="22"/>
          <w:szCs w:val="22"/>
        </w:rPr>
        <w:t xml:space="preserve">Act 2 — Lead Generation (Prospecting)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6.  </w:t>
      </w:r>
      <w:r>
        <w:rPr>
          <w:rFonts w:ascii="Aptos" w:cs="Aptos" w:eastAsia="Aptos" w:hAnsi="Aptos"/>
          <w:sz w:val="22"/>
          <w:szCs w:val="22"/>
        </w:rPr>
        <w:t xml:space="preserve">Act 3 — Working the Pipeline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7.  </w:t>
      </w:r>
      <w:r>
        <w:rPr>
          <w:rFonts w:ascii="Aptos" w:cs="Aptos" w:eastAsia="Aptos" w:hAnsi="Aptos"/>
          <w:sz w:val="22"/>
          <w:szCs w:val="22"/>
        </w:rPr>
        <w:t xml:space="preserve">Act 4 — Property Listings &amp; Valuations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8.  </w:t>
      </w:r>
      <w:r>
        <w:rPr>
          <w:rFonts w:ascii="Aptos" w:cs="Aptos" w:eastAsia="Aptos" w:hAnsi="Aptos"/>
          <w:sz w:val="22"/>
          <w:szCs w:val="22"/>
        </w:rPr>
        <w:t xml:space="preserve">Act 5 — Closing the Deal (Transactions)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9.  </w:t>
      </w:r>
      <w:r>
        <w:rPr>
          <w:rFonts w:ascii="Aptos" w:cs="Aptos" w:eastAsia="Aptos" w:hAnsi="Aptos"/>
          <w:sz w:val="22"/>
          <w:szCs w:val="22"/>
        </w:rPr>
        <w:t xml:space="preserve">Act 6 — Running the Business (Operations)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10.  </w:t>
      </w:r>
      <w:r>
        <w:rPr>
          <w:rFonts w:ascii="Aptos" w:cs="Aptos" w:eastAsia="Aptos" w:hAnsi="Aptos"/>
          <w:sz w:val="22"/>
          <w:szCs w:val="22"/>
        </w:rPr>
        <w:t xml:space="preserve">Closing — Wow Moments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11.  </w:t>
      </w:r>
      <w:r>
        <w:rPr>
          <w:rFonts w:ascii="Aptos" w:cs="Aptos" w:eastAsia="Aptos" w:hAnsi="Aptos"/>
          <w:sz w:val="22"/>
          <w:szCs w:val="22"/>
        </w:rPr>
        <w:t xml:space="preserve">Express Demo Script (15 minutes)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12.  </w:t>
      </w:r>
      <w:r>
        <w:rPr>
          <w:rFonts w:ascii="Aptos" w:cs="Aptos" w:eastAsia="Aptos" w:hAnsi="Aptos"/>
          <w:sz w:val="22"/>
          <w:szCs w:val="22"/>
        </w:rPr>
        <w:t xml:space="preserve">Handling Common Questions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13.  </w:t>
      </w:r>
      <w:r>
        <w:rPr>
          <w:rFonts w:ascii="Aptos" w:cs="Aptos" w:eastAsia="Aptos" w:hAnsi="Aptos"/>
          <w:sz w:val="22"/>
          <w:szCs w:val="22"/>
        </w:rPr>
        <w:t xml:space="preserve">Demo Environment Setup</w:t>
      </w:r>
    </w:p>
    <w:p>
      <w:pPr>
        <w:pStyle w:val="Heading2"/>
        <w:spacing w:after="120" w:before="300"/>
      </w:pPr>
      <w:r>
        <w:t xml:space="preserve">1. Pre-Demo Checklist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Complete these steps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before</w:t>
      </w:r>
      <w:r>
        <w:rPr>
          <w:rFonts w:ascii="Aptos" w:cs="Aptos" w:eastAsia="Aptos" w:hAnsi="Aptos"/>
          <w:sz w:val="22"/>
          <w:szCs w:val="22"/>
        </w:rPr>
        <w:t xml:space="preserve"> the audience arrives: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☐  </w:t>
      </w:r>
      <w:r>
        <w:rPr>
          <w:rFonts w:ascii="Aptos" w:cs="Aptos" w:eastAsia="Aptos" w:hAnsi="Aptos"/>
          <w:sz w:val="22"/>
          <w:szCs w:val="22"/>
        </w:rPr>
        <w:t xml:space="preserve">Open the app URL in Chrome or Edge (full screen recommended)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☐  </w:t>
      </w:r>
      <w:r>
        <w:rPr>
          <w:rFonts w:ascii="Aptos" w:cs="Aptos" w:eastAsia="Aptos" w:hAnsi="Aptos"/>
          <w:sz w:val="22"/>
          <w:szCs w:val="22"/>
        </w:rPr>
        <w:t xml:space="preserve">Ensure you are signed in and on the Dashboard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☐  </w:t>
      </w:r>
      <w:r>
        <w:rPr>
          <w:rFonts w:ascii="Aptos" w:cs="Aptos" w:eastAsia="Aptos" w:hAnsi="Aptos"/>
          <w:sz w:val="22"/>
          <w:szCs w:val="22"/>
        </w:rPr>
        <w:t xml:space="preserve">Verify seed data is loaded (dashboard should show KPI numbers, not zeros)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☐  </w:t>
      </w:r>
      <w:r>
        <w:rPr>
          <w:rFonts w:ascii="Aptos" w:cs="Aptos" w:eastAsia="Aptos" w:hAnsi="Aptos"/>
          <w:sz w:val="22"/>
          <w:szCs w:val="22"/>
        </w:rPr>
        <w:t xml:space="preserve">If data is empty, navigate to </w:t>
      </w:r>
      <w:r>
        <w:rPr>
          <w:rFonts w:ascii="Consolas" w:cs="Consolas" w:eastAsia="Consolas" w:hAnsi="Consolas"/>
          <w:sz w:val="18"/>
          <w:szCs w:val="18"/>
        </w:rPr>
        <w:t xml:space="preserve">/seed</w:t>
      </w:r>
      <w:r>
        <w:rPr>
          <w:rFonts w:ascii="Aptos" w:cs="Aptos" w:eastAsia="Aptos" w:hAnsi="Aptos"/>
          <w:sz w:val="22"/>
          <w:szCs w:val="22"/>
        </w:rPr>
        <w:t xml:space="preserve"> and 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"Seed All Data"</w:t>
      </w:r>
      <w:r>
        <w:rPr>
          <w:rFonts w:ascii="Aptos" w:cs="Aptos" w:eastAsia="Aptos" w:hAnsi="Aptos"/>
          <w:sz w:val="22"/>
          <w:szCs w:val="22"/>
        </w:rPr>
        <w:t xml:space="preserve"> (takes ~30 seconds to generate 1,604 records)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☐  </w:t>
      </w:r>
      <w:r>
        <w:rPr>
          <w:rFonts w:ascii="Aptos" w:cs="Aptos" w:eastAsia="Aptos" w:hAnsi="Aptos"/>
          <w:sz w:val="22"/>
          <w:szCs w:val="22"/>
        </w:rPr>
        <w:t xml:space="preserve">Set theme to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Dark Mode</w:t>
      </w:r>
      <w:r>
        <w:rPr>
          <w:rFonts w:ascii="Aptos" w:cs="Aptos" w:eastAsia="Aptos" w:hAnsi="Aptos"/>
          <w:sz w:val="22"/>
          <w:szCs w:val="22"/>
        </w:rPr>
        <w:t xml:space="preserve"> for visual impact (or Light Mode if presenting on a projector in a bright room)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☐  </w:t>
      </w:r>
      <w:r>
        <w:rPr>
          <w:rFonts w:ascii="Aptos" w:cs="Aptos" w:eastAsia="Aptos" w:hAnsi="Aptos"/>
          <w:sz w:val="22"/>
          <w:szCs w:val="22"/>
        </w:rPr>
        <w:t xml:space="preserve">Close all other browser tabs to avoid distractions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☐  </w:t>
      </w:r>
      <w:r>
        <w:rPr>
          <w:rFonts w:ascii="Aptos" w:cs="Aptos" w:eastAsia="Aptos" w:hAnsi="Aptos"/>
          <w:sz w:val="22"/>
          <w:szCs w:val="22"/>
        </w:rPr>
        <w:t xml:space="preserve">Have the Command Palette ready (test </w:t>
      </w:r>
      <w:r>
        <w:rPr>
          <w:rFonts w:ascii="Consolas" w:cs="Consolas" w:eastAsia="Consolas" w:hAnsi="Consolas"/>
          <w:sz w:val="18"/>
          <w:szCs w:val="18"/>
        </w:rPr>
        <w:t xml:space="preserve">Ctrl+K</w:t>
      </w:r>
      <w:r>
        <w:rPr>
          <w:rFonts w:ascii="Aptos" w:cs="Aptos" w:eastAsia="Aptos" w:hAnsi="Aptos"/>
          <w:sz w:val="22"/>
          <w:szCs w:val="22"/>
        </w:rPr>
        <w:t xml:space="preserve"> to confirm it works)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☐  </w:t>
      </w:r>
      <w:r>
        <w:rPr>
          <w:rFonts w:ascii="Aptos" w:cs="Aptos" w:eastAsia="Aptos" w:hAnsi="Aptos"/>
          <w:sz w:val="22"/>
          <w:szCs w:val="22"/>
        </w:rPr>
        <w:t xml:space="preserve">Open a second browser tab to the public Show Day form (find a show day → copy the QR link) for the show day demo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☐  </w:t>
      </w:r>
      <w:r>
        <w:rPr>
          <w:rFonts w:ascii="Aptos" w:cs="Aptos" w:eastAsia="Aptos" w:hAnsi="Aptos"/>
          <w:sz w:val="22"/>
          <w:szCs w:val="22"/>
        </w:rPr>
        <w:t xml:space="preserve">Prepare your demo talking points based on the audience: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Estate agents:</w:t>
      </w:r>
      <w:r>
        <w:rPr>
          <w:rFonts w:ascii="Aptos" w:cs="Aptos" w:eastAsia="Aptos" w:hAnsi="Aptos"/>
          <w:sz w:val="22"/>
          <w:szCs w:val="22"/>
        </w:rPr>
        <w:t xml:space="preserve"> Focus on Acts 2–5 (lead capture → pipeline → listings → transactions)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Agency principals:</w:t>
      </w:r>
      <w:r>
        <w:rPr>
          <w:rFonts w:ascii="Aptos" w:cs="Aptos" w:eastAsia="Aptos" w:hAnsi="Aptos"/>
          <w:sz w:val="22"/>
          <w:szCs w:val="22"/>
        </w:rPr>
        <w:t xml:space="preserve"> Focus on Acts 1, 5, and 6 (dashboard, commissions, compliance, reports)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Technical audience:</w:t>
      </w:r>
      <w:r>
        <w:rPr>
          <w:rFonts w:ascii="Aptos" w:cs="Aptos" w:eastAsia="Aptos" w:hAnsi="Aptos"/>
          <w:sz w:val="22"/>
          <w:szCs w:val="22"/>
        </w:rPr>
        <w:t xml:space="preserve"> Show the Command Palette, dark mode, responsive design, and data seeder</w:t>
      </w:r>
    </w:p>
    <w:p>
      <w:pPr>
        <w:pStyle w:val="Heading2"/>
        <w:spacing w:after="120" w:before="300"/>
      </w:pPr>
      <w:r>
        <w:t xml:space="preserve">2. Demo Flow Overview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demo follows a real estate agent's daily workflow in six acts: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Login → Dashboard → Lead Generation → Pipeline → Listings → Transactions → Operations
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 (2 min)      (5 min)          (8 min)    (5 min)     (5 min)        (5 min)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Narrative:</w:t>
      </w:r>
      <w:r>
        <w:rPr>
          <w:rFonts w:ascii="Aptos" w:cs="Aptos" w:eastAsia="Aptos" w:hAnsi="Aptos"/>
          <w:sz w:val="22"/>
          <w:szCs w:val="22"/>
        </w:rPr>
        <w:t xml:space="preserve">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"Let me walk you through a typical day as an estate agent using Thina CRM."</w:t>
      </w:r>
    </w:p>
    <w:p>
      <w:pPr>
        <w:pStyle w:val="Heading2"/>
        <w:spacing w:after="120" w:before="300"/>
      </w:pPr>
      <w:r>
        <w:t xml:space="preserve">3. Opening — Login &amp; First Impressions (2 minutes)</w:t>
      </w:r>
    </w:p>
    <w:p>
      <w:pPr>
        <w:pStyle w:val="Heading3"/>
        <w:spacing w:after="120" w:before="300"/>
      </w:pPr>
      <w:r>
        <w:t xml:space="preserve">What to Show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Login Screen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Show the clean login page with "Welcome to Thina" heading.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Mention: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"Thina means 'Us' in Zulu and Xhosa — it's built for South African real estate."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Show both sign-in options: Google OAuth and email/password.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Sign in (use your demo account).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First Impression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As the Dashboard loads, pause and let the audience take in the design.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Say: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"This is your command centre. Everything you need to run your agency, in one place."</w:t>
      </w:r>
    </w:p>
    <w:p>
      <w:pPr>
        <w:pStyle w:val="Heading3"/>
        <w:spacing w:after="120" w:before="300"/>
      </w:pPr>
      <w:r>
        <w:t xml:space="preserve">Talking Points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Modern, clean interface designed for estate agents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Works on desktop, tablet, and mobile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Dark mode for agents who work late</w:t>
      </w:r>
    </w:p>
    <w:p>
      <w:pPr>
        <w:pStyle w:val="Heading2"/>
        <w:spacing w:after="120" w:before="300"/>
      </w:pPr>
      <w:r>
        <w:t xml:space="preserve">4. Act 1 — Command Centre (Dashboard) (3 minutes)</w:t>
      </w:r>
    </w:p>
    <w:p>
      <w:pPr>
        <w:pStyle w:val="Heading3"/>
        <w:spacing w:after="120" w:before="300"/>
      </w:pPr>
      <w:r>
        <w:t xml:space="preserve">What to Show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KPI Cards</w:t>
      </w:r>
      <w:r>
        <w:rPr>
          <w:rFonts w:ascii="Aptos" w:cs="Aptos" w:eastAsia="Aptos" w:hAnsi="Aptos"/>
          <w:sz w:val="22"/>
          <w:szCs w:val="22"/>
        </w:rPr>
        <w:t xml:space="preserve"> — Point to each card: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"Total Leads — how many prospects you're working."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"Won Deals and Revenue — your closed business."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"Pipeline Value — what's in play right now."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Transaction KPIs</w:t>
      </w:r>
      <w:r>
        <w:rPr>
          <w:rFonts w:ascii="Aptos" w:cs="Aptos" w:eastAsia="Aptos" w:hAnsi="Aptos"/>
          <w:sz w:val="22"/>
          <w:szCs w:val="22"/>
        </w:rPr>
        <w:t xml:space="preserve"> — Scroll down slightly: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"Active Transactions, pending commission, and what you've earned."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"These numbers update in real-time as deals progress."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Quick Stats</w:t>
      </w:r>
      <w:r>
        <w:rPr>
          <w:rFonts w:ascii="Aptos" w:cs="Aptos" w:eastAsia="Aptos" w:hAnsi="Aptos"/>
          <w:sz w:val="22"/>
          <w:szCs w:val="22"/>
        </w:rPr>
        <w:t xml:space="preserve"> — Click the "Pending Tasks" card: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"Click any card to jump straight to the detail."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Navigate back to Dashboard.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Pipeline Forecast</w:t>
      </w:r>
      <w:r>
        <w:rPr>
          <w:rFonts w:ascii="Aptos" w:cs="Aptos" w:eastAsia="Aptos" w:hAnsi="Aptos"/>
          <w:sz w:val="22"/>
          <w:szCs w:val="22"/>
        </w:rPr>
        <w:t xml:space="preserve"> — Point to the chart: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"This shows your weighted pipeline — the probability-adjusted value of every deal at each stage."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Recent Activity &amp; Leads</w:t>
      </w:r>
      <w:r>
        <w:rPr>
          <w:rFonts w:ascii="Aptos" w:cs="Aptos" w:eastAsia="Aptos" w:hAnsi="Aptos"/>
          <w:sz w:val="22"/>
          <w:szCs w:val="22"/>
        </w:rPr>
        <w:t xml:space="preserve"> — Scroll to bottom: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"At a glance you can see what happened today and who your latest prospects are."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Click on a recent lead to show the detail page.</w:t>
      </w:r>
    </w:p>
    <w:p>
      <w:pPr>
        <w:pStyle w:val="Heading3"/>
        <w:spacing w:after="120" w:before="300"/>
      </w:pPr>
      <w:r>
        <w:t xml:space="preserve">Transition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"Now let's see how leads get into the system."</w:t>
      </w:r>
    </w:p>
    <w:p>
      <w:pPr>
        <w:pStyle w:val="Heading2"/>
        <w:spacing w:after="120" w:before="300"/>
      </w:pPr>
      <w:r>
        <w:t xml:space="preserve">5. Act 2 — Lead Generation (Prospecting) (5 minutes)</w:t>
      </w:r>
    </w:p>
    <w:p>
      <w:pPr>
        <w:pStyle w:val="Heading3"/>
        <w:spacing w:after="120" w:before="300"/>
      </w:pPr>
      <w:r>
        <w:t xml:space="preserve">5.1 Inbound Lead Capture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Prospecting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Inbound Leads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Show the KPI cards: Total, Pending, Accepted.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"Paste Lead Email"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Select "Property24" as the source.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sz w:val="22"/>
          <w:szCs w:val="22"/>
        </w:rPr>
        <w:t xml:space="preserve">Paste a sample portal email (or describe the flow):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"When you get a lead email from Property24 or Private Property, just paste it here."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"Thina automatically extracts the name, email, phone, and property — no manual typing."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Show a pending lead and 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Accept</w:t>
      </w:r>
      <w:r>
        <w:rPr>
          <w:rFonts w:ascii="Aptos" w:cs="Aptos" w:eastAsia="Aptos" w:hAnsi="Aptos"/>
          <w:sz w:val="22"/>
          <w:szCs w:val="22"/>
        </w:rPr>
        <w:t xml:space="preserve">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"One click and it's in your pipeline as a new lead, ready to work."</w:t>
      </w:r>
    </w:p>
    <w:p>
      <w:pPr>
        <w:pStyle w:val="Heading3"/>
        <w:spacing w:after="120" w:before="300"/>
      </w:pPr>
      <w:r>
        <w:t xml:space="preserve">5.2 Show Day QR Registration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Prospecting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Show Days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on an existing show day card.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Show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QR code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"Print this, put it on a stand at your open house."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"Open Form"</w:t>
      </w:r>
      <w:r>
        <w:rPr>
          <w:rFonts w:ascii="Aptos" w:cs="Aptos" w:eastAsia="Aptos" w:hAnsi="Aptos"/>
          <w:sz w:val="22"/>
          <w:szCs w:val="22"/>
        </w:rPr>
        <w:t xml:space="preserve"> (or switch to the pre-opened tab):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Show the clean public form: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"Buyers scan the QR code, fill in their details — no app download needed."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"You get their name, email, phone, budget, and bedroom needs — instantly."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Show the registrations list: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"All registrations appear here in real-time."</w:t>
      </w:r>
    </w:p>
    <w:p>
      <w:pPr>
        <w:pStyle w:val="Heading3"/>
        <w:spacing w:after="120" w:before="300"/>
      </w:pPr>
      <w:r>
        <w:t xml:space="preserve">5.3 Speed-to-Lead (Quick Mention)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Prospecting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Speed-to-Lead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"Studies show responding within 5 minutes increases conversion by 21x."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Show a rule: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"You set up rules like: when a portal lead arrives, instantly SMS them with your details."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Point out the delay setting: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"Zero minutes — instant response."</w:t>
      </w:r>
    </w:p>
    <w:p>
      <w:pPr>
        <w:pStyle w:val="Heading3"/>
        <w:spacing w:after="120" w:before="300"/>
      </w:pPr>
      <w:r>
        <w:t xml:space="preserve">Transition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"So leads are flowing in. Now let's work them."</w:t>
      </w:r>
    </w:p>
    <w:p>
      <w:pPr>
        <w:pStyle w:val="Heading2"/>
        <w:spacing w:after="120" w:before="300"/>
      </w:pPr>
      <w:r>
        <w:t xml:space="preserve">6. Act 3 — Working the Pipeline (8 minutes)</w:t>
      </w:r>
    </w:p>
    <w:p>
      <w:pPr>
        <w:pStyle w:val="Heading3"/>
        <w:spacing w:after="120" w:before="300"/>
      </w:pPr>
      <w:r>
        <w:t xml:space="preserve">6.1 Leads Table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Leads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Show the table with search: type a name and show instant filtering.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Click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status filter tabs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"Filter by stage — see how your funnel is shaped."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"Add Lead"</w:t>
      </w:r>
      <w:r>
        <w:rPr>
          <w:rFonts w:ascii="Aptos" w:cs="Aptos" w:eastAsia="Aptos" w:hAnsi="Aptos"/>
          <w:sz w:val="22"/>
          <w:szCs w:val="22"/>
        </w:rPr>
        <w:t xml:space="preserve"> — show the slide-over form: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Quickly fill in a name and value.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"Fields slide in from the right — you never leave the page."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Cancel (or create if you want).</w:t>
      </w:r>
    </w:p>
    <w:p>
      <w:pPr>
        <w:pStyle w:val="Heading3"/>
        <w:spacing w:after="120" w:before="300"/>
      </w:pPr>
      <w:r>
        <w:t xml:space="preserve">6.2 Pipeline Board — The Hero Moment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Pipeline Board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This is the most visual and impressive part of the demo. Take your time here.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Let the board load — 6 columns with colour-coded cards.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Point out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pipeline stats</w:t>
      </w:r>
      <w:r>
        <w:rPr>
          <w:rFonts w:ascii="Aptos" w:cs="Aptos" w:eastAsia="Aptos" w:hAnsi="Aptos"/>
          <w:sz w:val="22"/>
          <w:szCs w:val="22"/>
        </w:rPr>
        <w:t xml:space="preserve"> at the top: total value and won value.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Drag a lead</w:t>
      </w:r>
      <w:r>
        <w:rPr>
          <w:rFonts w:ascii="Aptos" w:cs="Aptos" w:eastAsia="Aptos" w:hAnsi="Aptos"/>
          <w:sz w:val="22"/>
          <w:szCs w:val="22"/>
        </w:rPr>
        <w:t xml:space="preserve"> from "New" to "Contacted":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"Your whole pipeline is drag-and-drop. Move deals through stages as you work them."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Drag a lead to "Won"</w:t>
      </w:r>
      <w:r>
        <w:rPr>
          <w:rFonts w:ascii="Aptos" w:cs="Aptos" w:eastAsia="Aptos" w:hAnsi="Aptos"/>
          <w:sz w:val="22"/>
          <w:szCs w:val="22"/>
        </w:rPr>
        <w:t xml:space="preserve">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The system prompts: "Create a Transaction?"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"When you close a deal, Thina offers to create the transaction automatically — seamless handoff from pipeline to deal management."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Click Yes to show the flow (or dismiss).</w:t>
      </w:r>
    </w:p>
    <w:p>
      <w:pPr>
        <w:pStyle w:val="Heading3"/>
        <w:spacing w:after="120" w:before="300"/>
      </w:pPr>
      <w:r>
        <w:t xml:space="preserve">6.3 Contacts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Contacts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Quick show of the contacts table.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"All your contacts in one place — linked to their leads and activities."</w:t>
      </w:r>
    </w:p>
    <w:p>
      <w:pPr>
        <w:pStyle w:val="Heading3"/>
        <w:spacing w:after="120" w:before="300"/>
      </w:pPr>
      <w:r>
        <w:t xml:space="preserve">6.4 Buyer-Property Matching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Buyer Match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Show a buyer profile with matches: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"Tell Thina what your buyer wants — budget, areas, bedrooms — and it automatically matches them to your active listings."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Point to a green match badge: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"3 matches — Thina found 3 properties for this buyer."</w:t>
      </w:r>
    </w:p>
    <w:p>
      <w:pPr>
        <w:pStyle w:val="Heading3"/>
        <w:spacing w:after="120" w:before="300"/>
      </w:pPr>
      <w:r>
        <w:t xml:space="preserve">6.5 Sequences (Quick Mention)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Sequences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Show a sequence card with its step timeline.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"Automated follow-up campaigns. Day 1: SMS. Day 3: Email. Day 7: WhatsApp. Set it and forget it."</w:t>
      </w:r>
    </w:p>
    <w:p>
      <w:pPr>
        <w:pStyle w:val="Heading3"/>
        <w:spacing w:after="120" w:before="300"/>
      </w:pPr>
      <w:r>
        <w:t xml:space="preserve">Transition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"Now let's look at the listing side of the business."</w:t>
      </w:r>
    </w:p>
    <w:p>
      <w:pPr>
        <w:pStyle w:val="Heading2"/>
        <w:spacing w:after="120" w:before="300"/>
      </w:pPr>
      <w:r>
        <w:t xml:space="preserve">7. Act 4 — Property Listings &amp; Valuations (5 minutes)</w:t>
      </w:r>
    </w:p>
    <w:p>
      <w:pPr>
        <w:pStyle w:val="Heading3"/>
        <w:spacing w:after="120" w:before="300"/>
      </w:pPr>
      <w:r>
        <w:t xml:space="preserve">7.1 Properties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Listings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Properties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Show KPI cards: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"Total listings, active count, portfolio value, and expiring mandates."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Point to a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mandate type badge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"Sole, open, dual, or auction — Thina tracks it all."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Point to an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expiring mandate</w:t>
      </w:r>
      <w:r>
        <w:rPr>
          <w:rFonts w:ascii="Aptos" w:cs="Aptos" w:eastAsia="Aptos" w:hAnsi="Aptos"/>
          <w:sz w:val="22"/>
          <w:szCs w:val="22"/>
        </w:rPr>
        <w:t xml:space="preserve"> (amber highlight):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"30-day warning so you never lose a mandate."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"Add Property"</w:t>
      </w:r>
      <w:r>
        <w:rPr>
          <w:rFonts w:ascii="Aptos" w:cs="Aptos" w:eastAsia="Aptos" w:hAnsi="Aptos"/>
          <w:sz w:val="22"/>
          <w:szCs w:val="22"/>
        </w:rPr>
        <w:t xml:space="preserve"> — show the comprehensive form: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"Full property details, mandate tracking, seller info, and feature tags for buyer matching."</w:t>
      </w:r>
    </w:p>
    <w:p>
      <w:pPr>
        <w:pStyle w:val="Heading3"/>
        <w:spacing w:after="120" w:before="300"/>
      </w:pPr>
      <w:r>
        <w:t xml:space="preserve">7.2 CMA Reports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Listings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CMA Reports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Show KPI cards: Total Reports, Avg Value, Price/sqm, Final Reports.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"New CMA"</w:t>
      </w:r>
      <w:r>
        <w:rPr>
          <w:rFonts w:ascii="Aptos" w:cs="Aptos" w:eastAsia="Aptos" w:hAnsi="Aptos"/>
          <w:sz w:val="22"/>
          <w:szCs w:val="22"/>
        </w:rPr>
        <w:t xml:space="preserve"> — show the form: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"Comparative Market Analysis. Enter the subject property, add comparable sales..."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Show the comparables section: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"Add recent sales in the area with price, date, size, and distance."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"Thina auto-calculates the estimated value and price per square metre."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Point to the confidence levels: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"Low, Medium, or High — based on how many good comparables you have."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"Status goes from Draft to Final to Presented — track every report through its lifecycle."</w:t>
      </w:r>
    </w:p>
    <w:p>
      <w:pPr>
        <w:pStyle w:val="Heading3"/>
        <w:spacing w:after="120" w:before="300"/>
      </w:pPr>
      <w:r>
        <w:t xml:space="preserve">Transition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"The listing is up, the buyer is matched, they make an offer — now we track the transaction."</w:t>
      </w:r>
    </w:p>
    <w:p>
      <w:pPr>
        <w:pStyle w:val="Heading2"/>
        <w:spacing w:after="120" w:before="300"/>
      </w:pPr>
      <w:r>
        <w:t xml:space="preserve">8. Act 5 — Closing the Deal (Transactions) (5 minutes)</w:t>
      </w:r>
    </w:p>
    <w:p>
      <w:pPr>
        <w:pStyle w:val="Heading3"/>
        <w:spacing w:after="120" w:before="300"/>
      </w:pPr>
      <w:r>
        <w:t xml:space="preserve">8.1 Transaction List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Transactions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Deals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Show the transactions table with stage filter tabs.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"9 stages from OTP Signed through to Commission Paid — the full SA conveyancing process."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Click on a transaction row to show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detail page</w:t>
      </w:r>
      <w:r>
        <w:rPr>
          <w:rFonts w:ascii="Aptos" w:cs="Aptos" w:eastAsia="Aptos" w:hAnsi="Aptos"/>
          <w:sz w:val="22"/>
          <w:szCs w:val="22"/>
        </w:rPr>
        <w:t xml:space="preserve">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Stage Timeline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"Visual progress bar showing exactly where this deal is."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Commission Card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"Sale price, commission rate, gross commission, VAT at 15%, and your net take-home."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FICA Status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"Buyer and seller FICA compliance tracked right here."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Parties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"Conveyancer, bond originator — everyone involved."</w:t>
      </w:r>
    </w:p>
    <w:p>
      <w:pPr>
        <w:pStyle w:val="Heading3"/>
        <w:spacing w:after="120" w:before="300"/>
      </w:pPr>
      <w:r>
        <w:t xml:space="preserve">8.2 Document Vault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Transactions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Documents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"All transaction documents in one place — FICA docs, OTPs, mandates, bond applications."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Show the type badges: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"Organised by type so you can find anything instantly."</w:t>
      </w:r>
    </w:p>
    <w:p>
      <w:pPr>
        <w:pStyle w:val="Heading3"/>
        <w:spacing w:after="120" w:before="300"/>
      </w:pPr>
      <w:r>
        <w:t xml:space="preserve">Transition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"The deal is closed. Now let's run the business."</w:t>
      </w:r>
    </w:p>
    <w:p>
      <w:pPr>
        <w:pStyle w:val="Heading2"/>
        <w:spacing w:after="120" w:before="300"/>
      </w:pPr>
      <w:r>
        <w:t xml:space="preserve">9. Act 6 — Running the Business (Operations) (5 minutes)</w:t>
      </w:r>
    </w:p>
    <w:p>
      <w:pPr>
        <w:pStyle w:val="Heading3"/>
        <w:spacing w:after="120" w:before="300"/>
      </w:pPr>
      <w:r>
        <w:t xml:space="preserve">9.1 Tasks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Operations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Tasks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Show KPI cards: Pending, Overdue, Due Today, Completed.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Show an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overdue task</w:t>
      </w:r>
      <w:r>
        <w:rPr>
          <w:rFonts w:ascii="Aptos" w:cs="Aptos" w:eastAsia="Aptos" w:hAnsi="Aptos"/>
          <w:sz w:val="22"/>
          <w:szCs w:val="22"/>
        </w:rPr>
        <w:t xml:space="preserve"> with red highlighting: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"Nothing slips through the cracks."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Click a checkbox to complete a task: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"One click to mark it done."</w:t>
      </w:r>
    </w:p>
    <w:p>
      <w:pPr>
        <w:pStyle w:val="Heading3"/>
        <w:spacing w:after="120" w:before="300"/>
      </w:pPr>
      <w:r>
        <w:t xml:space="preserve">9.2 Reports &amp; Analytics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Operations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Reports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Show the charts: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"Pipeline by stage, revenue by source, activity trends."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Show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export buttons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"One click to export leads, contacts, or tasks to CSV for Excel."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Show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Lead ROI</w:t>
      </w:r>
      <w:r>
        <w:rPr>
          <w:rFonts w:ascii="Aptos" w:cs="Aptos" w:eastAsia="Aptos" w:hAnsi="Aptos"/>
          <w:sz w:val="22"/>
          <w:szCs w:val="22"/>
        </w:rPr>
        <w:t xml:space="preserve"> page (quick jump via sidebar):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"Which lead sources give you the best ROI? Track cost-per-lead and cost-per-deal."</w:t>
      </w:r>
    </w:p>
    <w:p>
      <w:pPr>
        <w:pStyle w:val="Heading3"/>
        <w:spacing w:after="120" w:before="300"/>
      </w:pPr>
      <w:r>
        <w:t xml:space="preserve">9.3 Compliance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Navigate:</w:t>
      </w:r>
      <w:r>
        <w:rPr>
          <w:rFonts w:ascii="Aptos" w:cs="Aptos" w:eastAsia="Aptos" w:hAnsi="Aptos"/>
          <w:sz w:val="22"/>
          <w:szCs w:val="22"/>
        </w:rPr>
        <w:t xml:space="preserve"> Sidebar → Operations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Compliance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POPIA Tab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"Track marketing consent for every contact — required by law."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FICA Tab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"Bird's-eye view of FICA compliance across all transactions."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Commission &amp; VAT Tab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"Track your income against the R1M VAT threshold."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Show the progress bar: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"You can see exactly how close you are."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CPD Tab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"Log your CPD hours for FFC renewal."</w:t>
      </w:r>
    </w:p>
    <w:p>
      <w:pPr>
        <w:pStyle w:val="Heading2"/>
        <w:spacing w:after="120" w:before="300"/>
      </w:pPr>
      <w:r>
        <w:t xml:space="preserve">10. Closing — Wow Moments (2 minutes)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Finish the demo with these impressive features:</w:t>
      </w:r>
    </w:p>
    <w:p>
      <w:pPr>
        <w:pStyle w:val="Heading3"/>
        <w:spacing w:after="120" w:before="300"/>
      </w:pPr>
      <w:r>
        <w:t xml:space="preserve">10.1 Command Palette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Press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Ctrl+K</w:t>
      </w:r>
      <w:r>
        <w:rPr>
          <w:rFonts w:ascii="Aptos" w:cs="Aptos" w:eastAsia="Aptos" w:hAnsi="Aptos"/>
          <w:sz w:val="22"/>
          <w:szCs w:val="22"/>
        </w:rPr>
        <w:t xml:space="preserve">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"Navigate anywhere in the app without touching the mouse."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Type "add lead":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"Quick actions — create records from anywhere."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Type "dark":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"Even switch themes."</w:t>
      </w:r>
    </w:p>
    <w:p>
      <w:pPr>
        <w:pStyle w:val="Heading3"/>
        <w:spacing w:after="120" w:before="300"/>
      </w:pPr>
      <w:r>
        <w:t xml:space="preserve">10.2 Mobile Responsive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If possible, resize the browser window to mobile width (or show on a phone):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"The entire app works on your phone. Check your pipeline from a viewing, update a deal from the Deeds Office."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Show the bottom nav bar and slide-up menu.</w:t>
      </w:r>
    </w:p>
    <w:p>
      <w:pPr>
        <w:pStyle w:val="Heading3"/>
        <w:spacing w:after="120" w:before="300"/>
      </w:pPr>
      <w:r>
        <w:t xml:space="preserve">10.3 Dark Mode Toggle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Toggle the theme: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"Because estate agents work late and their eyes deserve it."</w:t>
      </w:r>
    </w:p>
    <w:p>
      <w:pPr>
        <w:pStyle w:val="Heading3"/>
        <w:spacing w:after="120" w:before="300"/>
      </w:pPr>
      <w:r>
        <w:t xml:space="preserve">Closing Statement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"Thina CRM was designed specifically for South African estate agents. From portal lead capture to commission tracking, from POPIA compliance to CMA valuations — everything you need to run your business, in one system. Thina means 'Us' — because we built it for you."</w:t>
      </w:r>
    </w:p>
    <w:p>
      <w:pPr>
        <w:pStyle w:val="Heading2"/>
        <w:spacing w:after="120" w:before="300"/>
      </w:pPr>
      <w:r>
        <w:t xml:space="preserve">11. Express Demo Script (15 minutes)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For shorter demos, use this streamlined flow: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Time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Screen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What to Show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0:00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Login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Sign in, mention Google + email options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0:30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Dashboard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KPI cards, transaction KPIs, quick stats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2:00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Pipeline Board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Drag-and-drop</w:t>
      </w:r>
      <w:r>
        <w:rPr>
          <w:rFonts w:ascii="Aptos" w:cs="Aptos" w:eastAsia="Aptos" w:hAnsi="Aptos"/>
          <w:sz w:val="22"/>
          <w:szCs w:val="22"/>
        </w:rPr>
        <w:t xml:space="preserve"> a lead through stages, drop one on "Won" to show transaction creation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4:00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Leads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Search, status filters, add lead slide-over form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5:30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Show Days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QR code, open the public form, show registrations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7:00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Properties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KPI cards, mandate tracking, expiry warnings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8:00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CMA Reports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New CMA form, comparables, auto-calculated valuation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9:30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Transactions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Detail page with stage timeline, commission calculator, FICA status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11:00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Compliance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POPIA tab, VAT threshold progress bar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12:30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Reports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Charts, CSV export buttons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13:00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Command Palette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Ctrl+K</w:t>
      </w:r>
      <w:r>
        <w:rPr>
          <w:rFonts w:ascii="Aptos" w:cs="Aptos" w:eastAsia="Aptos" w:hAnsi="Aptos"/>
          <w:sz w:val="22"/>
          <w:szCs w:val="22"/>
        </w:rPr>
        <w:t xml:space="preserve">, search "add lead", toggle dark mode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14:00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Mobile 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Resize browser, show bottom nav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14:30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Closing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"Built for SA estate agents. Thina means Us."</w:t>
      </w:r>
    </w:p>
    <w:p>
      <w:pPr>
        <w:pStyle w:val="Heading2"/>
        <w:spacing w:after="120" w:before="300"/>
      </w:pPr>
      <w:r>
        <w:t xml:space="preserve">12. Handling Common Questions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Question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Suggested Answer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"Does it work on my phone?"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Yes — fully responsive. Show the mobile bottom nav.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"Can I import my existing data?"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Currently supports portal email import (Property24, Private Property). CSV import is on the roadmap.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"Is my data safe?"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Hosted on Google Cloud (Firebase). All data is encrypted in transit and at rest. Authentication required for all operations.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"How many users can it support?"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Multi-user — each agent sees their own data. Authenticated via Google or email.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"Does it send real SMSes?"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SMS framework is built and ready. It integrates with BulkSMS or Clickatell for live sending.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"Is it POPIA compliant?"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Yes — full consent tracking, data subject request management, and audit trail.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"How much does it cost?"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Adjust based on your pricing model]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"Can I try it?"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Absolutely — let me set you up with an account right now.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"What about commission splits?"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commission calculator supports splits, VAT at 15%, and shows agent net commission.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"Does it track my CPD points?"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Yes — the Compliance page has a CPD tracker with verifiable/non-verifiable hours and FFC renewal countdown.</w:t>
      </w:r>
    </w:p>
    <w:p>
      <w:pPr>
        <w:pStyle w:val="Heading2"/>
        <w:spacing w:after="120" w:before="300"/>
      </w:pPr>
      <w:r>
        <w:t xml:space="preserve">13. Demo Environment Setup</w:t>
      </w:r>
    </w:p>
    <w:p>
      <w:pPr>
        <w:pStyle w:val="Heading3"/>
        <w:spacing w:after="120" w:before="300"/>
      </w:pPr>
      <w:r>
        <w:t xml:space="preserve">Seeding Test Data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If the demo environment is empty: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Navigate to </w:t>
      </w:r>
      <w:r>
        <w:rPr>
          <w:rFonts w:ascii="Consolas" w:cs="Consolas" w:eastAsia="Consolas" w:hAnsi="Consolas"/>
          <w:sz w:val="18"/>
          <w:szCs w:val="18"/>
        </w:rPr>
        <w:t xml:space="preserve">/seed</w:t>
      </w:r>
      <w:r>
        <w:rPr>
          <w:rFonts w:ascii="Aptos" w:cs="Aptos" w:eastAsia="Aptos" w:hAnsi="Aptos"/>
          <w:sz w:val="22"/>
          <w:szCs w:val="22"/>
        </w:rPr>
        <w:t xml:space="preserve"> (or use Command Palette → "Seed Sample Data").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"Seed All Data"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Wait for the progress bar to complete (~30 seconds).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Result:</w:t>
      </w:r>
      <w:r>
        <w:rPr>
          <w:rFonts w:ascii="Aptos" w:cs="Aptos" w:eastAsia="Aptos" w:hAnsi="Aptos"/>
          <w:sz w:val="22"/>
          <w:szCs w:val="22"/>
        </w:rPr>
        <w:t xml:space="preserve"> 1,604 realistic records across 16 collections: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200 contacts, 500 leads, 300 activities, 200 tasks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150 transactions, 120 properties, 30 show days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80 inbound leads, 200 SMS messages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8 sequences, 50 buyer profiles, 40 CMA reports, and more.</w:t>
      </w:r>
    </w:p>
    <w:p>
      <w:pPr>
        <w:pStyle w:val="Heading3"/>
        <w:spacing w:after="120" w:before="300"/>
      </w:pPr>
      <w:r>
        <w:t xml:space="preserve">Clearing Data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If you need a fresh start: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Navigate to </w:t>
      </w:r>
      <w:r>
        <w:rPr>
          <w:rFonts w:ascii="Consolas" w:cs="Consolas" w:eastAsia="Consolas" w:hAnsi="Consolas"/>
          <w:sz w:val="18"/>
          <w:szCs w:val="18"/>
        </w:rPr>
        <w:t xml:space="preserve">/seed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"Clear All"</w:t>
      </w:r>
      <w:r>
        <w:rPr>
          <w:rFonts w:ascii="Aptos" w:cs="Aptos" w:eastAsia="Aptos" w:hAnsi="Aptos"/>
          <w:sz w:val="22"/>
          <w:szCs w:val="22"/>
        </w:rPr>
        <w:t xml:space="preserve"> and confirm.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Re-seed with fresh data.</w:t>
      </w:r>
    </w:p>
    <w:p>
      <w:pPr>
        <w:pStyle w:val="Heading3"/>
        <w:spacing w:after="120" w:before="300"/>
      </w:pPr>
      <w:r>
        <w:t xml:space="preserve">Demo Accounts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Create demo accounts via the login page "Create Account" flow.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Each user only sees their own data (owner-based security).</w:t>
      </w:r>
    </w:p>
    <w:p>
      <w:pPr>
        <w:pStyle w:val="Heading3"/>
        <w:spacing w:after="120" w:before="300"/>
      </w:pPr>
      <w:r>
        <w:t xml:space="preserve">Browser Recommendations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Chrome</w:t>
      </w:r>
      <w:r>
        <w:rPr>
          <w:rFonts w:ascii="Aptos" w:cs="Aptos" w:eastAsia="Aptos" w:hAnsi="Aptos"/>
          <w:sz w:val="22"/>
          <w:szCs w:val="22"/>
        </w:rPr>
        <w:t xml:space="preserve"> or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Edge</w:t>
      </w:r>
      <w:r>
        <w:rPr>
          <w:rFonts w:ascii="Aptos" w:cs="Aptos" w:eastAsia="Aptos" w:hAnsi="Aptos"/>
          <w:sz w:val="22"/>
          <w:szCs w:val="22"/>
        </w:rPr>
        <w:t xml:space="preserve"> — best performance and compatibility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Use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full-screen mode</w:t>
      </w:r>
      <w:r>
        <w:rPr>
          <w:rFonts w:ascii="Aptos" w:cs="Aptos" w:eastAsia="Aptos" w:hAnsi="Aptos"/>
          <w:sz w:val="22"/>
          <w:szCs w:val="22"/>
        </w:rPr>
        <w:t xml:space="preserve"> (F11) for presentations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Disable browser notifications and extensions that show popups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This demo guide covers Thina CRM v0.12.0. Update talking points as new features are added.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0:00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Login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Sign in, mention Google + email options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0:30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Dashboard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KPI cards, transaction KPIs, quick stats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2:00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Pipeline Board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Drag-and-drop a lead through stages, drop one on "Won" to show transaction creation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4:00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Leads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Search, status filters, add lead slide-over form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5:30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Show Days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QR code, open the public form, show registrations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7:00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Properties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KPI cards, mandate tracking, expiry warnings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8:00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CMA Reports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New CMA form, comparables, auto-calculated valuation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9:30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Transactions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Detail page with stage timeline, commission calculator, FICA status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11:00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Compliance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POPIA tab, VAT threshold progress bar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12:30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Reports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Charts, CSV export buttons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13:00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Command Palette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Ctrl+K, search "add lead", toggle dark mode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14:00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Mobile view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Resize browser, show bottom nav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14:30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Closing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"Built for SA estate agents. Thina means Us."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50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Suggested Answer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"Does it work on my phone?"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Yes — fully responsive. Show the mobile bottom nav.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"Can I import my existing data?"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Currently supports portal email import (Property24, Private Property). CSV import is on the roadmap.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"Is my data safe?"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Hosted on Google Cloud (Firebase). All data is encrypted in transit and at rest. Authentication required for all operations.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"How many users can it support?"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Multi-user — each agent sees their own data. Authenticated via Google or email.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"Does it send real SMSes?"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The SMS framework is built and ready. It integrates with BulkSMS or Clickatell for live sending.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"Is it POPIA compliant?"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Yes — full consent tracking, data subject request management, and audit trail.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"How much does it cost?"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Adjust based on your pricing model]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"Can I try it?"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Absolutely — let me set you up with an account right now.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"What about commission splits?"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The commission calculator supports splits, VAT at 15%, and shows agent net commission.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"Does it track my CPD points?"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Yes — the Compliance page has a CPD tracker with verifiable/non-verifiable hours and FFC renewal countdown.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600"/>
        <w:jc w:val="center"/>
      </w:pPr>
      <w:r>
        <w:rPr>
          <w:rFonts w:ascii="Aptos" w:cs="Aptos" w:eastAsia="Aptos" w:hAnsi="Aptos"/>
          <w:i/>
          <w:iCs/>
          <w:color w:val="A1A1AA"/>
          <w:sz w:val="22"/>
          <w:szCs w:val="22"/>
        </w:rPr>
        <w:t xml:space="preserve">— End of Document —</w:t>
      </w:r>
    </w:p>
    <w:p>
      <w:pPr>
        <w:spacing w:after="200"/>
        <w:jc w:val="center"/>
      </w:pPr>
      <w:r>
        <w:rPr>
          <w:rFonts w:ascii="Aptos" w:cs="Aptos" w:eastAsia="Aptos" w:hAnsi="Aptos"/>
          <w:color w:val="A1A1AA"/>
          <w:sz w:val="18"/>
          <w:szCs w:val="18"/>
        </w:rPr>
        <w:t xml:space="preserve">Thina CRM v1.0.0 • Generated 20 April 2026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A1A1AA"/>
        <w:sz w:val="16"/>
        <w:szCs w:val="16"/>
      </w:rPr>
      <w:t xml:space="preserve">Thina CRM •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A1A1AA"/>
        <w:sz w:val="16"/>
        <w:szCs w:val="16"/>
      </w:rPr>
      <w:t xml:space="preserve">Thina CRM — Demo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ptos" w:cs="Aptos" w:eastAsia="Aptos" w:hAnsi="Aptos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ptos" w:cs="Aptos" w:eastAsia="Aptos" w:hAnsi="Aptos"/>
      <w:b/>
      <w:bCs/>
      <w:color w:val="272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ptos" w:cs="Aptos" w:eastAsia="Aptos" w:hAnsi="Aptos"/>
      <w:b/>
      <w:bCs/>
      <w:color w:val="3F3F4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Thina CRM — Demo Guide</dc:title>
  <dc:creator>Thina CRM Team</dc:creator>
  <dc:description>Demo Guide — Thina CRM Documentation</dc:description>
  <cp:lastModifiedBy>Un-named</cp:lastModifiedBy>
  <cp:revision>1</cp:revision>
  <dcterms:created xsi:type="dcterms:W3CDTF">2026-04-20T05:52:12.624Z</dcterms:created>
  <dcterms:modified xsi:type="dcterms:W3CDTF">2026-04-20T05:52:12.624Z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